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D5A" w:rsidRPr="007A17D3" w:rsidRDefault="00447D5A" w:rsidP="007A17D3">
      <w:pPr>
        <w:spacing w:line="360" w:lineRule="auto"/>
        <w:rPr>
          <w:rFonts w:ascii="Traditional Arabic" w:hAnsi="Traditional Arabic" w:cs="Traditional Arabic" w:hint="cs"/>
          <w:b/>
          <w:bCs/>
          <w:sz w:val="32"/>
          <w:szCs w:val="32"/>
          <w:rtl/>
        </w:rPr>
      </w:pPr>
    </w:p>
    <w:p w:rsidR="00447D5A" w:rsidRPr="007A17D3" w:rsidRDefault="00447D5A" w:rsidP="007A17D3">
      <w:pPr>
        <w:spacing w:line="360" w:lineRule="auto"/>
        <w:rPr>
          <w:rFonts w:ascii="Traditional Arabic" w:hAnsi="Traditional Arabic" w:cs="Traditional Arabic"/>
          <w:b/>
          <w:bCs/>
          <w:sz w:val="32"/>
          <w:szCs w:val="32"/>
          <w:rtl/>
        </w:rPr>
      </w:pPr>
    </w:p>
    <w:p w:rsidR="00447D5A" w:rsidRPr="007A17D3" w:rsidRDefault="00447D5A" w:rsidP="007A17D3">
      <w:pPr>
        <w:spacing w:line="360" w:lineRule="auto"/>
        <w:rPr>
          <w:rFonts w:ascii="Traditional Arabic" w:hAnsi="Traditional Arabic" w:cs="PT Bold Heading"/>
          <w:b/>
          <w:bCs/>
          <w:sz w:val="72"/>
          <w:szCs w:val="72"/>
          <w:rtl/>
        </w:rPr>
      </w:pPr>
    </w:p>
    <w:p w:rsidR="00447D5A" w:rsidRPr="007A17D3" w:rsidRDefault="00447D5A" w:rsidP="007A17D3">
      <w:pPr>
        <w:spacing w:line="360" w:lineRule="auto"/>
        <w:jc w:val="center"/>
        <w:rPr>
          <w:rFonts w:ascii="Traditional Arabic" w:hAnsi="Traditional Arabic" w:cs="PT Bold Heading"/>
          <w:b/>
          <w:bCs/>
          <w:sz w:val="72"/>
          <w:szCs w:val="72"/>
          <w:u w:val="single"/>
          <w:rtl/>
        </w:rPr>
      </w:pPr>
      <w:r w:rsidRPr="007A17D3">
        <w:rPr>
          <w:rFonts w:ascii="Traditional Arabic" w:hAnsi="Traditional Arabic" w:cs="PT Bold Heading"/>
          <w:b/>
          <w:bCs/>
          <w:sz w:val="72"/>
          <w:szCs w:val="72"/>
          <w:u w:val="single"/>
          <w:rtl/>
        </w:rPr>
        <w:t>دليل برنامج  اللغة العربية</w:t>
      </w:r>
    </w:p>
    <w:p w:rsidR="00447D5A" w:rsidRDefault="00447D5A" w:rsidP="007A17D3">
      <w:pPr>
        <w:spacing w:line="360" w:lineRule="auto"/>
        <w:jc w:val="center"/>
        <w:rPr>
          <w:rFonts w:ascii="Traditional Arabic" w:hAnsi="Traditional Arabic" w:cs="Traditional Arabic"/>
          <w:b/>
          <w:bCs/>
          <w:sz w:val="32"/>
          <w:szCs w:val="32"/>
          <w:rtl/>
        </w:rPr>
      </w:pPr>
    </w:p>
    <w:p w:rsidR="00656326" w:rsidRDefault="00656326" w:rsidP="007A17D3">
      <w:pPr>
        <w:spacing w:line="360" w:lineRule="auto"/>
        <w:jc w:val="center"/>
        <w:rPr>
          <w:rFonts w:ascii="Traditional Arabic" w:hAnsi="Traditional Arabic" w:cs="Traditional Arabic"/>
          <w:b/>
          <w:bCs/>
          <w:sz w:val="32"/>
          <w:szCs w:val="32"/>
          <w:rtl/>
        </w:rPr>
      </w:pPr>
    </w:p>
    <w:p w:rsidR="00656326" w:rsidRDefault="00656326" w:rsidP="007A17D3">
      <w:pPr>
        <w:spacing w:line="360" w:lineRule="auto"/>
        <w:jc w:val="center"/>
        <w:rPr>
          <w:rFonts w:ascii="Traditional Arabic" w:hAnsi="Traditional Arabic" w:cs="Traditional Arabic"/>
          <w:b/>
          <w:bCs/>
          <w:sz w:val="32"/>
          <w:szCs w:val="32"/>
          <w:rtl/>
        </w:rPr>
      </w:pPr>
    </w:p>
    <w:p w:rsidR="00656326" w:rsidRPr="007A17D3" w:rsidRDefault="00656326" w:rsidP="007A17D3">
      <w:pPr>
        <w:spacing w:line="360" w:lineRule="auto"/>
        <w:jc w:val="center"/>
        <w:rPr>
          <w:rFonts w:ascii="Traditional Arabic" w:hAnsi="Traditional Arabic" w:cs="Traditional Arabic"/>
          <w:b/>
          <w:bCs/>
          <w:sz w:val="32"/>
          <w:szCs w:val="32"/>
          <w:rtl/>
        </w:rPr>
      </w:pPr>
    </w:p>
    <w:p w:rsidR="00447D5A" w:rsidRPr="007A17D3" w:rsidRDefault="00447D5A" w:rsidP="007A17D3">
      <w:pPr>
        <w:spacing w:line="360" w:lineRule="auto"/>
        <w:rPr>
          <w:rFonts w:ascii="Traditional Arabic" w:hAnsi="Traditional Arabic" w:cs="Traditional Arabic"/>
          <w:b/>
          <w:bCs/>
          <w:sz w:val="32"/>
          <w:szCs w:val="32"/>
          <w:rtl/>
        </w:rPr>
      </w:pPr>
    </w:p>
    <w:p w:rsidR="00447D5A" w:rsidRPr="007A17D3" w:rsidRDefault="00447D5A" w:rsidP="007A17D3">
      <w:pPr>
        <w:spacing w:line="360" w:lineRule="auto"/>
        <w:rPr>
          <w:rFonts w:ascii="Traditional Arabic" w:hAnsi="Traditional Arabic" w:cs="Traditional Arabic"/>
          <w:b/>
          <w:bCs/>
          <w:sz w:val="32"/>
          <w:szCs w:val="32"/>
          <w:rtl/>
        </w:rPr>
      </w:pPr>
    </w:p>
    <w:p w:rsidR="00447D5A" w:rsidRPr="007A17D3" w:rsidRDefault="00447D5A" w:rsidP="007A17D3">
      <w:pPr>
        <w:spacing w:line="360" w:lineRule="auto"/>
        <w:rPr>
          <w:rFonts w:ascii="Traditional Arabic" w:hAnsi="Traditional Arabic" w:cs="Traditional Arabic"/>
          <w:b/>
          <w:bCs/>
          <w:sz w:val="32"/>
          <w:szCs w:val="32"/>
          <w:rtl/>
        </w:rPr>
      </w:pPr>
    </w:p>
    <w:p w:rsidR="00447D5A" w:rsidRPr="007A17D3" w:rsidRDefault="00447D5A" w:rsidP="007A17D3">
      <w:pPr>
        <w:spacing w:line="360" w:lineRule="auto"/>
        <w:rPr>
          <w:rFonts w:ascii="Traditional Arabic" w:hAnsi="Traditional Arabic" w:cs="Traditional Arabic"/>
          <w:b/>
          <w:bCs/>
          <w:sz w:val="32"/>
          <w:szCs w:val="32"/>
          <w:rtl/>
        </w:rPr>
      </w:pPr>
    </w:p>
    <w:p w:rsidR="00447D5A" w:rsidRPr="007A17D3" w:rsidRDefault="00447D5A" w:rsidP="007A17D3">
      <w:pPr>
        <w:spacing w:line="360" w:lineRule="auto"/>
        <w:rPr>
          <w:rFonts w:ascii="Traditional Arabic" w:hAnsi="Traditional Arabic" w:cs="Traditional Arabic"/>
          <w:b/>
          <w:bCs/>
          <w:sz w:val="32"/>
          <w:szCs w:val="32"/>
          <w:rtl/>
        </w:rPr>
      </w:pPr>
    </w:p>
    <w:p w:rsidR="00447D5A" w:rsidRPr="007A17D3" w:rsidRDefault="005D430F" w:rsidP="00AC3DA7">
      <w:pPr>
        <w:spacing w:line="360" w:lineRule="auto"/>
        <w:rPr>
          <w:rFonts w:ascii="Traditional Arabic" w:hAnsi="Traditional Arabic" w:cs="PT Bold Heading"/>
          <w:b/>
          <w:bCs/>
          <w:sz w:val="32"/>
          <w:szCs w:val="32"/>
          <w:rtl/>
        </w:rPr>
      </w:pPr>
      <w:r>
        <w:rPr>
          <w:rFonts w:ascii="Traditional Arabic" w:hAnsi="Traditional Arabic" w:cs="PT Bold Heading"/>
          <w:b/>
          <w:bCs/>
          <w:sz w:val="32"/>
          <w:szCs w:val="32"/>
          <w:rtl/>
        </w:rPr>
        <w:lastRenderedPageBreak/>
        <w:t xml:space="preserve">كلمة </w:t>
      </w:r>
      <w:r w:rsidR="00AC3DA7">
        <w:rPr>
          <w:rFonts w:ascii="Traditional Arabic" w:hAnsi="Traditional Arabic" w:cs="PT Bold Heading" w:hint="cs"/>
          <w:b/>
          <w:bCs/>
          <w:sz w:val="32"/>
          <w:szCs w:val="32"/>
          <w:rtl/>
        </w:rPr>
        <w:t>رئيس</w:t>
      </w:r>
      <w:r w:rsidR="00447D5A" w:rsidRPr="007A17D3">
        <w:rPr>
          <w:rFonts w:ascii="Traditional Arabic" w:hAnsi="Traditional Arabic" w:cs="PT Bold Heading"/>
          <w:b/>
          <w:bCs/>
          <w:sz w:val="32"/>
          <w:szCs w:val="32"/>
          <w:rtl/>
        </w:rPr>
        <w:t xml:space="preserve"> القسم </w:t>
      </w:r>
    </w:p>
    <w:p w:rsidR="00447D5A" w:rsidRPr="005D430F" w:rsidRDefault="00447D5A" w:rsidP="00AC3DA7">
      <w:pPr>
        <w:spacing w:line="360" w:lineRule="auto"/>
        <w:jc w:val="both"/>
        <w:rPr>
          <w:rFonts w:ascii="Traditional Arabic" w:hAnsi="Traditional Arabic" w:cs="Traditional Arabic"/>
          <w:b/>
          <w:bCs/>
          <w:sz w:val="28"/>
          <w:szCs w:val="28"/>
          <w:rtl/>
        </w:rPr>
      </w:pPr>
      <w:r w:rsidRPr="007A17D3">
        <w:rPr>
          <w:rFonts w:ascii="Traditional Arabic" w:hAnsi="Traditional Arabic" w:cs="Traditional Arabic"/>
          <w:b/>
          <w:bCs/>
          <w:sz w:val="32"/>
          <w:szCs w:val="32"/>
          <w:rtl/>
        </w:rPr>
        <w:t xml:space="preserve">     </w:t>
      </w:r>
      <w:r w:rsidRPr="005D430F">
        <w:rPr>
          <w:rFonts w:ascii="Traditional Arabic" w:hAnsi="Traditional Arabic" w:cs="Traditional Arabic"/>
          <w:b/>
          <w:bCs/>
          <w:sz w:val="28"/>
          <w:szCs w:val="28"/>
          <w:rtl/>
        </w:rPr>
        <w:t>الحمد لله رب العالمين ، والصلاة والسلام على خاتم الأنبياء والمرسلين ، سيدنا محمد النبي الأمين ، وعلى آله وصحبه أجمعين ، ومن اقتفى أثره إلى يوم الدين</w:t>
      </w:r>
      <w:r w:rsidR="00AC3DA7">
        <w:rPr>
          <w:rFonts w:ascii="Traditional Arabic" w:hAnsi="Traditional Arabic" w:cs="Traditional Arabic" w:hint="cs"/>
          <w:b/>
          <w:bCs/>
          <w:sz w:val="28"/>
          <w:szCs w:val="28"/>
          <w:rtl/>
        </w:rPr>
        <w:t>.</w:t>
      </w:r>
      <w:r w:rsidR="00AC3DA7">
        <w:rPr>
          <w:rFonts w:ascii="Traditional Arabic" w:hAnsi="Traditional Arabic" w:cs="Traditional Arabic"/>
          <w:b/>
          <w:bCs/>
          <w:sz w:val="28"/>
          <w:szCs w:val="28"/>
          <w:rtl/>
        </w:rPr>
        <w:t xml:space="preserve"> وبعد</w:t>
      </w:r>
    </w:p>
    <w:p w:rsidR="00447D5A" w:rsidRPr="005D430F" w:rsidRDefault="00447D5A" w:rsidP="007A17D3">
      <w:pPr>
        <w:spacing w:line="360" w:lineRule="auto"/>
        <w:jc w:val="both"/>
        <w:rPr>
          <w:rFonts w:ascii="Traditional Arabic" w:hAnsi="Traditional Arabic" w:cs="Traditional Arabic"/>
          <w:b/>
          <w:bCs/>
          <w:sz w:val="28"/>
          <w:szCs w:val="28"/>
          <w:rtl/>
        </w:rPr>
      </w:pPr>
      <w:r w:rsidRPr="005D430F">
        <w:rPr>
          <w:rFonts w:ascii="Traditional Arabic" w:hAnsi="Traditional Arabic" w:cs="Traditional Arabic"/>
          <w:b/>
          <w:bCs/>
          <w:sz w:val="28"/>
          <w:szCs w:val="28"/>
          <w:rtl/>
        </w:rPr>
        <w:t xml:space="preserve">     فقد شرّف الله – عزّ وجل – اللغة العر</w:t>
      </w:r>
      <w:r w:rsidR="00AC3DA7">
        <w:rPr>
          <w:rFonts w:ascii="Traditional Arabic" w:hAnsi="Traditional Arabic" w:cs="Traditional Arabic"/>
          <w:b/>
          <w:bCs/>
          <w:sz w:val="28"/>
          <w:szCs w:val="28"/>
          <w:rtl/>
        </w:rPr>
        <w:t>بية ، فجعلها لغةً لكتابه العزيز</w:t>
      </w:r>
      <w:r w:rsidRPr="005D430F">
        <w:rPr>
          <w:rFonts w:ascii="Traditional Arabic" w:hAnsi="Traditional Arabic" w:cs="Traditional Arabic"/>
          <w:b/>
          <w:bCs/>
          <w:sz w:val="28"/>
          <w:szCs w:val="28"/>
          <w:rtl/>
        </w:rPr>
        <w:t>، وتبيانًا لما فيه من شر</w:t>
      </w:r>
      <w:r w:rsidR="00AC3DA7">
        <w:rPr>
          <w:rFonts w:ascii="Traditional Arabic" w:hAnsi="Traditional Arabic" w:cs="Traditional Arabic"/>
          <w:b/>
          <w:bCs/>
          <w:sz w:val="28"/>
          <w:szCs w:val="28"/>
          <w:rtl/>
        </w:rPr>
        <w:t>ائع وأحكام، وحفظها بحفظ القرآن، فبقيت مع مرور الأعوام، وكرّ الليالي والأيام</w:t>
      </w:r>
      <w:r w:rsidRPr="005D430F">
        <w:rPr>
          <w:rFonts w:ascii="Traditional Arabic" w:hAnsi="Traditional Arabic" w:cs="Traditional Arabic"/>
          <w:b/>
          <w:bCs/>
          <w:sz w:val="28"/>
          <w:szCs w:val="28"/>
          <w:rtl/>
        </w:rPr>
        <w:t>. لذا أقبل عليها طلاب ال</w:t>
      </w:r>
      <w:r w:rsidR="00AC3DA7">
        <w:rPr>
          <w:rFonts w:ascii="Traditional Arabic" w:hAnsi="Traditional Arabic" w:cs="Traditional Arabic"/>
          <w:b/>
          <w:bCs/>
          <w:sz w:val="28"/>
          <w:szCs w:val="28"/>
          <w:rtl/>
        </w:rPr>
        <w:t>علم منذ القدم</w:t>
      </w:r>
      <w:r w:rsidRPr="005D430F">
        <w:rPr>
          <w:rFonts w:ascii="Traditional Arabic" w:hAnsi="Traditional Arabic" w:cs="Traditional Arabic"/>
          <w:b/>
          <w:bCs/>
          <w:sz w:val="28"/>
          <w:szCs w:val="28"/>
          <w:rtl/>
        </w:rPr>
        <w:t xml:space="preserve">، ينهلون من </w:t>
      </w:r>
      <w:r w:rsidR="00AC3DA7">
        <w:rPr>
          <w:rFonts w:ascii="Traditional Arabic" w:hAnsi="Traditional Arabic" w:cs="Traditional Arabic"/>
          <w:b/>
          <w:bCs/>
          <w:sz w:val="28"/>
          <w:szCs w:val="28"/>
          <w:rtl/>
        </w:rPr>
        <w:t>معينها، ويقطفون من ثمار علومها: أصواتًا، ونحوًا، وصرفًا، وبلاغةً، وأدبًا</w:t>
      </w:r>
      <w:r w:rsidRPr="005D430F">
        <w:rPr>
          <w:rFonts w:ascii="Traditional Arabic" w:hAnsi="Traditional Arabic" w:cs="Traditional Arabic"/>
          <w:b/>
          <w:bCs/>
          <w:sz w:val="28"/>
          <w:szCs w:val="28"/>
          <w:rtl/>
        </w:rPr>
        <w:t>، ودلالة .</w:t>
      </w:r>
    </w:p>
    <w:p w:rsidR="00447D5A" w:rsidRPr="005D430F" w:rsidRDefault="00447D5A" w:rsidP="007A17D3">
      <w:pPr>
        <w:spacing w:line="360" w:lineRule="auto"/>
        <w:jc w:val="both"/>
        <w:rPr>
          <w:rFonts w:ascii="Traditional Arabic" w:hAnsi="Traditional Arabic" w:cs="Traditional Arabic"/>
          <w:b/>
          <w:bCs/>
          <w:sz w:val="28"/>
          <w:szCs w:val="28"/>
          <w:rtl/>
        </w:rPr>
      </w:pPr>
      <w:r w:rsidRPr="005D430F">
        <w:rPr>
          <w:rFonts w:ascii="Traditional Arabic" w:hAnsi="Traditional Arabic" w:cs="Traditional Arabic"/>
          <w:b/>
          <w:bCs/>
          <w:sz w:val="28"/>
          <w:szCs w:val="28"/>
          <w:rtl/>
        </w:rPr>
        <w:t xml:space="preserve">      وقد حرصت بلا</w:t>
      </w:r>
      <w:r w:rsidR="00AC3DA7">
        <w:rPr>
          <w:rFonts w:ascii="Traditional Arabic" w:hAnsi="Traditional Arabic" w:cs="Traditional Arabic"/>
          <w:b/>
          <w:bCs/>
          <w:sz w:val="28"/>
          <w:szCs w:val="28"/>
          <w:rtl/>
        </w:rPr>
        <w:t>دنا الحبيبة على تعليم هذه اللغة</w:t>
      </w:r>
      <w:r w:rsidRPr="005D430F">
        <w:rPr>
          <w:rFonts w:ascii="Traditional Arabic" w:hAnsi="Traditional Arabic" w:cs="Traditional Arabic"/>
          <w:b/>
          <w:bCs/>
          <w:sz w:val="28"/>
          <w:szCs w:val="28"/>
          <w:rtl/>
        </w:rPr>
        <w:t xml:space="preserve">، فعنت </w:t>
      </w:r>
      <w:r w:rsidR="00AC3DA7">
        <w:rPr>
          <w:rFonts w:ascii="Traditional Arabic" w:hAnsi="Traditional Arabic" w:cs="Traditional Arabic"/>
          <w:b/>
          <w:bCs/>
          <w:sz w:val="28"/>
          <w:szCs w:val="28"/>
          <w:rtl/>
        </w:rPr>
        <w:t>بها منذ المراحل الدراسية الأولى</w:t>
      </w:r>
      <w:r w:rsidRPr="005D430F">
        <w:rPr>
          <w:rFonts w:ascii="Traditional Arabic" w:hAnsi="Traditional Arabic" w:cs="Traditional Arabic"/>
          <w:b/>
          <w:bCs/>
          <w:sz w:val="28"/>
          <w:szCs w:val="28"/>
          <w:rtl/>
        </w:rPr>
        <w:t>، وأنشأت ل</w:t>
      </w:r>
      <w:r w:rsidR="00AC3DA7">
        <w:rPr>
          <w:rFonts w:ascii="Traditional Arabic" w:hAnsi="Traditional Arabic" w:cs="Traditional Arabic"/>
          <w:b/>
          <w:bCs/>
          <w:sz w:val="28"/>
          <w:szCs w:val="28"/>
          <w:rtl/>
        </w:rPr>
        <w:t>ها الأقسام المتخصصة في الجامعات</w:t>
      </w:r>
      <w:r w:rsidRPr="005D430F">
        <w:rPr>
          <w:rFonts w:ascii="Traditional Arabic" w:hAnsi="Traditional Arabic" w:cs="Traditional Arabic"/>
          <w:b/>
          <w:bCs/>
          <w:sz w:val="28"/>
          <w:szCs w:val="28"/>
          <w:rtl/>
        </w:rPr>
        <w:t>، وارتقت بها – بعد</w:t>
      </w:r>
      <w:r w:rsidR="00AC3DA7">
        <w:rPr>
          <w:rFonts w:ascii="Traditional Arabic" w:hAnsi="Traditional Arabic" w:cs="Traditional Arabic"/>
          <w:b/>
          <w:bCs/>
          <w:sz w:val="28"/>
          <w:szCs w:val="28"/>
          <w:rtl/>
        </w:rPr>
        <w:t xml:space="preserve"> ذلك – في برامج الدراسات العليا</w:t>
      </w:r>
      <w:r w:rsidRPr="005D430F">
        <w:rPr>
          <w:rFonts w:ascii="Traditional Arabic" w:hAnsi="Traditional Arabic" w:cs="Traditional Arabic"/>
          <w:b/>
          <w:bCs/>
          <w:sz w:val="28"/>
          <w:szCs w:val="28"/>
          <w:rtl/>
        </w:rPr>
        <w:t>. ويمثل قسم اللغة العربية في كلية العلوم والآداب بشرورة – جامعة نجران واحدًا من هذه ال</w:t>
      </w:r>
      <w:r w:rsidR="00AC3DA7">
        <w:rPr>
          <w:rFonts w:ascii="Traditional Arabic" w:hAnsi="Traditional Arabic" w:cs="Traditional Arabic"/>
          <w:b/>
          <w:bCs/>
          <w:sz w:val="28"/>
          <w:szCs w:val="28"/>
          <w:rtl/>
        </w:rPr>
        <w:t>أقسام التي تُعنى باللغة العربية</w:t>
      </w:r>
      <w:r w:rsidRPr="005D430F">
        <w:rPr>
          <w:rFonts w:ascii="Traditional Arabic" w:hAnsi="Traditional Arabic" w:cs="Traditional Arabic"/>
          <w:b/>
          <w:bCs/>
          <w:sz w:val="28"/>
          <w:szCs w:val="28"/>
          <w:rtl/>
        </w:rPr>
        <w:t>: تعليمًا ، وتعلمًا ، وهو اليوم يحتضن عددًا من الطلاب الذين ارتأوا أن يكونوا من حملة لواء لغة الق</w:t>
      </w:r>
      <w:r w:rsidR="00AC3DA7">
        <w:rPr>
          <w:rFonts w:ascii="Traditional Arabic" w:hAnsi="Traditional Arabic" w:cs="Traditional Arabic"/>
          <w:b/>
          <w:bCs/>
          <w:sz w:val="28"/>
          <w:szCs w:val="28"/>
          <w:rtl/>
        </w:rPr>
        <w:t>رآن</w:t>
      </w:r>
      <w:r w:rsidRPr="005D430F">
        <w:rPr>
          <w:rFonts w:ascii="Traditional Arabic" w:hAnsi="Traditional Arabic" w:cs="Traditional Arabic"/>
          <w:b/>
          <w:bCs/>
          <w:sz w:val="28"/>
          <w:szCs w:val="28"/>
          <w:rtl/>
        </w:rPr>
        <w:t>.</w:t>
      </w:r>
    </w:p>
    <w:p w:rsidR="00447D5A" w:rsidRPr="005D430F" w:rsidRDefault="00447D5A" w:rsidP="007A17D3">
      <w:pPr>
        <w:spacing w:line="360" w:lineRule="auto"/>
        <w:jc w:val="both"/>
        <w:rPr>
          <w:rFonts w:ascii="Traditional Arabic" w:hAnsi="Traditional Arabic" w:cs="Traditional Arabic"/>
          <w:b/>
          <w:bCs/>
          <w:sz w:val="28"/>
          <w:szCs w:val="28"/>
          <w:rtl/>
        </w:rPr>
      </w:pPr>
      <w:r w:rsidRPr="005D430F">
        <w:rPr>
          <w:rFonts w:ascii="Traditional Arabic" w:hAnsi="Traditional Arabic" w:cs="Traditional Arabic"/>
          <w:b/>
          <w:bCs/>
          <w:sz w:val="28"/>
          <w:szCs w:val="28"/>
          <w:rtl/>
        </w:rPr>
        <w:t xml:space="preserve">     ولمّا كان الطالب بحاجة – دائمًا – إلى بعض الدلا</w:t>
      </w:r>
      <w:r w:rsidR="00AC3DA7">
        <w:rPr>
          <w:rFonts w:ascii="Traditional Arabic" w:hAnsi="Traditional Arabic" w:cs="Traditional Arabic"/>
          <w:b/>
          <w:bCs/>
          <w:sz w:val="28"/>
          <w:szCs w:val="28"/>
          <w:rtl/>
        </w:rPr>
        <w:t>ئل والعلامات التي تنير له الدرب</w:t>
      </w:r>
      <w:r w:rsidRPr="005D430F">
        <w:rPr>
          <w:rFonts w:ascii="Traditional Arabic" w:hAnsi="Traditional Arabic" w:cs="Traditional Arabic"/>
          <w:b/>
          <w:bCs/>
          <w:sz w:val="28"/>
          <w:szCs w:val="28"/>
          <w:rtl/>
        </w:rPr>
        <w:t xml:space="preserve">، يسرنا أن نقدم هذا الدليل الخاص بقسم اللغة العربية بكليتنا ، وهو دليل نطمح من </w:t>
      </w:r>
      <w:r w:rsidR="00AC3DA7">
        <w:rPr>
          <w:rFonts w:ascii="Traditional Arabic" w:hAnsi="Traditional Arabic" w:cs="Traditional Arabic"/>
          <w:b/>
          <w:bCs/>
          <w:sz w:val="28"/>
          <w:szCs w:val="28"/>
          <w:rtl/>
        </w:rPr>
        <w:t>خلاله إلى إعطاء صورة جلية للقسم: نشأةً، ورسالةً، ورؤيةً، وأهدافًا</w:t>
      </w:r>
      <w:r w:rsidRPr="005D430F">
        <w:rPr>
          <w:rFonts w:ascii="Traditional Arabic" w:hAnsi="Traditional Arabic" w:cs="Traditional Arabic"/>
          <w:b/>
          <w:bCs/>
          <w:sz w:val="28"/>
          <w:szCs w:val="28"/>
          <w:rtl/>
        </w:rPr>
        <w:t>. كما سيجد فيه الطال</w:t>
      </w:r>
      <w:r w:rsidR="00AC3DA7">
        <w:rPr>
          <w:rFonts w:ascii="Traditional Arabic" w:hAnsi="Traditional Arabic" w:cs="Traditional Arabic"/>
          <w:b/>
          <w:bCs/>
          <w:sz w:val="28"/>
          <w:szCs w:val="28"/>
          <w:rtl/>
        </w:rPr>
        <w:t>ب وصفًا كاملاً للوحدات الدراسية، والمقررات التعليمة</w:t>
      </w:r>
      <w:r w:rsidRPr="005D430F">
        <w:rPr>
          <w:rFonts w:ascii="Traditional Arabic" w:hAnsi="Traditional Arabic" w:cs="Traditional Arabic"/>
          <w:b/>
          <w:bCs/>
          <w:sz w:val="28"/>
          <w:szCs w:val="28"/>
          <w:rtl/>
        </w:rPr>
        <w:t>، بالإضافة إلى عدد من الضوابط و</w:t>
      </w:r>
      <w:r w:rsidR="00AC3DA7">
        <w:rPr>
          <w:rFonts w:ascii="Traditional Arabic" w:hAnsi="Traditional Arabic" w:cs="Traditional Arabic"/>
          <w:b/>
          <w:bCs/>
          <w:sz w:val="28"/>
          <w:szCs w:val="28"/>
          <w:rtl/>
        </w:rPr>
        <w:t>اللوائح المنظمة للقبول والتسجيل، والدراسة، والاختبارات</w:t>
      </w:r>
      <w:r w:rsidRPr="005D430F">
        <w:rPr>
          <w:rFonts w:ascii="Traditional Arabic" w:hAnsi="Traditional Arabic" w:cs="Traditional Arabic"/>
          <w:b/>
          <w:bCs/>
          <w:sz w:val="28"/>
          <w:szCs w:val="28"/>
          <w:rtl/>
        </w:rPr>
        <w:t>، مضيئًا له – بإذن الله تعالى – الطريق في مسي</w:t>
      </w:r>
      <w:r w:rsidR="00AC3DA7">
        <w:rPr>
          <w:rFonts w:ascii="Traditional Arabic" w:hAnsi="Traditional Arabic" w:cs="Traditional Arabic"/>
          <w:b/>
          <w:bCs/>
          <w:sz w:val="28"/>
          <w:szCs w:val="28"/>
          <w:rtl/>
        </w:rPr>
        <w:t>رته التعليمية بالمرحلة الجامعية</w:t>
      </w:r>
      <w:r w:rsidRPr="005D430F">
        <w:rPr>
          <w:rFonts w:ascii="Traditional Arabic" w:hAnsi="Traditional Arabic" w:cs="Traditional Arabic"/>
          <w:b/>
          <w:bCs/>
          <w:sz w:val="28"/>
          <w:szCs w:val="28"/>
          <w:rtl/>
        </w:rPr>
        <w:t>.</w:t>
      </w:r>
    </w:p>
    <w:p w:rsidR="00447D5A" w:rsidRPr="005D430F" w:rsidRDefault="00447D5A" w:rsidP="007A17D3">
      <w:pPr>
        <w:spacing w:line="360" w:lineRule="auto"/>
        <w:jc w:val="both"/>
        <w:rPr>
          <w:rFonts w:ascii="Traditional Arabic" w:hAnsi="Traditional Arabic" w:cs="Traditional Arabic"/>
          <w:b/>
          <w:bCs/>
          <w:sz w:val="28"/>
          <w:szCs w:val="28"/>
          <w:rtl/>
        </w:rPr>
      </w:pPr>
    </w:p>
    <w:p w:rsidR="00447D5A" w:rsidRPr="005D430F" w:rsidRDefault="00447D5A" w:rsidP="005D430F">
      <w:pPr>
        <w:spacing w:line="360" w:lineRule="auto"/>
        <w:jc w:val="both"/>
        <w:rPr>
          <w:rFonts w:ascii="Traditional Arabic" w:hAnsi="Traditional Arabic" w:cs="Traditional Arabic"/>
          <w:b/>
          <w:bCs/>
          <w:sz w:val="28"/>
          <w:szCs w:val="28"/>
          <w:rtl/>
        </w:rPr>
      </w:pPr>
      <w:r w:rsidRPr="005D430F">
        <w:rPr>
          <w:rFonts w:ascii="Traditional Arabic" w:hAnsi="Traditional Arabic" w:cs="Traditional Arabic"/>
          <w:b/>
          <w:bCs/>
          <w:sz w:val="28"/>
          <w:szCs w:val="28"/>
          <w:rtl/>
        </w:rPr>
        <w:t>والله نسأل أن ي</w:t>
      </w:r>
      <w:r w:rsidR="00AC3DA7">
        <w:rPr>
          <w:rFonts w:ascii="Traditional Arabic" w:hAnsi="Traditional Arabic" w:cs="Traditional Arabic"/>
          <w:b/>
          <w:bCs/>
          <w:sz w:val="28"/>
          <w:szCs w:val="28"/>
          <w:rtl/>
        </w:rPr>
        <w:t>وفقنا جميعًا إلى ما يحبه ويرضاه</w:t>
      </w:r>
      <w:r w:rsidRPr="005D430F">
        <w:rPr>
          <w:rFonts w:ascii="Traditional Arabic" w:hAnsi="Traditional Arabic" w:cs="Traditional Arabic"/>
          <w:b/>
          <w:bCs/>
          <w:sz w:val="28"/>
          <w:szCs w:val="28"/>
          <w:rtl/>
        </w:rPr>
        <w:t>، إنّه سميع مجيب</w:t>
      </w:r>
      <w:r w:rsidR="00AC3DA7">
        <w:rPr>
          <w:rFonts w:ascii="Traditional Arabic" w:hAnsi="Traditional Arabic" w:cs="Traditional Arabic" w:hint="cs"/>
          <w:b/>
          <w:bCs/>
          <w:sz w:val="28"/>
          <w:szCs w:val="28"/>
          <w:rtl/>
        </w:rPr>
        <w:t>.</w:t>
      </w:r>
    </w:p>
    <w:p w:rsidR="00447D5A" w:rsidRDefault="005B0181" w:rsidP="00AC3DA7">
      <w:pPr>
        <w:spacing w:line="360" w:lineRule="auto"/>
        <w:jc w:val="center"/>
        <w:rPr>
          <w:rFonts w:ascii="Traditional Arabic" w:hAnsi="Traditional Arabic" w:cs="Traditional Arabic" w:hint="cs"/>
          <w:b/>
          <w:bCs/>
          <w:sz w:val="32"/>
          <w:szCs w:val="32"/>
          <w:rtl/>
        </w:rPr>
      </w:pPr>
      <w:r>
        <w:rPr>
          <w:rFonts w:ascii="Traditional Arabic" w:hAnsi="Traditional Arabic" w:cs="Traditional Arabic" w:hint="cs"/>
          <w:b/>
          <w:bCs/>
          <w:sz w:val="32"/>
          <w:szCs w:val="32"/>
          <w:rtl/>
        </w:rPr>
        <w:t xml:space="preserve">                                                                                               </w:t>
      </w:r>
      <w:r w:rsidR="00AC3DA7">
        <w:rPr>
          <w:rFonts w:ascii="Traditional Arabic" w:hAnsi="Traditional Arabic" w:cs="Traditional Arabic" w:hint="cs"/>
          <w:b/>
          <w:bCs/>
          <w:sz w:val="32"/>
          <w:szCs w:val="32"/>
          <w:rtl/>
        </w:rPr>
        <w:t>رئيس القسم</w:t>
      </w:r>
    </w:p>
    <w:p w:rsidR="00AC3DA7" w:rsidRPr="007A17D3" w:rsidRDefault="00AC3DA7" w:rsidP="00AC3DA7">
      <w:pPr>
        <w:spacing w:line="360" w:lineRule="auto"/>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د.نواف بن أحمد حكمي</w:t>
      </w:r>
    </w:p>
    <w:p w:rsidR="007A17D3" w:rsidRPr="007A17D3" w:rsidRDefault="007A17D3" w:rsidP="007A17D3">
      <w:pPr>
        <w:spacing w:line="360" w:lineRule="auto"/>
        <w:jc w:val="both"/>
        <w:rPr>
          <w:rFonts w:ascii="Traditional Arabic" w:hAnsi="Traditional Arabic" w:cs="Traditional Arabic"/>
          <w:b/>
          <w:bCs/>
          <w:sz w:val="32"/>
          <w:szCs w:val="32"/>
          <w:rtl/>
        </w:rPr>
      </w:pPr>
    </w:p>
    <w:p w:rsidR="00447D5A" w:rsidRPr="007A17D3" w:rsidRDefault="00447D5A" w:rsidP="00215ACA">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 xml:space="preserve">أعضاء القسم </w:t>
      </w:r>
    </w:p>
    <w:tbl>
      <w:tblPr>
        <w:bidiVisual/>
        <w:tblW w:w="9340" w:type="dxa"/>
        <w:jc w:val="center"/>
        <w:tblLayout w:type="fixed"/>
        <w:tblCellMar>
          <w:left w:w="30" w:type="dxa"/>
          <w:right w:w="30" w:type="dxa"/>
        </w:tblCellMar>
        <w:tblLook w:val="0000"/>
      </w:tblPr>
      <w:tblGrid>
        <w:gridCol w:w="567"/>
        <w:gridCol w:w="4111"/>
        <w:gridCol w:w="1275"/>
        <w:gridCol w:w="1953"/>
        <w:gridCol w:w="1434"/>
      </w:tblGrid>
      <w:tr w:rsidR="00447D5A" w:rsidRPr="007A17D3" w:rsidTr="00276A4D">
        <w:trPr>
          <w:trHeight w:hRule="exact" w:val="907"/>
          <w:jc w:val="center"/>
        </w:trPr>
        <w:tc>
          <w:tcPr>
            <w:tcW w:w="567" w:type="dxa"/>
            <w:tcBorders>
              <w:top w:val="single" w:sz="6" w:space="0" w:color="auto"/>
              <w:left w:val="single" w:sz="6" w:space="0" w:color="auto"/>
              <w:bottom w:val="single" w:sz="6" w:space="0" w:color="auto"/>
              <w:right w:val="single" w:sz="6" w:space="0" w:color="auto"/>
            </w:tcBorders>
            <w:noWrap/>
            <w:tcMar>
              <w:left w:w="0" w:type="dxa"/>
              <w:right w:w="0" w:type="dxa"/>
            </w:tcMar>
            <w:tcFitText/>
            <w:vAlign w:val="center"/>
          </w:tcPr>
          <w:p w:rsidR="00447D5A" w:rsidRPr="00276A4D" w:rsidRDefault="00276A4D" w:rsidP="00276A4D">
            <w:pPr>
              <w:ind w:left="360"/>
              <w:jc w:val="center"/>
              <w:rPr>
                <w:rFonts w:ascii="Traditional Arabic" w:hAnsi="Traditional Arabic" w:cs="Traditional Arabic"/>
                <w:color w:val="000000"/>
                <w:sz w:val="18"/>
                <w:szCs w:val="18"/>
              </w:rPr>
            </w:pPr>
            <w:r w:rsidRPr="0034173F">
              <w:rPr>
                <w:rFonts w:ascii="Traditional Arabic" w:hAnsi="Traditional Arabic" w:cs="Traditional Arabic" w:hint="cs"/>
                <w:color w:val="000000"/>
                <w:sz w:val="18"/>
                <w:szCs w:val="18"/>
                <w:rtl/>
              </w:rPr>
              <w:t>م</w:t>
            </w:r>
          </w:p>
        </w:tc>
        <w:tc>
          <w:tcPr>
            <w:tcW w:w="4111" w:type="dxa"/>
            <w:tcBorders>
              <w:top w:val="single" w:sz="6" w:space="0" w:color="auto"/>
              <w:left w:val="single" w:sz="6" w:space="0" w:color="auto"/>
              <w:bottom w:val="single" w:sz="6" w:space="0" w:color="auto"/>
              <w:right w:val="single" w:sz="6" w:space="0" w:color="auto"/>
            </w:tcBorders>
          </w:tcPr>
          <w:p w:rsidR="00447D5A" w:rsidRPr="007A17D3" w:rsidRDefault="00447D5A" w:rsidP="00215ACA">
            <w:pPr>
              <w:jc w:val="center"/>
              <w:rPr>
                <w:rFonts w:ascii="Traditional Arabic" w:hAnsi="Traditional Arabic" w:cs="Traditional Arabic"/>
                <w:b/>
                <w:bCs/>
                <w:color w:val="000000"/>
                <w:sz w:val="32"/>
                <w:szCs w:val="32"/>
              </w:rPr>
            </w:pPr>
            <w:r w:rsidRPr="007A17D3">
              <w:rPr>
                <w:rFonts w:ascii="Traditional Arabic" w:hAnsi="Traditional Arabic" w:cs="Traditional Arabic"/>
                <w:b/>
                <w:bCs/>
                <w:color w:val="000000"/>
                <w:sz w:val="32"/>
                <w:szCs w:val="32"/>
                <w:rtl/>
              </w:rPr>
              <w:t>الاسم</w:t>
            </w:r>
          </w:p>
        </w:tc>
        <w:tc>
          <w:tcPr>
            <w:tcW w:w="1275" w:type="dxa"/>
            <w:tcBorders>
              <w:top w:val="single" w:sz="6" w:space="0" w:color="auto"/>
              <w:left w:val="single" w:sz="6" w:space="0" w:color="auto"/>
              <w:bottom w:val="single" w:sz="6" w:space="0" w:color="auto"/>
              <w:right w:val="single" w:sz="6" w:space="0" w:color="auto"/>
            </w:tcBorders>
          </w:tcPr>
          <w:p w:rsidR="00447D5A" w:rsidRPr="007A17D3" w:rsidRDefault="00447D5A" w:rsidP="00215ACA">
            <w:pPr>
              <w:jc w:val="center"/>
              <w:rPr>
                <w:rFonts w:ascii="Traditional Arabic" w:hAnsi="Traditional Arabic" w:cs="Traditional Arabic"/>
                <w:b/>
                <w:bCs/>
                <w:color w:val="000000"/>
                <w:sz w:val="32"/>
                <w:szCs w:val="32"/>
              </w:rPr>
            </w:pPr>
            <w:r w:rsidRPr="007A17D3">
              <w:rPr>
                <w:rFonts w:ascii="Traditional Arabic" w:hAnsi="Traditional Arabic" w:cs="Traditional Arabic"/>
                <w:b/>
                <w:bCs/>
                <w:color w:val="000000"/>
                <w:sz w:val="32"/>
                <w:szCs w:val="32"/>
                <w:rtl/>
              </w:rPr>
              <w:t>المؤهل</w:t>
            </w:r>
            <w:r w:rsidRPr="007A17D3">
              <w:rPr>
                <w:rFonts w:ascii="Traditional Arabic" w:hAnsi="Traditional Arabic" w:cs="Traditional Arabic"/>
                <w:b/>
                <w:bCs/>
                <w:color w:val="000000"/>
                <w:sz w:val="32"/>
                <w:szCs w:val="32"/>
              </w:rPr>
              <w:t xml:space="preserve"> </w:t>
            </w:r>
            <w:r w:rsidRPr="007A17D3">
              <w:rPr>
                <w:rFonts w:ascii="Traditional Arabic" w:hAnsi="Traditional Arabic" w:cs="Traditional Arabic"/>
                <w:b/>
                <w:bCs/>
                <w:color w:val="000000"/>
                <w:sz w:val="32"/>
                <w:szCs w:val="32"/>
                <w:rtl/>
              </w:rPr>
              <w:t>العلمي</w:t>
            </w:r>
          </w:p>
        </w:tc>
        <w:tc>
          <w:tcPr>
            <w:tcW w:w="1953" w:type="dxa"/>
            <w:tcBorders>
              <w:top w:val="single" w:sz="6" w:space="0" w:color="auto"/>
              <w:left w:val="single" w:sz="6" w:space="0" w:color="auto"/>
              <w:bottom w:val="single" w:sz="6" w:space="0" w:color="auto"/>
              <w:right w:val="single" w:sz="6" w:space="0" w:color="auto"/>
            </w:tcBorders>
          </w:tcPr>
          <w:p w:rsidR="00447D5A" w:rsidRPr="007A17D3" w:rsidRDefault="00447D5A" w:rsidP="00215ACA">
            <w:pPr>
              <w:jc w:val="center"/>
              <w:rPr>
                <w:rFonts w:ascii="Traditional Arabic" w:hAnsi="Traditional Arabic" w:cs="Traditional Arabic"/>
                <w:b/>
                <w:bCs/>
                <w:color w:val="000000"/>
                <w:sz w:val="32"/>
                <w:szCs w:val="32"/>
                <w:rtl/>
              </w:rPr>
            </w:pPr>
            <w:r w:rsidRPr="007A17D3">
              <w:rPr>
                <w:rFonts w:ascii="Traditional Arabic" w:hAnsi="Traditional Arabic" w:cs="Traditional Arabic"/>
                <w:b/>
                <w:bCs/>
                <w:color w:val="000000"/>
                <w:sz w:val="32"/>
                <w:szCs w:val="32"/>
                <w:rtl/>
              </w:rPr>
              <w:t>التخصص الدقيق</w:t>
            </w:r>
          </w:p>
          <w:p w:rsidR="00447D5A" w:rsidRPr="007A17D3" w:rsidRDefault="00447D5A" w:rsidP="00215ACA">
            <w:pPr>
              <w:jc w:val="center"/>
              <w:rPr>
                <w:rFonts w:ascii="Traditional Arabic" w:hAnsi="Traditional Arabic" w:cs="Traditional Arabic"/>
                <w:b/>
                <w:bCs/>
                <w:color w:val="000000"/>
                <w:sz w:val="32"/>
                <w:szCs w:val="32"/>
              </w:rPr>
            </w:pPr>
          </w:p>
        </w:tc>
        <w:tc>
          <w:tcPr>
            <w:tcW w:w="1434" w:type="dxa"/>
            <w:tcBorders>
              <w:top w:val="single" w:sz="6" w:space="0" w:color="auto"/>
              <w:left w:val="single" w:sz="6" w:space="0" w:color="auto"/>
              <w:bottom w:val="single" w:sz="6" w:space="0" w:color="auto"/>
              <w:right w:val="single" w:sz="6" w:space="0" w:color="auto"/>
            </w:tcBorders>
          </w:tcPr>
          <w:p w:rsidR="00447D5A" w:rsidRPr="007A17D3" w:rsidRDefault="00447D5A" w:rsidP="00215ACA">
            <w:pPr>
              <w:jc w:val="center"/>
              <w:rPr>
                <w:rFonts w:ascii="Traditional Arabic" w:hAnsi="Traditional Arabic" w:cs="Traditional Arabic"/>
                <w:b/>
                <w:bCs/>
                <w:color w:val="000000"/>
                <w:sz w:val="32"/>
                <w:szCs w:val="32"/>
              </w:rPr>
            </w:pPr>
            <w:r w:rsidRPr="007A17D3">
              <w:rPr>
                <w:rFonts w:ascii="Traditional Arabic" w:hAnsi="Traditional Arabic" w:cs="Traditional Arabic"/>
                <w:b/>
                <w:bCs/>
                <w:color w:val="000000"/>
                <w:sz w:val="32"/>
                <w:szCs w:val="32"/>
                <w:rtl/>
              </w:rPr>
              <w:t>المرتبة</w:t>
            </w:r>
          </w:p>
        </w:tc>
      </w:tr>
      <w:tr w:rsidR="00447D5A" w:rsidRPr="007A17D3" w:rsidTr="00276A4D">
        <w:trPr>
          <w:trHeight w:hRule="exact" w:val="907"/>
          <w:jc w:val="center"/>
        </w:trPr>
        <w:tc>
          <w:tcPr>
            <w:tcW w:w="567" w:type="dxa"/>
            <w:tcBorders>
              <w:top w:val="single" w:sz="6" w:space="0" w:color="auto"/>
              <w:left w:val="single" w:sz="6" w:space="0" w:color="auto"/>
              <w:bottom w:val="single" w:sz="6" w:space="0" w:color="auto"/>
              <w:right w:val="single" w:sz="6" w:space="0" w:color="auto"/>
            </w:tcBorders>
            <w:noWrap/>
            <w:tcMar>
              <w:left w:w="0" w:type="dxa"/>
              <w:right w:w="0" w:type="dxa"/>
            </w:tcMar>
            <w:tcFitText/>
            <w:vAlign w:val="center"/>
          </w:tcPr>
          <w:p w:rsidR="00447D5A" w:rsidRPr="00276A4D" w:rsidRDefault="00447D5A" w:rsidP="00276A4D">
            <w:pPr>
              <w:pStyle w:val="a9"/>
              <w:numPr>
                <w:ilvl w:val="0"/>
                <w:numId w:val="17"/>
              </w:numPr>
              <w:bidi w:val="0"/>
              <w:jc w:val="center"/>
              <w:rPr>
                <w:rFonts w:ascii="Traditional Arabic" w:hAnsi="Traditional Arabic" w:cs="Traditional Arabic"/>
                <w:color w:val="000000"/>
                <w:sz w:val="18"/>
                <w:szCs w:val="18"/>
                <w:rtl/>
              </w:rPr>
            </w:pPr>
          </w:p>
        </w:tc>
        <w:tc>
          <w:tcPr>
            <w:tcW w:w="4111" w:type="dxa"/>
            <w:tcBorders>
              <w:top w:val="single" w:sz="6" w:space="0" w:color="auto"/>
              <w:left w:val="single" w:sz="6" w:space="0" w:color="auto"/>
              <w:bottom w:val="single" w:sz="12" w:space="0" w:color="auto"/>
              <w:right w:val="single" w:sz="6" w:space="0" w:color="auto"/>
            </w:tcBorders>
            <w:shd w:val="solid" w:color="FFFFFF" w:fill="auto"/>
          </w:tcPr>
          <w:p w:rsidR="00447D5A" w:rsidRPr="00215ACA" w:rsidRDefault="00AC3DA7" w:rsidP="00215ACA">
            <w:pPr>
              <w:rPr>
                <w:rFonts w:ascii="Traditional Arabic" w:hAnsi="Traditional Arabic" w:cs="Traditional Arabic"/>
                <w:b/>
                <w:bCs/>
                <w:color w:val="000000"/>
                <w:sz w:val="28"/>
                <w:szCs w:val="28"/>
              </w:rPr>
            </w:pPr>
            <w:r>
              <w:rPr>
                <w:rFonts w:ascii="Traditional Arabic" w:hAnsi="Traditional Arabic" w:cs="Traditional Arabic" w:hint="cs"/>
                <w:b/>
                <w:bCs/>
                <w:color w:val="000000"/>
                <w:sz w:val="28"/>
                <w:szCs w:val="28"/>
                <w:rtl/>
              </w:rPr>
              <w:t>د. نواف بن أحمد بن عثمان حكمي</w:t>
            </w:r>
          </w:p>
        </w:tc>
        <w:tc>
          <w:tcPr>
            <w:tcW w:w="1275" w:type="dxa"/>
            <w:tcBorders>
              <w:top w:val="single" w:sz="6" w:space="0" w:color="auto"/>
              <w:left w:val="single" w:sz="6" w:space="0" w:color="auto"/>
              <w:bottom w:val="single" w:sz="12" w:space="0" w:color="auto"/>
              <w:right w:val="single" w:sz="6" w:space="0" w:color="auto"/>
            </w:tcBorders>
            <w:shd w:val="solid" w:color="FFFFFF" w:fill="auto"/>
          </w:tcPr>
          <w:p w:rsidR="00447D5A" w:rsidRPr="00215ACA" w:rsidRDefault="007A17D3" w:rsidP="00215ACA">
            <w:pPr>
              <w:jc w:val="center"/>
              <w:rPr>
                <w:rFonts w:ascii="Traditional Arabic" w:hAnsi="Traditional Arabic" w:cs="Traditional Arabic"/>
                <w:b/>
                <w:bCs/>
                <w:color w:val="000000"/>
                <w:sz w:val="28"/>
                <w:szCs w:val="28"/>
              </w:rPr>
            </w:pPr>
            <w:r w:rsidRPr="00215ACA">
              <w:rPr>
                <w:rFonts w:ascii="Traditional Arabic" w:hAnsi="Traditional Arabic" w:cs="Traditional Arabic"/>
                <w:b/>
                <w:bCs/>
                <w:color w:val="000000"/>
                <w:sz w:val="28"/>
                <w:szCs w:val="28"/>
                <w:rtl/>
              </w:rPr>
              <w:t>دكتوراه</w:t>
            </w:r>
          </w:p>
        </w:tc>
        <w:tc>
          <w:tcPr>
            <w:tcW w:w="1953" w:type="dxa"/>
            <w:tcBorders>
              <w:top w:val="single" w:sz="6" w:space="0" w:color="auto"/>
              <w:left w:val="single" w:sz="6" w:space="0" w:color="auto"/>
              <w:bottom w:val="single" w:sz="12" w:space="0" w:color="auto"/>
              <w:right w:val="single" w:sz="6" w:space="0" w:color="auto"/>
            </w:tcBorders>
            <w:shd w:val="solid" w:color="FFFFFF" w:fill="auto"/>
          </w:tcPr>
          <w:p w:rsidR="00447D5A" w:rsidRPr="00215ACA" w:rsidRDefault="00AC3DA7" w:rsidP="00215ACA">
            <w:pPr>
              <w:jc w:val="center"/>
              <w:rPr>
                <w:rFonts w:ascii="Traditional Arabic" w:hAnsi="Traditional Arabic" w:cs="Traditional Arabic"/>
                <w:b/>
                <w:bCs/>
                <w:color w:val="000000"/>
                <w:sz w:val="28"/>
                <w:szCs w:val="28"/>
                <w:rtl/>
              </w:rPr>
            </w:pPr>
            <w:r>
              <w:rPr>
                <w:rFonts w:ascii="Traditional Arabic" w:hAnsi="Traditional Arabic" w:cs="Traditional Arabic" w:hint="cs"/>
                <w:b/>
                <w:bCs/>
                <w:color w:val="000000"/>
                <w:sz w:val="28"/>
                <w:szCs w:val="28"/>
                <w:rtl/>
              </w:rPr>
              <w:t>النحو والصرف</w:t>
            </w:r>
          </w:p>
        </w:tc>
        <w:tc>
          <w:tcPr>
            <w:tcW w:w="1434" w:type="dxa"/>
            <w:tcBorders>
              <w:top w:val="single" w:sz="6" w:space="0" w:color="auto"/>
              <w:left w:val="single" w:sz="6" w:space="0" w:color="auto"/>
              <w:bottom w:val="single" w:sz="12" w:space="0" w:color="auto"/>
              <w:right w:val="single" w:sz="6" w:space="0" w:color="auto"/>
            </w:tcBorders>
            <w:shd w:val="solid" w:color="FFFFFF" w:fill="auto"/>
          </w:tcPr>
          <w:p w:rsidR="00447D5A" w:rsidRPr="00215ACA" w:rsidRDefault="001A2F24" w:rsidP="00215ACA">
            <w:pPr>
              <w:jc w:val="center"/>
              <w:rPr>
                <w:rFonts w:ascii="Traditional Arabic" w:hAnsi="Traditional Arabic" w:cs="Traditional Arabic"/>
                <w:b/>
                <w:bCs/>
                <w:color w:val="000000"/>
                <w:sz w:val="28"/>
                <w:szCs w:val="28"/>
              </w:rPr>
            </w:pPr>
            <w:r>
              <w:rPr>
                <w:rFonts w:ascii="Traditional Arabic" w:hAnsi="Traditional Arabic" w:cs="Traditional Arabic" w:hint="cs"/>
                <w:b/>
                <w:bCs/>
                <w:color w:val="000000"/>
                <w:sz w:val="28"/>
                <w:szCs w:val="28"/>
                <w:rtl/>
              </w:rPr>
              <w:t>أستـ</w:t>
            </w:r>
            <w:r w:rsidR="007A17D3" w:rsidRPr="00215ACA">
              <w:rPr>
                <w:rFonts w:ascii="Traditional Arabic" w:hAnsi="Traditional Arabic" w:cs="Traditional Arabic" w:hint="cs"/>
                <w:b/>
                <w:bCs/>
                <w:color w:val="000000"/>
                <w:sz w:val="28"/>
                <w:szCs w:val="28"/>
                <w:rtl/>
              </w:rPr>
              <w:t>ـاذ</w:t>
            </w:r>
            <w:r w:rsidR="00AC3DA7">
              <w:rPr>
                <w:rFonts w:ascii="Traditional Arabic" w:hAnsi="Traditional Arabic" w:cs="Traditional Arabic" w:hint="cs"/>
                <w:b/>
                <w:bCs/>
                <w:color w:val="000000"/>
                <w:sz w:val="28"/>
                <w:szCs w:val="28"/>
                <w:rtl/>
              </w:rPr>
              <w:t xml:space="preserve"> مساعد</w:t>
            </w:r>
          </w:p>
        </w:tc>
      </w:tr>
      <w:tr w:rsidR="00905AC8" w:rsidRPr="007A17D3" w:rsidTr="00276A4D">
        <w:trPr>
          <w:trHeight w:hRule="exact" w:val="907"/>
          <w:jc w:val="center"/>
        </w:trPr>
        <w:tc>
          <w:tcPr>
            <w:tcW w:w="567" w:type="dxa"/>
            <w:tcBorders>
              <w:top w:val="single" w:sz="6" w:space="0" w:color="auto"/>
              <w:left w:val="single" w:sz="6" w:space="0" w:color="auto"/>
              <w:bottom w:val="single" w:sz="6" w:space="0" w:color="auto"/>
              <w:right w:val="single" w:sz="6" w:space="0" w:color="auto"/>
            </w:tcBorders>
            <w:noWrap/>
            <w:tcMar>
              <w:left w:w="0" w:type="dxa"/>
              <w:right w:w="0" w:type="dxa"/>
            </w:tcMar>
            <w:tcFitText/>
            <w:vAlign w:val="center"/>
          </w:tcPr>
          <w:p w:rsidR="00905AC8" w:rsidRPr="00276A4D" w:rsidRDefault="00905AC8" w:rsidP="00276A4D">
            <w:pPr>
              <w:pStyle w:val="a9"/>
              <w:numPr>
                <w:ilvl w:val="0"/>
                <w:numId w:val="17"/>
              </w:numPr>
              <w:bidi w:val="0"/>
              <w:jc w:val="center"/>
              <w:rPr>
                <w:rFonts w:ascii="Traditional Arabic" w:hAnsi="Traditional Arabic" w:cs="Traditional Arabic"/>
                <w:color w:val="000000"/>
                <w:sz w:val="18"/>
                <w:szCs w:val="18"/>
                <w:rtl/>
              </w:rPr>
            </w:pPr>
          </w:p>
        </w:tc>
        <w:tc>
          <w:tcPr>
            <w:tcW w:w="4111" w:type="dxa"/>
            <w:tcBorders>
              <w:top w:val="single" w:sz="12" w:space="0" w:color="auto"/>
              <w:left w:val="single" w:sz="6" w:space="0" w:color="auto"/>
              <w:bottom w:val="single" w:sz="6" w:space="0" w:color="auto"/>
              <w:right w:val="single" w:sz="6" w:space="0" w:color="auto"/>
            </w:tcBorders>
          </w:tcPr>
          <w:p w:rsidR="00905AC8" w:rsidRPr="00215ACA" w:rsidRDefault="00905AC8" w:rsidP="000B1D01">
            <w:pPr>
              <w:rPr>
                <w:rFonts w:ascii="Traditional Arabic" w:hAnsi="Traditional Arabic" w:cs="Traditional Arabic"/>
                <w:b/>
                <w:bCs/>
                <w:color w:val="000000"/>
                <w:sz w:val="28"/>
                <w:szCs w:val="28"/>
              </w:rPr>
            </w:pPr>
            <w:r w:rsidRPr="00215ACA">
              <w:rPr>
                <w:rFonts w:ascii="Traditional Arabic" w:hAnsi="Traditional Arabic" w:cs="Traditional Arabic"/>
                <w:b/>
                <w:bCs/>
                <w:color w:val="000000"/>
                <w:sz w:val="28"/>
                <w:szCs w:val="28"/>
              </w:rPr>
              <w:t xml:space="preserve"> </w:t>
            </w:r>
            <w:r w:rsidRPr="00215ACA">
              <w:rPr>
                <w:rFonts w:ascii="Traditional Arabic" w:hAnsi="Traditional Arabic" w:cs="Traditional Arabic"/>
                <w:b/>
                <w:bCs/>
                <w:color w:val="000000"/>
                <w:sz w:val="28"/>
                <w:szCs w:val="28"/>
                <w:rtl/>
                <w:lang w:bidi="ar-EG"/>
              </w:rPr>
              <w:t>د/</w:t>
            </w:r>
            <w:r w:rsidRPr="00215ACA">
              <w:rPr>
                <w:rFonts w:ascii="Traditional Arabic" w:hAnsi="Traditional Arabic" w:cs="Traditional Arabic"/>
                <w:b/>
                <w:bCs/>
                <w:color w:val="000000"/>
                <w:sz w:val="28"/>
                <w:szCs w:val="28"/>
                <w:rtl/>
              </w:rPr>
              <w:t>عاطف</w:t>
            </w:r>
            <w:r w:rsidRPr="00215ACA">
              <w:rPr>
                <w:rFonts w:ascii="Traditional Arabic" w:hAnsi="Traditional Arabic" w:cs="Traditional Arabic"/>
                <w:b/>
                <w:bCs/>
                <w:color w:val="000000"/>
                <w:sz w:val="28"/>
                <w:szCs w:val="28"/>
              </w:rPr>
              <w:t xml:space="preserve"> </w:t>
            </w:r>
            <w:r w:rsidRPr="00215ACA">
              <w:rPr>
                <w:rFonts w:ascii="Traditional Arabic" w:hAnsi="Traditional Arabic" w:cs="Traditional Arabic"/>
                <w:b/>
                <w:bCs/>
                <w:color w:val="000000"/>
                <w:sz w:val="28"/>
                <w:szCs w:val="28"/>
                <w:rtl/>
              </w:rPr>
              <w:t>عبد</w:t>
            </w:r>
            <w:r w:rsidRPr="00215ACA">
              <w:rPr>
                <w:rFonts w:ascii="Traditional Arabic" w:hAnsi="Traditional Arabic" w:cs="Traditional Arabic"/>
                <w:b/>
                <w:bCs/>
                <w:color w:val="000000"/>
                <w:sz w:val="28"/>
                <w:szCs w:val="28"/>
              </w:rPr>
              <w:t xml:space="preserve"> </w:t>
            </w:r>
            <w:r w:rsidRPr="00215ACA">
              <w:rPr>
                <w:rFonts w:ascii="Traditional Arabic" w:hAnsi="Traditional Arabic" w:cs="Traditional Arabic"/>
                <w:b/>
                <w:bCs/>
                <w:color w:val="000000"/>
                <w:sz w:val="28"/>
                <w:szCs w:val="28"/>
                <w:rtl/>
              </w:rPr>
              <w:t>العزيز</w:t>
            </w:r>
            <w:r w:rsidRPr="00215ACA">
              <w:rPr>
                <w:rFonts w:ascii="Traditional Arabic" w:hAnsi="Traditional Arabic" w:cs="Traditional Arabic" w:hint="cs"/>
                <w:b/>
                <w:bCs/>
                <w:color w:val="000000"/>
                <w:sz w:val="28"/>
                <w:szCs w:val="28"/>
                <w:rtl/>
              </w:rPr>
              <w:t xml:space="preserve"> </w:t>
            </w:r>
            <w:r w:rsidRPr="00215ACA">
              <w:rPr>
                <w:rFonts w:ascii="Traditional Arabic" w:hAnsi="Traditional Arabic" w:cs="Traditional Arabic"/>
                <w:b/>
                <w:bCs/>
                <w:color w:val="000000"/>
                <w:sz w:val="28"/>
                <w:szCs w:val="28"/>
                <w:rtl/>
              </w:rPr>
              <w:t>معوض</w:t>
            </w:r>
            <w:r w:rsidRPr="00215ACA">
              <w:rPr>
                <w:rFonts w:ascii="Traditional Arabic" w:hAnsi="Traditional Arabic" w:cs="Traditional Arabic"/>
                <w:b/>
                <w:bCs/>
                <w:color w:val="000000"/>
                <w:sz w:val="28"/>
                <w:szCs w:val="28"/>
              </w:rPr>
              <w:t xml:space="preserve"> </w:t>
            </w:r>
            <w:r w:rsidRPr="00215ACA">
              <w:rPr>
                <w:rFonts w:ascii="Traditional Arabic" w:hAnsi="Traditional Arabic" w:cs="Traditional Arabic"/>
                <w:b/>
                <w:bCs/>
                <w:color w:val="000000"/>
                <w:sz w:val="28"/>
                <w:szCs w:val="28"/>
                <w:rtl/>
              </w:rPr>
              <w:t>عيد</w:t>
            </w:r>
          </w:p>
        </w:tc>
        <w:tc>
          <w:tcPr>
            <w:tcW w:w="1275" w:type="dxa"/>
            <w:tcBorders>
              <w:top w:val="single" w:sz="12" w:space="0" w:color="auto"/>
              <w:left w:val="single" w:sz="6" w:space="0" w:color="auto"/>
              <w:bottom w:val="single" w:sz="6" w:space="0" w:color="auto"/>
              <w:right w:val="single" w:sz="6" w:space="0" w:color="auto"/>
            </w:tcBorders>
          </w:tcPr>
          <w:p w:rsidR="00905AC8" w:rsidRPr="00215ACA" w:rsidRDefault="00905AC8" w:rsidP="000B1D01">
            <w:pPr>
              <w:jc w:val="center"/>
              <w:rPr>
                <w:rFonts w:ascii="Traditional Arabic" w:hAnsi="Traditional Arabic" w:cs="Traditional Arabic"/>
                <w:b/>
                <w:bCs/>
                <w:color w:val="000000"/>
                <w:sz w:val="28"/>
                <w:szCs w:val="28"/>
              </w:rPr>
            </w:pPr>
            <w:r w:rsidRPr="00215ACA">
              <w:rPr>
                <w:rFonts w:ascii="Traditional Arabic" w:hAnsi="Traditional Arabic" w:cs="Traditional Arabic"/>
                <w:b/>
                <w:bCs/>
                <w:color w:val="000000"/>
                <w:sz w:val="28"/>
                <w:szCs w:val="28"/>
                <w:rtl/>
              </w:rPr>
              <w:t>دكتوراه</w:t>
            </w:r>
          </w:p>
        </w:tc>
        <w:tc>
          <w:tcPr>
            <w:tcW w:w="1953" w:type="dxa"/>
            <w:tcBorders>
              <w:top w:val="single" w:sz="12" w:space="0" w:color="auto"/>
              <w:left w:val="single" w:sz="6" w:space="0" w:color="auto"/>
              <w:bottom w:val="single" w:sz="6" w:space="0" w:color="auto"/>
              <w:right w:val="single" w:sz="6" w:space="0" w:color="auto"/>
            </w:tcBorders>
          </w:tcPr>
          <w:p w:rsidR="00905AC8" w:rsidRPr="00215ACA" w:rsidRDefault="00905AC8" w:rsidP="000B1D01">
            <w:pPr>
              <w:jc w:val="center"/>
              <w:rPr>
                <w:rFonts w:ascii="Traditional Arabic" w:hAnsi="Traditional Arabic" w:cs="Traditional Arabic"/>
                <w:b/>
                <w:bCs/>
                <w:color w:val="000000"/>
                <w:sz w:val="28"/>
                <w:szCs w:val="28"/>
              </w:rPr>
            </w:pPr>
            <w:r w:rsidRPr="00215ACA">
              <w:rPr>
                <w:rFonts w:ascii="Traditional Arabic" w:hAnsi="Traditional Arabic" w:cs="Traditional Arabic"/>
                <w:b/>
                <w:bCs/>
                <w:color w:val="000000"/>
                <w:sz w:val="28"/>
                <w:szCs w:val="28"/>
                <w:rtl/>
              </w:rPr>
              <w:t>النحو</w:t>
            </w:r>
            <w:r w:rsidRPr="00215ACA">
              <w:rPr>
                <w:rFonts w:ascii="Traditional Arabic" w:hAnsi="Traditional Arabic" w:cs="Traditional Arabic"/>
                <w:b/>
                <w:bCs/>
                <w:color w:val="000000"/>
                <w:sz w:val="28"/>
                <w:szCs w:val="28"/>
              </w:rPr>
              <w:t xml:space="preserve"> </w:t>
            </w:r>
            <w:r w:rsidRPr="00215ACA">
              <w:rPr>
                <w:rFonts w:ascii="Traditional Arabic" w:hAnsi="Traditional Arabic" w:cs="Traditional Arabic"/>
                <w:b/>
                <w:bCs/>
                <w:color w:val="000000"/>
                <w:sz w:val="28"/>
                <w:szCs w:val="28"/>
                <w:rtl/>
              </w:rPr>
              <w:t xml:space="preserve">وعلوم اللغة </w:t>
            </w:r>
          </w:p>
        </w:tc>
        <w:tc>
          <w:tcPr>
            <w:tcW w:w="1434" w:type="dxa"/>
            <w:tcBorders>
              <w:top w:val="single" w:sz="12" w:space="0" w:color="auto"/>
              <w:left w:val="single" w:sz="6" w:space="0" w:color="auto"/>
              <w:bottom w:val="single" w:sz="6" w:space="0" w:color="auto"/>
              <w:right w:val="single" w:sz="6" w:space="0" w:color="auto"/>
            </w:tcBorders>
          </w:tcPr>
          <w:p w:rsidR="00905AC8" w:rsidRPr="00215ACA" w:rsidRDefault="00905AC8" w:rsidP="000B1D01">
            <w:pPr>
              <w:jc w:val="center"/>
              <w:rPr>
                <w:rFonts w:ascii="Traditional Arabic" w:hAnsi="Traditional Arabic" w:cs="Traditional Arabic"/>
                <w:b/>
                <w:bCs/>
                <w:color w:val="000000"/>
                <w:sz w:val="28"/>
                <w:szCs w:val="28"/>
              </w:rPr>
            </w:pPr>
            <w:r w:rsidRPr="00215ACA">
              <w:rPr>
                <w:rFonts w:ascii="Traditional Arabic" w:hAnsi="Traditional Arabic" w:cs="Traditional Arabic"/>
                <w:b/>
                <w:bCs/>
                <w:color w:val="000000"/>
                <w:sz w:val="28"/>
                <w:szCs w:val="28"/>
                <w:rtl/>
              </w:rPr>
              <w:t>أستاذ</w:t>
            </w:r>
            <w:r w:rsidRPr="00215ACA">
              <w:rPr>
                <w:rFonts w:ascii="Traditional Arabic" w:hAnsi="Traditional Arabic" w:cs="Traditional Arabic"/>
                <w:b/>
                <w:bCs/>
                <w:color w:val="000000"/>
                <w:sz w:val="28"/>
                <w:szCs w:val="28"/>
              </w:rPr>
              <w:t xml:space="preserve"> </w:t>
            </w:r>
            <w:r>
              <w:rPr>
                <w:rFonts w:ascii="Traditional Arabic" w:hAnsi="Traditional Arabic" w:cs="Traditional Arabic"/>
                <w:b/>
                <w:bCs/>
                <w:color w:val="000000"/>
                <w:sz w:val="28"/>
                <w:szCs w:val="28"/>
                <w:rtl/>
              </w:rPr>
              <w:t>م</w:t>
            </w:r>
            <w:r>
              <w:rPr>
                <w:rFonts w:ascii="Traditional Arabic" w:hAnsi="Traditional Arabic" w:cs="Traditional Arabic" w:hint="cs"/>
                <w:b/>
                <w:bCs/>
                <w:color w:val="000000"/>
                <w:sz w:val="28"/>
                <w:szCs w:val="28"/>
                <w:rtl/>
              </w:rPr>
              <w:t>شارك</w:t>
            </w:r>
          </w:p>
        </w:tc>
      </w:tr>
      <w:tr w:rsidR="00656326" w:rsidRPr="007A17D3" w:rsidTr="00276A4D">
        <w:trPr>
          <w:trHeight w:hRule="exact" w:val="907"/>
          <w:jc w:val="center"/>
        </w:trPr>
        <w:tc>
          <w:tcPr>
            <w:tcW w:w="567" w:type="dxa"/>
            <w:tcBorders>
              <w:top w:val="single" w:sz="6" w:space="0" w:color="auto"/>
              <w:left w:val="single" w:sz="6" w:space="0" w:color="auto"/>
              <w:bottom w:val="single" w:sz="6" w:space="0" w:color="auto"/>
              <w:right w:val="single" w:sz="6" w:space="0" w:color="auto"/>
            </w:tcBorders>
            <w:noWrap/>
            <w:tcMar>
              <w:left w:w="0" w:type="dxa"/>
              <w:right w:w="0" w:type="dxa"/>
            </w:tcMar>
            <w:tcFitText/>
            <w:vAlign w:val="center"/>
          </w:tcPr>
          <w:p w:rsidR="00656326" w:rsidRPr="00276A4D" w:rsidRDefault="00656326" w:rsidP="00276A4D">
            <w:pPr>
              <w:pStyle w:val="a9"/>
              <w:numPr>
                <w:ilvl w:val="0"/>
                <w:numId w:val="17"/>
              </w:numPr>
              <w:bidi w:val="0"/>
              <w:jc w:val="center"/>
              <w:rPr>
                <w:rFonts w:ascii="Traditional Arabic" w:hAnsi="Traditional Arabic" w:cs="Traditional Arabic"/>
                <w:color w:val="000000"/>
                <w:sz w:val="18"/>
                <w:szCs w:val="18"/>
                <w:rtl/>
              </w:rPr>
            </w:pPr>
          </w:p>
        </w:tc>
        <w:tc>
          <w:tcPr>
            <w:tcW w:w="4111" w:type="dxa"/>
            <w:tcBorders>
              <w:top w:val="single" w:sz="12" w:space="0" w:color="auto"/>
              <w:left w:val="single" w:sz="6" w:space="0" w:color="auto"/>
              <w:bottom w:val="single" w:sz="6" w:space="0" w:color="auto"/>
              <w:right w:val="single" w:sz="6" w:space="0" w:color="auto"/>
            </w:tcBorders>
          </w:tcPr>
          <w:p w:rsidR="00656326" w:rsidRPr="00215ACA" w:rsidRDefault="00656326" w:rsidP="000B1D01">
            <w:pPr>
              <w:rPr>
                <w:rFonts w:ascii="Traditional Arabic" w:hAnsi="Traditional Arabic" w:cs="Traditional Arabic"/>
                <w:b/>
                <w:bCs/>
                <w:color w:val="000000"/>
                <w:sz w:val="28"/>
                <w:szCs w:val="28"/>
              </w:rPr>
            </w:pPr>
            <w:r>
              <w:rPr>
                <w:rFonts w:ascii="Traditional Arabic" w:hAnsi="Traditional Arabic" w:cs="Traditional Arabic" w:hint="cs"/>
                <w:b/>
                <w:bCs/>
                <w:color w:val="000000"/>
                <w:sz w:val="28"/>
                <w:szCs w:val="28"/>
                <w:rtl/>
              </w:rPr>
              <w:t>د/ صادق يسلم سعيد العي</w:t>
            </w:r>
          </w:p>
        </w:tc>
        <w:tc>
          <w:tcPr>
            <w:tcW w:w="1275" w:type="dxa"/>
            <w:tcBorders>
              <w:top w:val="single" w:sz="12" w:space="0" w:color="auto"/>
              <w:left w:val="single" w:sz="6" w:space="0" w:color="auto"/>
              <w:bottom w:val="single" w:sz="6" w:space="0" w:color="auto"/>
              <w:right w:val="single" w:sz="6" w:space="0" w:color="auto"/>
            </w:tcBorders>
          </w:tcPr>
          <w:p w:rsidR="00656326" w:rsidRPr="00656326" w:rsidRDefault="00656326" w:rsidP="000B1D01">
            <w:pPr>
              <w:jc w:val="center"/>
              <w:rPr>
                <w:rFonts w:ascii="Traditional Arabic" w:hAnsi="Traditional Arabic" w:cs="Traditional Arabic"/>
                <w:b/>
                <w:bCs/>
                <w:color w:val="000000"/>
                <w:sz w:val="28"/>
                <w:szCs w:val="28"/>
                <w:rtl/>
              </w:rPr>
            </w:pPr>
            <w:r>
              <w:rPr>
                <w:rFonts w:ascii="Traditional Arabic" w:hAnsi="Traditional Arabic" w:cs="Traditional Arabic" w:hint="cs"/>
                <w:b/>
                <w:bCs/>
                <w:color w:val="000000"/>
                <w:sz w:val="28"/>
                <w:szCs w:val="28"/>
                <w:rtl/>
              </w:rPr>
              <w:t>دكتوراه</w:t>
            </w:r>
          </w:p>
        </w:tc>
        <w:tc>
          <w:tcPr>
            <w:tcW w:w="1953" w:type="dxa"/>
            <w:tcBorders>
              <w:top w:val="single" w:sz="12" w:space="0" w:color="auto"/>
              <w:left w:val="single" w:sz="6" w:space="0" w:color="auto"/>
              <w:bottom w:val="single" w:sz="6" w:space="0" w:color="auto"/>
              <w:right w:val="single" w:sz="6" w:space="0" w:color="auto"/>
            </w:tcBorders>
          </w:tcPr>
          <w:p w:rsidR="00656326" w:rsidRPr="00215ACA" w:rsidRDefault="00656326" w:rsidP="000B1D01">
            <w:pPr>
              <w:jc w:val="center"/>
              <w:rPr>
                <w:rFonts w:ascii="Traditional Arabic" w:hAnsi="Traditional Arabic" w:cs="Traditional Arabic"/>
                <w:b/>
                <w:bCs/>
                <w:color w:val="000000"/>
                <w:sz w:val="28"/>
                <w:szCs w:val="28"/>
                <w:rtl/>
              </w:rPr>
            </w:pPr>
            <w:r>
              <w:rPr>
                <w:rFonts w:ascii="Traditional Arabic" w:hAnsi="Traditional Arabic" w:cs="Traditional Arabic" w:hint="cs"/>
                <w:b/>
                <w:bCs/>
                <w:color w:val="000000"/>
                <w:sz w:val="28"/>
                <w:szCs w:val="28"/>
                <w:rtl/>
              </w:rPr>
              <w:t>النحو والصرف</w:t>
            </w:r>
          </w:p>
        </w:tc>
        <w:tc>
          <w:tcPr>
            <w:tcW w:w="1434" w:type="dxa"/>
            <w:tcBorders>
              <w:top w:val="single" w:sz="12" w:space="0" w:color="auto"/>
              <w:left w:val="single" w:sz="6" w:space="0" w:color="auto"/>
              <w:bottom w:val="single" w:sz="6" w:space="0" w:color="auto"/>
              <w:right w:val="single" w:sz="6" w:space="0" w:color="auto"/>
            </w:tcBorders>
          </w:tcPr>
          <w:p w:rsidR="00656326" w:rsidRPr="00215ACA" w:rsidRDefault="00656326" w:rsidP="000B1D01">
            <w:pPr>
              <w:jc w:val="center"/>
              <w:rPr>
                <w:rFonts w:ascii="Traditional Arabic" w:hAnsi="Traditional Arabic" w:cs="Traditional Arabic"/>
                <w:b/>
                <w:bCs/>
                <w:color w:val="000000"/>
                <w:sz w:val="28"/>
                <w:szCs w:val="28"/>
                <w:rtl/>
              </w:rPr>
            </w:pPr>
            <w:r>
              <w:rPr>
                <w:rFonts w:ascii="Traditional Arabic" w:hAnsi="Traditional Arabic" w:cs="Traditional Arabic" w:hint="cs"/>
                <w:b/>
                <w:bCs/>
                <w:color w:val="000000"/>
                <w:sz w:val="28"/>
                <w:szCs w:val="28"/>
                <w:rtl/>
              </w:rPr>
              <w:t>أستاذ مشارك</w:t>
            </w:r>
          </w:p>
        </w:tc>
      </w:tr>
      <w:tr w:rsidR="00905AC8" w:rsidRPr="007A17D3" w:rsidTr="00276A4D">
        <w:trPr>
          <w:trHeight w:hRule="exact" w:val="907"/>
          <w:jc w:val="center"/>
        </w:trPr>
        <w:tc>
          <w:tcPr>
            <w:tcW w:w="567" w:type="dxa"/>
            <w:tcBorders>
              <w:top w:val="single" w:sz="6" w:space="0" w:color="auto"/>
              <w:left w:val="single" w:sz="6" w:space="0" w:color="auto"/>
              <w:bottom w:val="single" w:sz="6" w:space="0" w:color="auto"/>
              <w:right w:val="single" w:sz="6" w:space="0" w:color="auto"/>
            </w:tcBorders>
            <w:noWrap/>
            <w:tcMar>
              <w:left w:w="0" w:type="dxa"/>
              <w:right w:w="0" w:type="dxa"/>
            </w:tcMar>
            <w:tcFitText/>
            <w:vAlign w:val="center"/>
          </w:tcPr>
          <w:p w:rsidR="00905AC8" w:rsidRPr="00276A4D" w:rsidRDefault="00905AC8" w:rsidP="00276A4D">
            <w:pPr>
              <w:pStyle w:val="a9"/>
              <w:numPr>
                <w:ilvl w:val="0"/>
                <w:numId w:val="17"/>
              </w:numPr>
              <w:bidi w:val="0"/>
              <w:jc w:val="center"/>
              <w:rPr>
                <w:rFonts w:ascii="Traditional Arabic" w:hAnsi="Traditional Arabic" w:cs="Traditional Arabic"/>
                <w:color w:val="000000"/>
                <w:sz w:val="18"/>
                <w:szCs w:val="18"/>
                <w:rtl/>
              </w:rPr>
            </w:pPr>
          </w:p>
        </w:tc>
        <w:tc>
          <w:tcPr>
            <w:tcW w:w="4111" w:type="dxa"/>
            <w:tcBorders>
              <w:top w:val="single" w:sz="6" w:space="0" w:color="auto"/>
              <w:left w:val="single" w:sz="6" w:space="0" w:color="auto"/>
              <w:bottom w:val="single" w:sz="12" w:space="0" w:color="auto"/>
              <w:right w:val="single" w:sz="6" w:space="0" w:color="auto"/>
            </w:tcBorders>
            <w:shd w:val="solid" w:color="FFFFFF" w:fill="auto"/>
          </w:tcPr>
          <w:p w:rsidR="00905AC8" w:rsidRPr="00215ACA" w:rsidRDefault="00905AC8" w:rsidP="000B1D01">
            <w:pPr>
              <w:rPr>
                <w:rFonts w:ascii="Traditional Arabic" w:hAnsi="Traditional Arabic" w:cs="Traditional Arabic"/>
                <w:b/>
                <w:bCs/>
                <w:color w:val="000000"/>
                <w:sz w:val="28"/>
                <w:szCs w:val="28"/>
              </w:rPr>
            </w:pPr>
            <w:r w:rsidRPr="00215ACA">
              <w:rPr>
                <w:rFonts w:ascii="Traditional Arabic" w:hAnsi="Traditional Arabic" w:cs="Traditional Arabic"/>
                <w:b/>
                <w:bCs/>
                <w:color w:val="000000"/>
                <w:sz w:val="28"/>
                <w:szCs w:val="28"/>
                <w:rtl/>
              </w:rPr>
              <w:t>د</w:t>
            </w:r>
            <w:r w:rsidRPr="00215ACA">
              <w:rPr>
                <w:rFonts w:ascii="Traditional Arabic" w:hAnsi="Traditional Arabic" w:cs="Traditional Arabic"/>
                <w:b/>
                <w:bCs/>
                <w:color w:val="000000"/>
                <w:sz w:val="28"/>
                <w:szCs w:val="28"/>
              </w:rPr>
              <w:t xml:space="preserve"> / </w:t>
            </w:r>
            <w:r w:rsidRPr="00215ACA">
              <w:rPr>
                <w:rFonts w:ascii="Traditional Arabic" w:hAnsi="Traditional Arabic" w:cs="Traditional Arabic"/>
                <w:b/>
                <w:bCs/>
                <w:color w:val="000000"/>
                <w:sz w:val="28"/>
                <w:szCs w:val="28"/>
                <w:rtl/>
              </w:rPr>
              <w:t>عامر</w:t>
            </w:r>
            <w:r w:rsidRPr="00215ACA">
              <w:rPr>
                <w:rFonts w:ascii="Traditional Arabic" w:hAnsi="Traditional Arabic" w:cs="Traditional Arabic"/>
                <w:b/>
                <w:bCs/>
                <w:color w:val="000000"/>
                <w:sz w:val="28"/>
                <w:szCs w:val="28"/>
              </w:rPr>
              <w:t xml:space="preserve"> </w:t>
            </w:r>
            <w:r w:rsidRPr="00215ACA">
              <w:rPr>
                <w:rFonts w:ascii="Traditional Arabic" w:hAnsi="Traditional Arabic" w:cs="Traditional Arabic"/>
                <w:b/>
                <w:bCs/>
                <w:color w:val="000000"/>
                <w:sz w:val="28"/>
                <w:szCs w:val="28"/>
                <w:rtl/>
              </w:rPr>
              <w:t>فائل</w:t>
            </w:r>
            <w:r w:rsidRPr="00215ACA">
              <w:rPr>
                <w:rFonts w:ascii="Traditional Arabic" w:hAnsi="Traditional Arabic" w:cs="Traditional Arabic"/>
                <w:b/>
                <w:bCs/>
                <w:color w:val="000000"/>
                <w:sz w:val="28"/>
                <w:szCs w:val="28"/>
              </w:rPr>
              <w:t xml:space="preserve"> </w:t>
            </w:r>
            <w:r w:rsidRPr="00215ACA">
              <w:rPr>
                <w:rFonts w:ascii="Traditional Arabic" w:hAnsi="Traditional Arabic" w:cs="Traditional Arabic"/>
                <w:b/>
                <w:bCs/>
                <w:color w:val="000000"/>
                <w:sz w:val="28"/>
                <w:szCs w:val="28"/>
                <w:rtl/>
              </w:rPr>
              <w:t>محمد</w:t>
            </w:r>
            <w:r w:rsidRPr="00215ACA">
              <w:rPr>
                <w:rFonts w:ascii="Traditional Arabic" w:hAnsi="Traditional Arabic" w:cs="Traditional Arabic"/>
                <w:b/>
                <w:bCs/>
                <w:color w:val="000000"/>
                <w:sz w:val="28"/>
                <w:szCs w:val="28"/>
              </w:rPr>
              <w:t xml:space="preserve"> </w:t>
            </w:r>
            <w:r w:rsidRPr="00215ACA">
              <w:rPr>
                <w:rFonts w:ascii="Traditional Arabic" w:hAnsi="Traditional Arabic" w:cs="Traditional Arabic"/>
                <w:b/>
                <w:bCs/>
                <w:color w:val="000000"/>
                <w:sz w:val="28"/>
                <w:szCs w:val="28"/>
                <w:rtl/>
              </w:rPr>
              <w:t>بلحاف</w:t>
            </w:r>
          </w:p>
        </w:tc>
        <w:tc>
          <w:tcPr>
            <w:tcW w:w="1275" w:type="dxa"/>
            <w:tcBorders>
              <w:top w:val="single" w:sz="6" w:space="0" w:color="auto"/>
              <w:left w:val="single" w:sz="6" w:space="0" w:color="auto"/>
              <w:bottom w:val="single" w:sz="12" w:space="0" w:color="auto"/>
              <w:right w:val="single" w:sz="6" w:space="0" w:color="auto"/>
            </w:tcBorders>
            <w:shd w:val="solid" w:color="FFFFFF" w:fill="auto"/>
          </w:tcPr>
          <w:p w:rsidR="00905AC8" w:rsidRPr="00215ACA" w:rsidRDefault="00905AC8" w:rsidP="000B1D01">
            <w:pPr>
              <w:jc w:val="center"/>
              <w:rPr>
                <w:rFonts w:ascii="Traditional Arabic" w:hAnsi="Traditional Arabic" w:cs="Traditional Arabic"/>
                <w:b/>
                <w:bCs/>
                <w:color w:val="000000"/>
                <w:sz w:val="28"/>
                <w:szCs w:val="28"/>
              </w:rPr>
            </w:pPr>
            <w:r w:rsidRPr="00215ACA">
              <w:rPr>
                <w:rFonts w:ascii="Traditional Arabic" w:hAnsi="Traditional Arabic" w:cs="Traditional Arabic"/>
                <w:b/>
                <w:bCs/>
                <w:color w:val="000000"/>
                <w:sz w:val="28"/>
                <w:szCs w:val="28"/>
                <w:rtl/>
              </w:rPr>
              <w:t>دكتوراه</w:t>
            </w:r>
          </w:p>
        </w:tc>
        <w:tc>
          <w:tcPr>
            <w:tcW w:w="1953" w:type="dxa"/>
            <w:tcBorders>
              <w:top w:val="single" w:sz="6" w:space="0" w:color="auto"/>
              <w:left w:val="single" w:sz="6" w:space="0" w:color="auto"/>
              <w:bottom w:val="single" w:sz="12" w:space="0" w:color="auto"/>
              <w:right w:val="single" w:sz="6" w:space="0" w:color="auto"/>
            </w:tcBorders>
            <w:shd w:val="solid" w:color="FFFFFF" w:fill="auto"/>
          </w:tcPr>
          <w:p w:rsidR="00905AC8" w:rsidRPr="00215ACA" w:rsidRDefault="00905AC8" w:rsidP="000B1D01">
            <w:pPr>
              <w:jc w:val="center"/>
              <w:rPr>
                <w:rFonts w:ascii="Traditional Arabic" w:hAnsi="Traditional Arabic" w:cs="Traditional Arabic"/>
                <w:b/>
                <w:bCs/>
                <w:color w:val="000000"/>
                <w:sz w:val="28"/>
                <w:szCs w:val="28"/>
              </w:rPr>
            </w:pPr>
            <w:r w:rsidRPr="00215ACA">
              <w:rPr>
                <w:rFonts w:ascii="Traditional Arabic" w:hAnsi="Traditional Arabic" w:cs="Traditional Arabic"/>
                <w:b/>
                <w:bCs/>
                <w:color w:val="000000"/>
                <w:sz w:val="28"/>
                <w:szCs w:val="28"/>
                <w:rtl/>
              </w:rPr>
              <w:t>اللغة</w:t>
            </w:r>
            <w:r w:rsidRPr="00215ACA">
              <w:rPr>
                <w:rFonts w:ascii="Traditional Arabic" w:hAnsi="Traditional Arabic" w:cs="Traditional Arabic"/>
                <w:b/>
                <w:bCs/>
                <w:color w:val="000000"/>
                <w:sz w:val="28"/>
                <w:szCs w:val="28"/>
              </w:rPr>
              <w:t xml:space="preserve"> </w:t>
            </w:r>
            <w:r w:rsidRPr="00215ACA">
              <w:rPr>
                <w:rFonts w:ascii="Traditional Arabic" w:hAnsi="Traditional Arabic" w:cs="Traditional Arabic"/>
                <w:b/>
                <w:bCs/>
                <w:color w:val="000000"/>
                <w:sz w:val="28"/>
                <w:szCs w:val="28"/>
                <w:rtl/>
              </w:rPr>
              <w:t>والنحو</w:t>
            </w:r>
          </w:p>
        </w:tc>
        <w:tc>
          <w:tcPr>
            <w:tcW w:w="1434" w:type="dxa"/>
            <w:tcBorders>
              <w:top w:val="single" w:sz="6" w:space="0" w:color="auto"/>
              <w:left w:val="single" w:sz="6" w:space="0" w:color="auto"/>
              <w:bottom w:val="single" w:sz="12" w:space="0" w:color="auto"/>
              <w:right w:val="single" w:sz="6" w:space="0" w:color="auto"/>
            </w:tcBorders>
            <w:shd w:val="solid" w:color="FFFFFF" w:fill="auto"/>
          </w:tcPr>
          <w:p w:rsidR="00905AC8" w:rsidRPr="00215ACA" w:rsidRDefault="00905AC8" w:rsidP="000B1D01">
            <w:pPr>
              <w:jc w:val="center"/>
              <w:rPr>
                <w:rFonts w:ascii="Traditional Arabic" w:hAnsi="Traditional Arabic" w:cs="Traditional Arabic"/>
                <w:b/>
                <w:bCs/>
                <w:color w:val="000000"/>
                <w:sz w:val="28"/>
                <w:szCs w:val="28"/>
              </w:rPr>
            </w:pPr>
            <w:r w:rsidRPr="00215ACA">
              <w:rPr>
                <w:rFonts w:ascii="Traditional Arabic" w:hAnsi="Traditional Arabic" w:cs="Traditional Arabic"/>
                <w:b/>
                <w:bCs/>
                <w:color w:val="000000"/>
                <w:sz w:val="28"/>
                <w:szCs w:val="28"/>
                <w:rtl/>
              </w:rPr>
              <w:t>أستاذ</w:t>
            </w:r>
            <w:r w:rsidRPr="00215ACA">
              <w:rPr>
                <w:rFonts w:ascii="Traditional Arabic" w:hAnsi="Traditional Arabic" w:cs="Traditional Arabic"/>
                <w:b/>
                <w:bCs/>
                <w:color w:val="000000"/>
                <w:sz w:val="28"/>
                <w:szCs w:val="28"/>
              </w:rPr>
              <w:t xml:space="preserve"> </w:t>
            </w:r>
            <w:r w:rsidRPr="00215ACA">
              <w:rPr>
                <w:rFonts w:ascii="Traditional Arabic" w:hAnsi="Traditional Arabic" w:cs="Traditional Arabic"/>
                <w:b/>
                <w:bCs/>
                <w:color w:val="000000"/>
                <w:sz w:val="28"/>
                <w:szCs w:val="28"/>
                <w:rtl/>
              </w:rPr>
              <w:t>م</w:t>
            </w:r>
            <w:r w:rsidR="001A2F24">
              <w:rPr>
                <w:rFonts w:ascii="Traditional Arabic" w:hAnsi="Traditional Arabic" w:cs="Traditional Arabic" w:hint="cs"/>
                <w:b/>
                <w:bCs/>
                <w:color w:val="000000"/>
                <w:sz w:val="28"/>
                <w:szCs w:val="28"/>
                <w:rtl/>
              </w:rPr>
              <w:t>شارك</w:t>
            </w:r>
          </w:p>
        </w:tc>
      </w:tr>
      <w:tr w:rsidR="007A17D3" w:rsidRPr="007A17D3" w:rsidTr="00276A4D">
        <w:trPr>
          <w:trHeight w:hRule="exact" w:val="907"/>
          <w:jc w:val="center"/>
        </w:trPr>
        <w:tc>
          <w:tcPr>
            <w:tcW w:w="567" w:type="dxa"/>
            <w:tcBorders>
              <w:top w:val="single" w:sz="6" w:space="0" w:color="auto"/>
              <w:left w:val="single" w:sz="6" w:space="0" w:color="auto"/>
              <w:bottom w:val="single" w:sz="6" w:space="0" w:color="auto"/>
              <w:right w:val="single" w:sz="6" w:space="0" w:color="auto"/>
            </w:tcBorders>
            <w:noWrap/>
            <w:tcMar>
              <w:left w:w="0" w:type="dxa"/>
              <w:right w:w="0" w:type="dxa"/>
            </w:tcMar>
            <w:tcFitText/>
            <w:vAlign w:val="center"/>
          </w:tcPr>
          <w:p w:rsidR="007A17D3" w:rsidRPr="00276A4D" w:rsidRDefault="007A17D3" w:rsidP="00276A4D">
            <w:pPr>
              <w:pStyle w:val="a9"/>
              <w:numPr>
                <w:ilvl w:val="0"/>
                <w:numId w:val="17"/>
              </w:numPr>
              <w:bidi w:val="0"/>
              <w:jc w:val="center"/>
              <w:rPr>
                <w:rFonts w:ascii="Traditional Arabic" w:hAnsi="Traditional Arabic" w:cs="Traditional Arabic"/>
                <w:color w:val="000000"/>
                <w:sz w:val="18"/>
                <w:szCs w:val="18"/>
                <w:rtl/>
              </w:rPr>
            </w:pPr>
          </w:p>
        </w:tc>
        <w:tc>
          <w:tcPr>
            <w:tcW w:w="4111" w:type="dxa"/>
            <w:tcBorders>
              <w:top w:val="single" w:sz="12" w:space="0" w:color="auto"/>
              <w:left w:val="single" w:sz="6" w:space="0" w:color="auto"/>
              <w:bottom w:val="single" w:sz="12" w:space="0" w:color="auto"/>
              <w:right w:val="single" w:sz="6" w:space="0" w:color="auto"/>
            </w:tcBorders>
            <w:shd w:val="solid" w:color="FFFFFF" w:fill="auto"/>
          </w:tcPr>
          <w:p w:rsidR="007A17D3" w:rsidRPr="00215ACA" w:rsidRDefault="007A17D3" w:rsidP="00215ACA">
            <w:pPr>
              <w:rPr>
                <w:rFonts w:ascii="Traditional Arabic" w:hAnsi="Traditional Arabic" w:cs="Traditional Arabic"/>
                <w:b/>
                <w:bCs/>
                <w:color w:val="000000"/>
                <w:sz w:val="28"/>
                <w:szCs w:val="28"/>
              </w:rPr>
            </w:pPr>
            <w:r w:rsidRPr="00215ACA">
              <w:rPr>
                <w:rFonts w:ascii="Traditional Arabic" w:hAnsi="Traditional Arabic" w:cs="Traditional Arabic"/>
                <w:b/>
                <w:bCs/>
                <w:color w:val="000000"/>
                <w:sz w:val="28"/>
                <w:szCs w:val="28"/>
                <w:rtl/>
              </w:rPr>
              <w:t>د</w:t>
            </w:r>
            <w:r w:rsidRPr="00215ACA">
              <w:rPr>
                <w:rFonts w:ascii="Traditional Arabic" w:hAnsi="Traditional Arabic" w:cs="Traditional Arabic"/>
                <w:b/>
                <w:bCs/>
                <w:color w:val="000000"/>
                <w:sz w:val="28"/>
                <w:szCs w:val="28"/>
              </w:rPr>
              <w:t xml:space="preserve"> / </w:t>
            </w:r>
            <w:r w:rsidRPr="00215ACA">
              <w:rPr>
                <w:rFonts w:ascii="Traditional Arabic" w:hAnsi="Traditional Arabic" w:cs="Traditional Arabic"/>
                <w:b/>
                <w:bCs/>
                <w:color w:val="000000"/>
                <w:sz w:val="28"/>
                <w:szCs w:val="28"/>
                <w:rtl/>
              </w:rPr>
              <w:t>عزمي</w:t>
            </w:r>
            <w:r w:rsidRPr="00215ACA">
              <w:rPr>
                <w:rFonts w:ascii="Traditional Arabic" w:hAnsi="Traditional Arabic" w:cs="Traditional Arabic"/>
                <w:b/>
                <w:bCs/>
                <w:color w:val="000000"/>
                <w:sz w:val="28"/>
                <w:szCs w:val="28"/>
              </w:rPr>
              <w:t xml:space="preserve"> </w:t>
            </w:r>
            <w:r w:rsidRPr="00215ACA">
              <w:rPr>
                <w:rFonts w:ascii="Traditional Arabic" w:hAnsi="Traditional Arabic" w:cs="Traditional Arabic"/>
                <w:b/>
                <w:bCs/>
                <w:color w:val="000000"/>
                <w:sz w:val="28"/>
                <w:szCs w:val="28"/>
                <w:rtl/>
              </w:rPr>
              <w:t>محمد</w:t>
            </w:r>
            <w:r w:rsidRPr="00215ACA">
              <w:rPr>
                <w:rFonts w:ascii="Traditional Arabic" w:hAnsi="Traditional Arabic" w:cs="Traditional Arabic"/>
                <w:b/>
                <w:bCs/>
                <w:color w:val="000000"/>
                <w:sz w:val="28"/>
                <w:szCs w:val="28"/>
              </w:rPr>
              <w:t xml:space="preserve"> </w:t>
            </w:r>
            <w:r w:rsidRPr="00215ACA">
              <w:rPr>
                <w:rFonts w:ascii="Traditional Arabic" w:hAnsi="Traditional Arabic" w:cs="Traditional Arabic"/>
                <w:b/>
                <w:bCs/>
                <w:color w:val="000000"/>
                <w:sz w:val="28"/>
                <w:szCs w:val="28"/>
                <w:rtl/>
              </w:rPr>
              <w:t>حمود</w:t>
            </w:r>
            <w:r w:rsidRPr="00215ACA">
              <w:rPr>
                <w:rFonts w:ascii="Traditional Arabic" w:hAnsi="Traditional Arabic" w:cs="Traditional Arabic"/>
                <w:b/>
                <w:bCs/>
                <w:color w:val="000000"/>
                <w:sz w:val="28"/>
                <w:szCs w:val="28"/>
              </w:rPr>
              <w:t xml:space="preserve"> </w:t>
            </w:r>
            <w:r w:rsidRPr="00215ACA">
              <w:rPr>
                <w:rFonts w:ascii="Traditional Arabic" w:hAnsi="Traditional Arabic" w:cs="Traditional Arabic"/>
                <w:b/>
                <w:bCs/>
                <w:color w:val="000000"/>
                <w:sz w:val="28"/>
                <w:szCs w:val="28"/>
                <w:rtl/>
              </w:rPr>
              <w:t>سلمان</w:t>
            </w:r>
          </w:p>
        </w:tc>
        <w:tc>
          <w:tcPr>
            <w:tcW w:w="1275" w:type="dxa"/>
            <w:tcBorders>
              <w:top w:val="single" w:sz="12" w:space="0" w:color="auto"/>
              <w:left w:val="single" w:sz="6" w:space="0" w:color="auto"/>
              <w:bottom w:val="single" w:sz="12" w:space="0" w:color="auto"/>
              <w:right w:val="single" w:sz="6" w:space="0" w:color="auto"/>
            </w:tcBorders>
            <w:shd w:val="solid" w:color="FFFFFF" w:fill="auto"/>
          </w:tcPr>
          <w:p w:rsidR="007A17D3" w:rsidRPr="00215ACA" w:rsidRDefault="007A17D3" w:rsidP="00215ACA">
            <w:pPr>
              <w:jc w:val="center"/>
              <w:rPr>
                <w:rFonts w:ascii="Traditional Arabic" w:hAnsi="Traditional Arabic" w:cs="Traditional Arabic"/>
                <w:b/>
                <w:bCs/>
                <w:color w:val="000000"/>
                <w:sz w:val="28"/>
                <w:szCs w:val="28"/>
              </w:rPr>
            </w:pPr>
            <w:r w:rsidRPr="00215ACA">
              <w:rPr>
                <w:rFonts w:ascii="Traditional Arabic" w:hAnsi="Traditional Arabic" w:cs="Traditional Arabic"/>
                <w:b/>
                <w:bCs/>
                <w:color w:val="000000"/>
                <w:sz w:val="28"/>
                <w:szCs w:val="28"/>
                <w:rtl/>
              </w:rPr>
              <w:t>دكتوراه</w:t>
            </w:r>
          </w:p>
        </w:tc>
        <w:tc>
          <w:tcPr>
            <w:tcW w:w="1953" w:type="dxa"/>
            <w:tcBorders>
              <w:top w:val="single" w:sz="12" w:space="0" w:color="auto"/>
              <w:left w:val="single" w:sz="6" w:space="0" w:color="auto"/>
              <w:bottom w:val="single" w:sz="12" w:space="0" w:color="auto"/>
              <w:right w:val="single" w:sz="6" w:space="0" w:color="auto"/>
            </w:tcBorders>
            <w:shd w:val="solid" w:color="FFFFFF" w:fill="auto"/>
          </w:tcPr>
          <w:p w:rsidR="007A17D3" w:rsidRPr="00215ACA" w:rsidRDefault="007A17D3" w:rsidP="00215ACA">
            <w:pPr>
              <w:jc w:val="center"/>
              <w:rPr>
                <w:rFonts w:ascii="Traditional Arabic" w:hAnsi="Traditional Arabic" w:cs="Traditional Arabic"/>
                <w:b/>
                <w:bCs/>
                <w:color w:val="000000"/>
                <w:sz w:val="28"/>
                <w:szCs w:val="28"/>
              </w:rPr>
            </w:pPr>
            <w:r w:rsidRPr="00215ACA">
              <w:rPr>
                <w:rFonts w:ascii="Traditional Arabic" w:hAnsi="Traditional Arabic" w:cs="Traditional Arabic"/>
                <w:b/>
                <w:bCs/>
                <w:color w:val="000000"/>
                <w:sz w:val="28"/>
                <w:szCs w:val="28"/>
                <w:rtl/>
              </w:rPr>
              <w:t>دراسات</w:t>
            </w:r>
            <w:r w:rsidRPr="00215ACA">
              <w:rPr>
                <w:rFonts w:ascii="Traditional Arabic" w:hAnsi="Traditional Arabic" w:cs="Traditional Arabic"/>
                <w:b/>
                <w:bCs/>
                <w:color w:val="000000"/>
                <w:sz w:val="28"/>
                <w:szCs w:val="28"/>
              </w:rPr>
              <w:t xml:space="preserve"> </w:t>
            </w:r>
            <w:r w:rsidRPr="00215ACA">
              <w:rPr>
                <w:rFonts w:ascii="Traditional Arabic" w:hAnsi="Traditional Arabic" w:cs="Traditional Arabic"/>
                <w:b/>
                <w:bCs/>
                <w:color w:val="000000"/>
                <w:sz w:val="28"/>
                <w:szCs w:val="28"/>
                <w:rtl/>
              </w:rPr>
              <w:t>لغوية</w:t>
            </w:r>
          </w:p>
        </w:tc>
        <w:tc>
          <w:tcPr>
            <w:tcW w:w="1434" w:type="dxa"/>
            <w:tcBorders>
              <w:top w:val="single" w:sz="12" w:space="0" w:color="auto"/>
              <w:left w:val="single" w:sz="6" w:space="0" w:color="auto"/>
              <w:bottom w:val="single" w:sz="12" w:space="0" w:color="auto"/>
              <w:right w:val="single" w:sz="6" w:space="0" w:color="auto"/>
            </w:tcBorders>
            <w:shd w:val="solid" w:color="FFFFFF" w:fill="auto"/>
          </w:tcPr>
          <w:p w:rsidR="007A17D3" w:rsidRPr="00215ACA" w:rsidRDefault="00905AC8" w:rsidP="00215ACA">
            <w:pPr>
              <w:jc w:val="center"/>
              <w:rPr>
                <w:rFonts w:ascii="Traditional Arabic" w:hAnsi="Traditional Arabic" w:cs="Traditional Arabic"/>
                <w:b/>
                <w:bCs/>
                <w:color w:val="000000"/>
                <w:sz w:val="28"/>
                <w:szCs w:val="28"/>
              </w:rPr>
            </w:pPr>
            <w:r w:rsidRPr="00215ACA">
              <w:rPr>
                <w:rFonts w:ascii="Traditional Arabic" w:hAnsi="Traditional Arabic" w:cs="Traditional Arabic"/>
                <w:b/>
                <w:bCs/>
                <w:color w:val="000000"/>
                <w:sz w:val="28"/>
                <w:szCs w:val="28"/>
                <w:rtl/>
              </w:rPr>
              <w:t>أستاذ</w:t>
            </w:r>
            <w:r w:rsidRPr="00215ACA">
              <w:rPr>
                <w:rFonts w:ascii="Traditional Arabic" w:hAnsi="Traditional Arabic" w:cs="Traditional Arabic"/>
                <w:b/>
                <w:bCs/>
                <w:color w:val="000000"/>
                <w:sz w:val="28"/>
                <w:szCs w:val="28"/>
              </w:rPr>
              <w:t xml:space="preserve"> </w:t>
            </w:r>
            <w:r w:rsidRPr="00215ACA">
              <w:rPr>
                <w:rFonts w:ascii="Traditional Arabic" w:hAnsi="Traditional Arabic" w:cs="Traditional Arabic"/>
                <w:b/>
                <w:bCs/>
                <w:color w:val="000000"/>
                <w:sz w:val="28"/>
                <w:szCs w:val="28"/>
                <w:rtl/>
              </w:rPr>
              <w:t>مساعد</w:t>
            </w:r>
          </w:p>
        </w:tc>
      </w:tr>
      <w:tr w:rsidR="00905AC8" w:rsidRPr="007A17D3" w:rsidTr="00276A4D">
        <w:trPr>
          <w:trHeight w:hRule="exact" w:val="907"/>
          <w:jc w:val="center"/>
        </w:trPr>
        <w:tc>
          <w:tcPr>
            <w:tcW w:w="567" w:type="dxa"/>
            <w:tcBorders>
              <w:top w:val="single" w:sz="6" w:space="0" w:color="auto"/>
              <w:left w:val="single" w:sz="6" w:space="0" w:color="auto"/>
              <w:bottom w:val="single" w:sz="6" w:space="0" w:color="auto"/>
              <w:right w:val="single" w:sz="6" w:space="0" w:color="auto"/>
            </w:tcBorders>
            <w:noWrap/>
            <w:tcMar>
              <w:left w:w="0" w:type="dxa"/>
              <w:right w:w="0" w:type="dxa"/>
            </w:tcMar>
            <w:tcFitText/>
            <w:vAlign w:val="center"/>
          </w:tcPr>
          <w:p w:rsidR="00905AC8" w:rsidRPr="00276A4D" w:rsidRDefault="00905AC8" w:rsidP="00276A4D">
            <w:pPr>
              <w:pStyle w:val="a9"/>
              <w:numPr>
                <w:ilvl w:val="0"/>
                <w:numId w:val="17"/>
              </w:numPr>
              <w:bidi w:val="0"/>
              <w:jc w:val="center"/>
              <w:rPr>
                <w:rFonts w:ascii="Traditional Arabic" w:hAnsi="Traditional Arabic" w:cs="Traditional Arabic"/>
                <w:color w:val="000000"/>
                <w:sz w:val="18"/>
                <w:szCs w:val="18"/>
                <w:rtl/>
              </w:rPr>
            </w:pPr>
          </w:p>
        </w:tc>
        <w:tc>
          <w:tcPr>
            <w:tcW w:w="4111" w:type="dxa"/>
            <w:tcBorders>
              <w:top w:val="single" w:sz="12" w:space="0" w:color="auto"/>
              <w:left w:val="single" w:sz="6" w:space="0" w:color="auto"/>
              <w:bottom w:val="single" w:sz="12" w:space="0" w:color="auto"/>
              <w:right w:val="single" w:sz="6" w:space="0" w:color="auto"/>
            </w:tcBorders>
            <w:shd w:val="solid" w:color="FFFFFF" w:fill="auto"/>
          </w:tcPr>
          <w:p w:rsidR="00905AC8" w:rsidRPr="00215ACA" w:rsidRDefault="00905AC8" w:rsidP="00656326">
            <w:pPr>
              <w:rPr>
                <w:rFonts w:ascii="Traditional Arabic" w:hAnsi="Traditional Arabic" w:cs="Traditional Arabic"/>
                <w:b/>
                <w:bCs/>
                <w:color w:val="000000"/>
                <w:sz w:val="28"/>
                <w:szCs w:val="28"/>
              </w:rPr>
            </w:pPr>
            <w:r>
              <w:rPr>
                <w:rFonts w:ascii="Traditional Arabic" w:hAnsi="Traditional Arabic" w:cs="Traditional Arabic" w:hint="cs"/>
                <w:b/>
                <w:bCs/>
                <w:color w:val="000000"/>
                <w:sz w:val="28"/>
                <w:szCs w:val="28"/>
                <w:rtl/>
              </w:rPr>
              <w:t xml:space="preserve">د / </w:t>
            </w:r>
            <w:r w:rsidR="00656326">
              <w:rPr>
                <w:rFonts w:ascii="Traditional Arabic" w:hAnsi="Traditional Arabic" w:cs="Traditional Arabic" w:hint="cs"/>
                <w:b/>
                <w:bCs/>
                <w:color w:val="000000"/>
                <w:sz w:val="28"/>
                <w:szCs w:val="28"/>
                <w:rtl/>
              </w:rPr>
              <w:t>جمال حسني علي يوسف</w:t>
            </w:r>
          </w:p>
        </w:tc>
        <w:tc>
          <w:tcPr>
            <w:tcW w:w="1275" w:type="dxa"/>
            <w:tcBorders>
              <w:top w:val="single" w:sz="12" w:space="0" w:color="auto"/>
              <w:left w:val="single" w:sz="6" w:space="0" w:color="auto"/>
              <w:bottom w:val="single" w:sz="12" w:space="0" w:color="auto"/>
              <w:right w:val="single" w:sz="6" w:space="0" w:color="auto"/>
            </w:tcBorders>
            <w:shd w:val="solid" w:color="FFFFFF" w:fill="auto"/>
          </w:tcPr>
          <w:p w:rsidR="00905AC8" w:rsidRPr="00215ACA" w:rsidRDefault="00905AC8" w:rsidP="000B1D01">
            <w:pPr>
              <w:jc w:val="center"/>
              <w:rPr>
                <w:rFonts w:ascii="Traditional Arabic" w:hAnsi="Traditional Arabic" w:cs="Traditional Arabic"/>
                <w:b/>
                <w:bCs/>
                <w:color w:val="000000"/>
                <w:sz w:val="28"/>
                <w:szCs w:val="28"/>
              </w:rPr>
            </w:pPr>
            <w:r w:rsidRPr="00215ACA">
              <w:rPr>
                <w:rFonts w:ascii="Traditional Arabic" w:hAnsi="Traditional Arabic" w:cs="Traditional Arabic"/>
                <w:b/>
                <w:bCs/>
                <w:color w:val="000000"/>
                <w:sz w:val="28"/>
                <w:szCs w:val="28"/>
                <w:rtl/>
              </w:rPr>
              <w:t>دكتوراه</w:t>
            </w:r>
          </w:p>
        </w:tc>
        <w:tc>
          <w:tcPr>
            <w:tcW w:w="1953" w:type="dxa"/>
            <w:tcBorders>
              <w:top w:val="single" w:sz="12" w:space="0" w:color="auto"/>
              <w:left w:val="single" w:sz="6" w:space="0" w:color="auto"/>
              <w:bottom w:val="single" w:sz="12" w:space="0" w:color="auto"/>
              <w:right w:val="single" w:sz="6" w:space="0" w:color="auto"/>
            </w:tcBorders>
            <w:shd w:val="solid" w:color="FFFFFF" w:fill="auto"/>
          </w:tcPr>
          <w:p w:rsidR="00905AC8" w:rsidRPr="00215ACA" w:rsidRDefault="00905AC8" w:rsidP="000B1D01">
            <w:pPr>
              <w:jc w:val="center"/>
              <w:rPr>
                <w:rFonts w:ascii="Traditional Arabic" w:hAnsi="Traditional Arabic" w:cs="Traditional Arabic"/>
                <w:b/>
                <w:bCs/>
                <w:color w:val="000000"/>
                <w:sz w:val="28"/>
                <w:szCs w:val="28"/>
                <w:rtl/>
              </w:rPr>
            </w:pPr>
            <w:r w:rsidRPr="00215ACA">
              <w:rPr>
                <w:rFonts w:ascii="Traditional Arabic" w:hAnsi="Traditional Arabic" w:cs="Traditional Arabic" w:hint="cs"/>
                <w:b/>
                <w:bCs/>
                <w:color w:val="000000"/>
                <w:sz w:val="28"/>
                <w:szCs w:val="28"/>
                <w:rtl/>
              </w:rPr>
              <w:t>البلاغة والنقد</w:t>
            </w:r>
          </w:p>
        </w:tc>
        <w:tc>
          <w:tcPr>
            <w:tcW w:w="1434" w:type="dxa"/>
            <w:tcBorders>
              <w:top w:val="single" w:sz="12" w:space="0" w:color="auto"/>
              <w:left w:val="single" w:sz="6" w:space="0" w:color="auto"/>
              <w:bottom w:val="single" w:sz="12" w:space="0" w:color="auto"/>
              <w:right w:val="single" w:sz="6" w:space="0" w:color="auto"/>
            </w:tcBorders>
            <w:shd w:val="solid" w:color="FFFFFF" w:fill="auto"/>
          </w:tcPr>
          <w:p w:rsidR="00905AC8" w:rsidRPr="00215ACA" w:rsidRDefault="00905AC8" w:rsidP="00215ACA">
            <w:pPr>
              <w:jc w:val="center"/>
              <w:rPr>
                <w:rFonts w:ascii="Traditional Arabic" w:hAnsi="Traditional Arabic" w:cs="Traditional Arabic"/>
                <w:b/>
                <w:bCs/>
                <w:color w:val="000000"/>
                <w:sz w:val="28"/>
                <w:szCs w:val="28"/>
              </w:rPr>
            </w:pPr>
            <w:r w:rsidRPr="00215ACA">
              <w:rPr>
                <w:rFonts w:ascii="Traditional Arabic" w:hAnsi="Traditional Arabic" w:cs="Traditional Arabic"/>
                <w:b/>
                <w:bCs/>
                <w:color w:val="000000"/>
                <w:sz w:val="28"/>
                <w:szCs w:val="28"/>
                <w:rtl/>
              </w:rPr>
              <w:t>أستاذ</w:t>
            </w:r>
            <w:r w:rsidRPr="00215ACA">
              <w:rPr>
                <w:rFonts w:ascii="Traditional Arabic" w:hAnsi="Traditional Arabic" w:cs="Traditional Arabic"/>
                <w:b/>
                <w:bCs/>
                <w:color w:val="000000"/>
                <w:sz w:val="28"/>
                <w:szCs w:val="28"/>
              </w:rPr>
              <w:t xml:space="preserve"> </w:t>
            </w:r>
            <w:r w:rsidRPr="00215ACA">
              <w:rPr>
                <w:rFonts w:ascii="Traditional Arabic" w:hAnsi="Traditional Arabic" w:cs="Traditional Arabic"/>
                <w:b/>
                <w:bCs/>
                <w:color w:val="000000"/>
                <w:sz w:val="28"/>
                <w:szCs w:val="28"/>
                <w:rtl/>
              </w:rPr>
              <w:t>مساعد</w:t>
            </w:r>
          </w:p>
        </w:tc>
      </w:tr>
      <w:tr w:rsidR="00656326" w:rsidRPr="007A17D3" w:rsidTr="00276A4D">
        <w:trPr>
          <w:trHeight w:hRule="exact" w:val="907"/>
          <w:jc w:val="center"/>
        </w:trPr>
        <w:tc>
          <w:tcPr>
            <w:tcW w:w="567" w:type="dxa"/>
            <w:tcBorders>
              <w:top w:val="single" w:sz="6" w:space="0" w:color="auto"/>
              <w:left w:val="single" w:sz="6" w:space="0" w:color="auto"/>
              <w:bottom w:val="single" w:sz="6" w:space="0" w:color="auto"/>
              <w:right w:val="single" w:sz="6" w:space="0" w:color="auto"/>
            </w:tcBorders>
            <w:noWrap/>
            <w:tcMar>
              <w:left w:w="0" w:type="dxa"/>
              <w:right w:w="0" w:type="dxa"/>
            </w:tcMar>
            <w:tcFitText/>
            <w:vAlign w:val="center"/>
          </w:tcPr>
          <w:p w:rsidR="00656326" w:rsidRPr="00276A4D" w:rsidRDefault="00656326" w:rsidP="00276A4D">
            <w:pPr>
              <w:pStyle w:val="a9"/>
              <w:numPr>
                <w:ilvl w:val="0"/>
                <w:numId w:val="17"/>
              </w:numPr>
              <w:bidi w:val="0"/>
              <w:jc w:val="center"/>
              <w:rPr>
                <w:rFonts w:ascii="Traditional Arabic" w:hAnsi="Traditional Arabic" w:cs="Traditional Arabic"/>
                <w:color w:val="000000"/>
                <w:sz w:val="18"/>
                <w:szCs w:val="18"/>
                <w:rtl/>
              </w:rPr>
            </w:pPr>
          </w:p>
        </w:tc>
        <w:tc>
          <w:tcPr>
            <w:tcW w:w="4111" w:type="dxa"/>
            <w:tcBorders>
              <w:top w:val="single" w:sz="12" w:space="0" w:color="auto"/>
              <w:left w:val="single" w:sz="6" w:space="0" w:color="auto"/>
              <w:bottom w:val="single" w:sz="12" w:space="0" w:color="auto"/>
              <w:right w:val="single" w:sz="6" w:space="0" w:color="auto"/>
            </w:tcBorders>
            <w:shd w:val="solid" w:color="FFFFFF" w:fill="auto"/>
          </w:tcPr>
          <w:p w:rsidR="00656326" w:rsidRDefault="00656326" w:rsidP="00656326">
            <w:pPr>
              <w:rPr>
                <w:rFonts w:ascii="Traditional Arabic" w:hAnsi="Traditional Arabic" w:cs="Traditional Arabic"/>
                <w:b/>
                <w:bCs/>
                <w:color w:val="000000"/>
                <w:sz w:val="28"/>
                <w:szCs w:val="28"/>
                <w:rtl/>
              </w:rPr>
            </w:pPr>
            <w:r>
              <w:rPr>
                <w:rFonts w:ascii="Traditional Arabic" w:hAnsi="Traditional Arabic" w:cs="Traditional Arabic" w:hint="cs"/>
                <w:b/>
                <w:bCs/>
                <w:color w:val="000000"/>
                <w:sz w:val="28"/>
                <w:szCs w:val="28"/>
                <w:rtl/>
              </w:rPr>
              <w:t>د / سامي حسين علي القصوص</w:t>
            </w:r>
          </w:p>
        </w:tc>
        <w:tc>
          <w:tcPr>
            <w:tcW w:w="1275" w:type="dxa"/>
            <w:tcBorders>
              <w:top w:val="single" w:sz="12" w:space="0" w:color="auto"/>
              <w:left w:val="single" w:sz="6" w:space="0" w:color="auto"/>
              <w:bottom w:val="single" w:sz="12" w:space="0" w:color="auto"/>
              <w:right w:val="single" w:sz="6" w:space="0" w:color="auto"/>
            </w:tcBorders>
            <w:shd w:val="solid" w:color="FFFFFF" w:fill="auto"/>
          </w:tcPr>
          <w:p w:rsidR="00656326" w:rsidRPr="00215ACA" w:rsidRDefault="00656326" w:rsidP="00656326">
            <w:pPr>
              <w:jc w:val="center"/>
              <w:rPr>
                <w:rFonts w:ascii="Traditional Arabic" w:hAnsi="Traditional Arabic" w:cs="Traditional Arabic"/>
                <w:b/>
                <w:bCs/>
                <w:color w:val="000000"/>
                <w:sz w:val="28"/>
                <w:szCs w:val="28"/>
              </w:rPr>
            </w:pPr>
            <w:r w:rsidRPr="00215ACA">
              <w:rPr>
                <w:rFonts w:ascii="Traditional Arabic" w:hAnsi="Traditional Arabic" w:cs="Traditional Arabic"/>
                <w:b/>
                <w:bCs/>
                <w:color w:val="000000"/>
                <w:sz w:val="28"/>
                <w:szCs w:val="28"/>
                <w:rtl/>
              </w:rPr>
              <w:t>دكتوراه</w:t>
            </w:r>
          </w:p>
        </w:tc>
        <w:tc>
          <w:tcPr>
            <w:tcW w:w="1953" w:type="dxa"/>
            <w:tcBorders>
              <w:top w:val="single" w:sz="12" w:space="0" w:color="auto"/>
              <w:left w:val="single" w:sz="6" w:space="0" w:color="auto"/>
              <w:bottom w:val="single" w:sz="12" w:space="0" w:color="auto"/>
              <w:right w:val="single" w:sz="6" w:space="0" w:color="auto"/>
            </w:tcBorders>
            <w:shd w:val="solid" w:color="FFFFFF" w:fill="auto"/>
          </w:tcPr>
          <w:p w:rsidR="00656326" w:rsidRPr="00215ACA" w:rsidRDefault="00656326" w:rsidP="00656326">
            <w:pPr>
              <w:jc w:val="center"/>
              <w:rPr>
                <w:rFonts w:ascii="Traditional Arabic" w:hAnsi="Traditional Arabic" w:cs="Traditional Arabic"/>
                <w:b/>
                <w:bCs/>
                <w:color w:val="000000"/>
                <w:sz w:val="28"/>
                <w:szCs w:val="28"/>
                <w:rtl/>
              </w:rPr>
            </w:pPr>
            <w:r w:rsidRPr="00215ACA">
              <w:rPr>
                <w:rFonts w:ascii="Traditional Arabic" w:hAnsi="Traditional Arabic" w:cs="Traditional Arabic" w:hint="cs"/>
                <w:b/>
                <w:bCs/>
                <w:color w:val="000000"/>
                <w:sz w:val="28"/>
                <w:szCs w:val="28"/>
                <w:rtl/>
              </w:rPr>
              <w:t>البلاغة والنقد</w:t>
            </w:r>
          </w:p>
        </w:tc>
        <w:tc>
          <w:tcPr>
            <w:tcW w:w="1434" w:type="dxa"/>
            <w:tcBorders>
              <w:top w:val="single" w:sz="12" w:space="0" w:color="auto"/>
              <w:left w:val="single" w:sz="6" w:space="0" w:color="auto"/>
              <w:bottom w:val="single" w:sz="12" w:space="0" w:color="auto"/>
              <w:right w:val="single" w:sz="6" w:space="0" w:color="auto"/>
            </w:tcBorders>
            <w:shd w:val="solid" w:color="FFFFFF" w:fill="auto"/>
          </w:tcPr>
          <w:p w:rsidR="00656326" w:rsidRPr="00215ACA" w:rsidRDefault="00656326" w:rsidP="00215ACA">
            <w:pPr>
              <w:jc w:val="center"/>
              <w:rPr>
                <w:rFonts w:ascii="Traditional Arabic" w:hAnsi="Traditional Arabic" w:cs="Traditional Arabic"/>
                <w:b/>
                <w:bCs/>
                <w:color w:val="000000"/>
                <w:sz w:val="28"/>
                <w:szCs w:val="28"/>
                <w:rtl/>
              </w:rPr>
            </w:pPr>
            <w:r w:rsidRPr="00215ACA">
              <w:rPr>
                <w:rFonts w:ascii="Traditional Arabic" w:hAnsi="Traditional Arabic" w:cs="Traditional Arabic"/>
                <w:b/>
                <w:bCs/>
                <w:color w:val="000000"/>
                <w:sz w:val="28"/>
                <w:szCs w:val="28"/>
                <w:rtl/>
              </w:rPr>
              <w:t>أستاذ</w:t>
            </w:r>
            <w:r w:rsidRPr="00215ACA">
              <w:rPr>
                <w:rFonts w:ascii="Traditional Arabic" w:hAnsi="Traditional Arabic" w:cs="Traditional Arabic"/>
                <w:b/>
                <w:bCs/>
                <w:color w:val="000000"/>
                <w:sz w:val="28"/>
                <w:szCs w:val="28"/>
              </w:rPr>
              <w:t xml:space="preserve"> </w:t>
            </w:r>
            <w:r w:rsidRPr="00215ACA">
              <w:rPr>
                <w:rFonts w:ascii="Traditional Arabic" w:hAnsi="Traditional Arabic" w:cs="Traditional Arabic"/>
                <w:b/>
                <w:bCs/>
                <w:color w:val="000000"/>
                <w:sz w:val="28"/>
                <w:szCs w:val="28"/>
                <w:rtl/>
              </w:rPr>
              <w:t>مساعد</w:t>
            </w:r>
          </w:p>
        </w:tc>
      </w:tr>
      <w:tr w:rsidR="00656326" w:rsidRPr="007A17D3" w:rsidTr="00276A4D">
        <w:trPr>
          <w:trHeight w:hRule="exact" w:val="907"/>
          <w:jc w:val="center"/>
        </w:trPr>
        <w:tc>
          <w:tcPr>
            <w:tcW w:w="567" w:type="dxa"/>
            <w:tcBorders>
              <w:top w:val="single" w:sz="6" w:space="0" w:color="auto"/>
              <w:left w:val="single" w:sz="6" w:space="0" w:color="auto"/>
              <w:bottom w:val="single" w:sz="6" w:space="0" w:color="auto"/>
              <w:right w:val="single" w:sz="6" w:space="0" w:color="auto"/>
            </w:tcBorders>
            <w:noWrap/>
            <w:tcMar>
              <w:left w:w="0" w:type="dxa"/>
              <w:right w:w="0" w:type="dxa"/>
            </w:tcMar>
            <w:tcFitText/>
            <w:vAlign w:val="center"/>
          </w:tcPr>
          <w:p w:rsidR="00656326" w:rsidRPr="00276A4D" w:rsidRDefault="00656326" w:rsidP="00276A4D">
            <w:pPr>
              <w:pStyle w:val="a9"/>
              <w:numPr>
                <w:ilvl w:val="0"/>
                <w:numId w:val="17"/>
              </w:numPr>
              <w:bidi w:val="0"/>
              <w:jc w:val="center"/>
              <w:rPr>
                <w:rFonts w:ascii="Traditional Arabic" w:hAnsi="Traditional Arabic" w:cs="Traditional Arabic"/>
                <w:color w:val="000000"/>
                <w:sz w:val="18"/>
                <w:szCs w:val="18"/>
                <w:rtl/>
              </w:rPr>
            </w:pPr>
          </w:p>
        </w:tc>
        <w:tc>
          <w:tcPr>
            <w:tcW w:w="4111" w:type="dxa"/>
            <w:tcBorders>
              <w:top w:val="single" w:sz="12" w:space="0" w:color="auto"/>
              <w:left w:val="single" w:sz="6" w:space="0" w:color="auto"/>
              <w:bottom w:val="single" w:sz="12" w:space="0" w:color="auto"/>
              <w:right w:val="single" w:sz="6" w:space="0" w:color="auto"/>
            </w:tcBorders>
            <w:shd w:val="solid" w:color="FFFFFF" w:fill="auto"/>
          </w:tcPr>
          <w:p w:rsidR="00656326" w:rsidRDefault="00656326" w:rsidP="00656326">
            <w:pPr>
              <w:rPr>
                <w:rFonts w:ascii="Traditional Arabic" w:hAnsi="Traditional Arabic" w:cs="Traditional Arabic"/>
                <w:b/>
                <w:bCs/>
                <w:color w:val="000000"/>
                <w:sz w:val="28"/>
                <w:szCs w:val="28"/>
                <w:rtl/>
              </w:rPr>
            </w:pPr>
            <w:r>
              <w:rPr>
                <w:rFonts w:ascii="Traditional Arabic" w:hAnsi="Traditional Arabic" w:cs="Traditional Arabic" w:hint="cs"/>
                <w:b/>
                <w:bCs/>
                <w:color w:val="000000"/>
                <w:sz w:val="28"/>
                <w:szCs w:val="28"/>
                <w:rtl/>
              </w:rPr>
              <w:t>د/ لطفي عمر بن الشيخ أبو بكر</w:t>
            </w:r>
          </w:p>
        </w:tc>
        <w:tc>
          <w:tcPr>
            <w:tcW w:w="1275" w:type="dxa"/>
            <w:tcBorders>
              <w:top w:val="single" w:sz="12" w:space="0" w:color="auto"/>
              <w:left w:val="single" w:sz="6" w:space="0" w:color="auto"/>
              <w:bottom w:val="single" w:sz="12" w:space="0" w:color="auto"/>
              <w:right w:val="single" w:sz="6" w:space="0" w:color="auto"/>
            </w:tcBorders>
            <w:shd w:val="solid" w:color="FFFFFF" w:fill="auto"/>
          </w:tcPr>
          <w:p w:rsidR="00656326" w:rsidRPr="00656326" w:rsidRDefault="00656326" w:rsidP="00656326">
            <w:pPr>
              <w:jc w:val="center"/>
              <w:rPr>
                <w:rFonts w:ascii="Traditional Arabic" w:hAnsi="Traditional Arabic" w:cs="Traditional Arabic"/>
                <w:b/>
                <w:bCs/>
                <w:color w:val="000000"/>
                <w:sz w:val="28"/>
                <w:szCs w:val="28"/>
                <w:rtl/>
              </w:rPr>
            </w:pPr>
            <w:r>
              <w:rPr>
                <w:rFonts w:ascii="Traditional Arabic" w:hAnsi="Traditional Arabic" w:cs="Traditional Arabic" w:hint="cs"/>
                <w:b/>
                <w:bCs/>
                <w:color w:val="000000"/>
                <w:sz w:val="28"/>
                <w:szCs w:val="28"/>
                <w:rtl/>
              </w:rPr>
              <w:t>دكتوراه</w:t>
            </w:r>
          </w:p>
        </w:tc>
        <w:tc>
          <w:tcPr>
            <w:tcW w:w="1953" w:type="dxa"/>
            <w:tcBorders>
              <w:top w:val="single" w:sz="12" w:space="0" w:color="auto"/>
              <w:left w:val="single" w:sz="6" w:space="0" w:color="auto"/>
              <w:bottom w:val="single" w:sz="12" w:space="0" w:color="auto"/>
              <w:right w:val="single" w:sz="6" w:space="0" w:color="auto"/>
            </w:tcBorders>
            <w:shd w:val="solid" w:color="FFFFFF" w:fill="auto"/>
          </w:tcPr>
          <w:p w:rsidR="00656326" w:rsidRPr="00215ACA" w:rsidRDefault="00656326" w:rsidP="00656326">
            <w:pPr>
              <w:jc w:val="center"/>
              <w:rPr>
                <w:rFonts w:ascii="Traditional Arabic" w:hAnsi="Traditional Arabic" w:cs="Traditional Arabic"/>
                <w:b/>
                <w:bCs/>
                <w:color w:val="000000"/>
                <w:sz w:val="28"/>
                <w:szCs w:val="28"/>
                <w:rtl/>
              </w:rPr>
            </w:pPr>
            <w:r>
              <w:rPr>
                <w:rFonts w:ascii="Traditional Arabic" w:hAnsi="Traditional Arabic" w:cs="Traditional Arabic" w:hint="cs"/>
                <w:b/>
                <w:bCs/>
                <w:color w:val="000000"/>
                <w:sz w:val="28"/>
                <w:szCs w:val="28"/>
                <w:rtl/>
              </w:rPr>
              <w:t>النحو والصرف</w:t>
            </w:r>
          </w:p>
        </w:tc>
        <w:tc>
          <w:tcPr>
            <w:tcW w:w="1434" w:type="dxa"/>
            <w:tcBorders>
              <w:top w:val="single" w:sz="12" w:space="0" w:color="auto"/>
              <w:left w:val="single" w:sz="6" w:space="0" w:color="auto"/>
              <w:bottom w:val="single" w:sz="12" w:space="0" w:color="auto"/>
              <w:right w:val="single" w:sz="6" w:space="0" w:color="auto"/>
            </w:tcBorders>
            <w:shd w:val="solid" w:color="FFFFFF" w:fill="auto"/>
          </w:tcPr>
          <w:p w:rsidR="00656326" w:rsidRPr="00215ACA" w:rsidRDefault="00656326" w:rsidP="00215ACA">
            <w:pPr>
              <w:jc w:val="center"/>
              <w:rPr>
                <w:rFonts w:ascii="Traditional Arabic" w:hAnsi="Traditional Arabic" w:cs="Traditional Arabic"/>
                <w:b/>
                <w:bCs/>
                <w:color w:val="000000"/>
                <w:sz w:val="28"/>
                <w:szCs w:val="28"/>
                <w:rtl/>
              </w:rPr>
            </w:pPr>
            <w:r>
              <w:rPr>
                <w:rFonts w:ascii="Traditional Arabic" w:hAnsi="Traditional Arabic" w:cs="Traditional Arabic" w:hint="cs"/>
                <w:b/>
                <w:bCs/>
                <w:color w:val="000000"/>
                <w:sz w:val="28"/>
                <w:szCs w:val="28"/>
                <w:rtl/>
              </w:rPr>
              <w:t>أستاذ مساعد</w:t>
            </w:r>
          </w:p>
        </w:tc>
      </w:tr>
      <w:tr w:rsidR="00276A4D" w:rsidRPr="007A17D3" w:rsidTr="00276A4D">
        <w:trPr>
          <w:trHeight w:hRule="exact" w:val="907"/>
          <w:jc w:val="center"/>
        </w:trPr>
        <w:tc>
          <w:tcPr>
            <w:tcW w:w="567" w:type="dxa"/>
            <w:tcBorders>
              <w:top w:val="single" w:sz="6" w:space="0" w:color="auto"/>
              <w:left w:val="single" w:sz="6" w:space="0" w:color="auto"/>
              <w:bottom w:val="single" w:sz="6" w:space="0" w:color="auto"/>
              <w:right w:val="single" w:sz="6" w:space="0" w:color="auto"/>
            </w:tcBorders>
            <w:noWrap/>
            <w:tcMar>
              <w:left w:w="0" w:type="dxa"/>
              <w:right w:w="0" w:type="dxa"/>
            </w:tcMar>
            <w:tcFitText/>
            <w:vAlign w:val="center"/>
          </w:tcPr>
          <w:p w:rsidR="00276A4D" w:rsidRPr="00276A4D" w:rsidRDefault="00276A4D" w:rsidP="00276A4D">
            <w:pPr>
              <w:pStyle w:val="a9"/>
              <w:numPr>
                <w:ilvl w:val="0"/>
                <w:numId w:val="17"/>
              </w:numPr>
              <w:bidi w:val="0"/>
              <w:jc w:val="center"/>
              <w:rPr>
                <w:rFonts w:ascii="Traditional Arabic" w:hAnsi="Traditional Arabic" w:cs="Traditional Arabic"/>
                <w:color w:val="000000"/>
                <w:sz w:val="18"/>
                <w:szCs w:val="18"/>
                <w:rtl/>
              </w:rPr>
            </w:pPr>
          </w:p>
        </w:tc>
        <w:tc>
          <w:tcPr>
            <w:tcW w:w="4111" w:type="dxa"/>
            <w:tcBorders>
              <w:top w:val="single" w:sz="12" w:space="0" w:color="auto"/>
              <w:left w:val="single" w:sz="6" w:space="0" w:color="auto"/>
              <w:bottom w:val="single" w:sz="12" w:space="0" w:color="auto"/>
              <w:right w:val="single" w:sz="6" w:space="0" w:color="auto"/>
            </w:tcBorders>
            <w:shd w:val="solid" w:color="FFFFFF" w:fill="auto"/>
          </w:tcPr>
          <w:p w:rsidR="00276A4D" w:rsidRPr="00215ACA" w:rsidRDefault="00276A4D" w:rsidP="003D2B72">
            <w:pPr>
              <w:rPr>
                <w:rFonts w:ascii="Traditional Arabic" w:hAnsi="Traditional Arabic" w:cs="Traditional Arabic"/>
                <w:b/>
                <w:bCs/>
                <w:color w:val="000000"/>
                <w:sz w:val="28"/>
                <w:szCs w:val="28"/>
              </w:rPr>
            </w:pPr>
            <w:r w:rsidRPr="00215ACA">
              <w:rPr>
                <w:rFonts w:ascii="Traditional Arabic" w:hAnsi="Traditional Arabic" w:cs="Traditional Arabic"/>
                <w:b/>
                <w:bCs/>
                <w:color w:val="000000"/>
                <w:sz w:val="28"/>
                <w:szCs w:val="28"/>
                <w:rtl/>
              </w:rPr>
              <w:t>أ</w:t>
            </w:r>
            <w:r w:rsidRPr="00215ACA">
              <w:rPr>
                <w:rFonts w:ascii="Traditional Arabic" w:hAnsi="Traditional Arabic" w:cs="Traditional Arabic"/>
                <w:b/>
                <w:bCs/>
                <w:color w:val="000000"/>
                <w:sz w:val="28"/>
                <w:szCs w:val="28"/>
              </w:rPr>
              <w:t xml:space="preserve"> / </w:t>
            </w:r>
            <w:r w:rsidRPr="00215ACA">
              <w:rPr>
                <w:rFonts w:ascii="Traditional Arabic" w:hAnsi="Traditional Arabic" w:cs="Traditional Arabic"/>
                <w:b/>
                <w:bCs/>
                <w:color w:val="000000"/>
                <w:sz w:val="28"/>
                <w:szCs w:val="28"/>
                <w:rtl/>
              </w:rPr>
              <w:t>حسين</w:t>
            </w:r>
            <w:r w:rsidRPr="00215ACA">
              <w:rPr>
                <w:rFonts w:ascii="Traditional Arabic" w:hAnsi="Traditional Arabic" w:cs="Traditional Arabic"/>
                <w:b/>
                <w:bCs/>
                <w:color w:val="000000"/>
                <w:sz w:val="28"/>
                <w:szCs w:val="28"/>
              </w:rPr>
              <w:t xml:space="preserve"> </w:t>
            </w:r>
            <w:r w:rsidRPr="00215ACA">
              <w:rPr>
                <w:rFonts w:ascii="Traditional Arabic" w:hAnsi="Traditional Arabic" w:cs="Traditional Arabic"/>
                <w:b/>
                <w:bCs/>
                <w:color w:val="000000"/>
                <w:sz w:val="28"/>
                <w:szCs w:val="28"/>
                <w:rtl/>
              </w:rPr>
              <w:t>مصطفى</w:t>
            </w:r>
            <w:r w:rsidRPr="00215ACA">
              <w:rPr>
                <w:rFonts w:ascii="Traditional Arabic" w:hAnsi="Traditional Arabic" w:cs="Traditional Arabic"/>
                <w:b/>
                <w:bCs/>
                <w:color w:val="000000"/>
                <w:sz w:val="28"/>
                <w:szCs w:val="28"/>
              </w:rPr>
              <w:t xml:space="preserve"> </w:t>
            </w:r>
            <w:r w:rsidRPr="00215ACA">
              <w:rPr>
                <w:rFonts w:ascii="Traditional Arabic" w:hAnsi="Traditional Arabic" w:cs="Traditional Arabic"/>
                <w:b/>
                <w:bCs/>
                <w:color w:val="000000"/>
                <w:sz w:val="28"/>
                <w:szCs w:val="28"/>
                <w:rtl/>
              </w:rPr>
              <w:t>محمد</w:t>
            </w:r>
            <w:r w:rsidRPr="00215ACA">
              <w:rPr>
                <w:rFonts w:ascii="Traditional Arabic" w:hAnsi="Traditional Arabic" w:cs="Traditional Arabic"/>
                <w:b/>
                <w:bCs/>
                <w:color w:val="000000"/>
                <w:sz w:val="28"/>
                <w:szCs w:val="28"/>
              </w:rPr>
              <w:t xml:space="preserve"> </w:t>
            </w:r>
            <w:r w:rsidRPr="00215ACA">
              <w:rPr>
                <w:rFonts w:ascii="Traditional Arabic" w:hAnsi="Traditional Arabic" w:cs="Traditional Arabic"/>
                <w:b/>
                <w:bCs/>
                <w:color w:val="000000"/>
                <w:sz w:val="28"/>
                <w:szCs w:val="28"/>
                <w:rtl/>
              </w:rPr>
              <w:t>الزيتاوي</w:t>
            </w:r>
          </w:p>
        </w:tc>
        <w:tc>
          <w:tcPr>
            <w:tcW w:w="1275" w:type="dxa"/>
            <w:tcBorders>
              <w:top w:val="single" w:sz="12" w:space="0" w:color="auto"/>
              <w:left w:val="single" w:sz="6" w:space="0" w:color="auto"/>
              <w:bottom w:val="single" w:sz="12" w:space="0" w:color="auto"/>
              <w:right w:val="single" w:sz="6" w:space="0" w:color="auto"/>
            </w:tcBorders>
            <w:shd w:val="solid" w:color="FFFFFF" w:fill="auto"/>
          </w:tcPr>
          <w:p w:rsidR="00276A4D" w:rsidRPr="00215ACA" w:rsidRDefault="00276A4D" w:rsidP="003D2B72">
            <w:pPr>
              <w:jc w:val="center"/>
              <w:rPr>
                <w:rFonts w:ascii="Traditional Arabic" w:hAnsi="Traditional Arabic" w:cs="Traditional Arabic"/>
                <w:b/>
                <w:bCs/>
                <w:color w:val="000000"/>
                <w:sz w:val="28"/>
                <w:szCs w:val="28"/>
              </w:rPr>
            </w:pPr>
            <w:r w:rsidRPr="00215ACA">
              <w:rPr>
                <w:rFonts w:ascii="Traditional Arabic" w:hAnsi="Traditional Arabic" w:cs="Traditional Arabic"/>
                <w:b/>
                <w:bCs/>
                <w:color w:val="000000"/>
                <w:sz w:val="28"/>
                <w:szCs w:val="28"/>
                <w:rtl/>
              </w:rPr>
              <w:t>ماجستير</w:t>
            </w:r>
          </w:p>
        </w:tc>
        <w:tc>
          <w:tcPr>
            <w:tcW w:w="1953" w:type="dxa"/>
            <w:tcBorders>
              <w:top w:val="single" w:sz="12" w:space="0" w:color="auto"/>
              <w:left w:val="single" w:sz="6" w:space="0" w:color="auto"/>
              <w:bottom w:val="single" w:sz="12" w:space="0" w:color="auto"/>
              <w:right w:val="single" w:sz="6" w:space="0" w:color="auto"/>
            </w:tcBorders>
            <w:shd w:val="solid" w:color="FFFFFF" w:fill="auto"/>
          </w:tcPr>
          <w:p w:rsidR="00276A4D" w:rsidRPr="00215ACA" w:rsidRDefault="00276A4D" w:rsidP="003D2B72">
            <w:pPr>
              <w:jc w:val="center"/>
              <w:rPr>
                <w:rFonts w:ascii="Traditional Arabic" w:hAnsi="Traditional Arabic" w:cs="Traditional Arabic"/>
                <w:b/>
                <w:bCs/>
                <w:color w:val="000000"/>
                <w:sz w:val="28"/>
                <w:szCs w:val="28"/>
              </w:rPr>
            </w:pPr>
            <w:r w:rsidRPr="00215ACA">
              <w:rPr>
                <w:rFonts w:ascii="Traditional Arabic" w:hAnsi="Traditional Arabic" w:cs="Traditional Arabic"/>
                <w:b/>
                <w:bCs/>
                <w:color w:val="000000"/>
                <w:sz w:val="28"/>
                <w:szCs w:val="28"/>
                <w:rtl/>
              </w:rPr>
              <w:t>لغويات</w:t>
            </w:r>
            <w:r w:rsidRPr="00215ACA">
              <w:rPr>
                <w:rFonts w:ascii="Traditional Arabic" w:hAnsi="Traditional Arabic" w:cs="Traditional Arabic"/>
                <w:b/>
                <w:bCs/>
                <w:color w:val="000000"/>
                <w:sz w:val="28"/>
                <w:szCs w:val="28"/>
              </w:rPr>
              <w:t xml:space="preserve"> </w:t>
            </w:r>
            <w:r w:rsidRPr="00215ACA">
              <w:rPr>
                <w:rFonts w:ascii="Traditional Arabic" w:hAnsi="Traditional Arabic" w:cs="Traditional Arabic"/>
                <w:b/>
                <w:bCs/>
                <w:color w:val="000000"/>
                <w:sz w:val="28"/>
                <w:szCs w:val="28"/>
                <w:rtl/>
              </w:rPr>
              <w:t>تطبيقية</w:t>
            </w:r>
          </w:p>
        </w:tc>
        <w:tc>
          <w:tcPr>
            <w:tcW w:w="1434" w:type="dxa"/>
            <w:tcBorders>
              <w:top w:val="single" w:sz="12" w:space="0" w:color="auto"/>
              <w:left w:val="single" w:sz="6" w:space="0" w:color="auto"/>
              <w:bottom w:val="single" w:sz="12" w:space="0" w:color="auto"/>
              <w:right w:val="single" w:sz="6" w:space="0" w:color="auto"/>
            </w:tcBorders>
            <w:shd w:val="solid" w:color="FFFFFF" w:fill="auto"/>
          </w:tcPr>
          <w:p w:rsidR="00276A4D" w:rsidRPr="00215ACA" w:rsidRDefault="00276A4D" w:rsidP="003D2B72">
            <w:pPr>
              <w:jc w:val="center"/>
              <w:rPr>
                <w:rFonts w:ascii="Traditional Arabic" w:hAnsi="Traditional Arabic" w:cs="Traditional Arabic"/>
                <w:b/>
                <w:bCs/>
                <w:color w:val="000000"/>
                <w:sz w:val="28"/>
                <w:szCs w:val="28"/>
              </w:rPr>
            </w:pPr>
            <w:r w:rsidRPr="00215ACA">
              <w:rPr>
                <w:rFonts w:ascii="Traditional Arabic" w:hAnsi="Traditional Arabic" w:cs="Traditional Arabic"/>
                <w:b/>
                <w:bCs/>
                <w:color w:val="000000"/>
                <w:sz w:val="28"/>
                <w:szCs w:val="28"/>
                <w:rtl/>
              </w:rPr>
              <w:t>محاضر</w:t>
            </w:r>
          </w:p>
        </w:tc>
      </w:tr>
      <w:tr w:rsidR="00276A4D" w:rsidRPr="007A17D3" w:rsidTr="00276A4D">
        <w:trPr>
          <w:trHeight w:hRule="exact" w:val="907"/>
          <w:jc w:val="center"/>
        </w:trPr>
        <w:tc>
          <w:tcPr>
            <w:tcW w:w="567" w:type="dxa"/>
            <w:tcBorders>
              <w:top w:val="single" w:sz="6" w:space="0" w:color="auto"/>
              <w:left w:val="single" w:sz="6" w:space="0" w:color="auto"/>
              <w:bottom w:val="single" w:sz="6" w:space="0" w:color="auto"/>
              <w:right w:val="single" w:sz="6" w:space="0" w:color="auto"/>
            </w:tcBorders>
            <w:noWrap/>
            <w:tcMar>
              <w:left w:w="0" w:type="dxa"/>
              <w:right w:w="0" w:type="dxa"/>
            </w:tcMar>
            <w:tcFitText/>
            <w:vAlign w:val="center"/>
          </w:tcPr>
          <w:p w:rsidR="00276A4D" w:rsidRPr="00276A4D" w:rsidRDefault="00276A4D" w:rsidP="00276A4D">
            <w:pPr>
              <w:pStyle w:val="a9"/>
              <w:numPr>
                <w:ilvl w:val="0"/>
                <w:numId w:val="17"/>
              </w:numPr>
              <w:bidi w:val="0"/>
              <w:jc w:val="center"/>
              <w:rPr>
                <w:rFonts w:ascii="Traditional Arabic" w:hAnsi="Traditional Arabic" w:cs="Traditional Arabic" w:hint="cs"/>
                <w:color w:val="000000"/>
                <w:sz w:val="18"/>
                <w:szCs w:val="18"/>
                <w:rtl/>
              </w:rPr>
            </w:pPr>
          </w:p>
        </w:tc>
        <w:tc>
          <w:tcPr>
            <w:tcW w:w="4111" w:type="dxa"/>
            <w:tcBorders>
              <w:top w:val="single" w:sz="12" w:space="0" w:color="auto"/>
              <w:left w:val="single" w:sz="6" w:space="0" w:color="auto"/>
              <w:bottom w:val="single" w:sz="12" w:space="0" w:color="auto"/>
              <w:right w:val="single" w:sz="6" w:space="0" w:color="auto"/>
            </w:tcBorders>
            <w:shd w:val="solid" w:color="FFFFFF" w:fill="auto"/>
          </w:tcPr>
          <w:p w:rsidR="00276A4D" w:rsidRPr="00215ACA" w:rsidRDefault="00276A4D" w:rsidP="003D2B72">
            <w:pPr>
              <w:rPr>
                <w:rFonts w:ascii="Traditional Arabic" w:hAnsi="Traditional Arabic" w:cs="Traditional Arabic"/>
                <w:b/>
                <w:bCs/>
                <w:color w:val="000000"/>
                <w:sz w:val="28"/>
                <w:szCs w:val="28"/>
              </w:rPr>
            </w:pPr>
            <w:r>
              <w:rPr>
                <w:rFonts w:ascii="Traditional Arabic" w:hAnsi="Traditional Arabic" w:cs="Traditional Arabic" w:hint="cs"/>
                <w:b/>
                <w:bCs/>
                <w:color w:val="000000"/>
                <w:sz w:val="28"/>
                <w:szCs w:val="28"/>
                <w:rtl/>
              </w:rPr>
              <w:t>أ/ علي أحمد طالب الهمامي</w:t>
            </w:r>
          </w:p>
        </w:tc>
        <w:tc>
          <w:tcPr>
            <w:tcW w:w="1275" w:type="dxa"/>
            <w:tcBorders>
              <w:top w:val="single" w:sz="12" w:space="0" w:color="auto"/>
              <w:left w:val="single" w:sz="6" w:space="0" w:color="auto"/>
              <w:bottom w:val="single" w:sz="12" w:space="0" w:color="auto"/>
              <w:right w:val="single" w:sz="6" w:space="0" w:color="auto"/>
            </w:tcBorders>
            <w:shd w:val="solid" w:color="FFFFFF" w:fill="auto"/>
          </w:tcPr>
          <w:p w:rsidR="00276A4D" w:rsidRPr="00215ACA" w:rsidRDefault="00276A4D" w:rsidP="003D2B72">
            <w:pPr>
              <w:jc w:val="center"/>
              <w:rPr>
                <w:rFonts w:ascii="Traditional Arabic" w:hAnsi="Traditional Arabic" w:cs="Traditional Arabic"/>
                <w:b/>
                <w:bCs/>
                <w:color w:val="000000"/>
                <w:sz w:val="28"/>
                <w:szCs w:val="28"/>
              </w:rPr>
            </w:pPr>
            <w:r>
              <w:rPr>
                <w:rFonts w:ascii="Traditional Arabic" w:hAnsi="Traditional Arabic" w:cs="Traditional Arabic" w:hint="cs"/>
                <w:b/>
                <w:bCs/>
                <w:color w:val="000000"/>
                <w:sz w:val="28"/>
                <w:szCs w:val="28"/>
                <w:rtl/>
              </w:rPr>
              <w:t>ماجستير</w:t>
            </w:r>
          </w:p>
        </w:tc>
        <w:tc>
          <w:tcPr>
            <w:tcW w:w="1953" w:type="dxa"/>
            <w:tcBorders>
              <w:top w:val="single" w:sz="12" w:space="0" w:color="auto"/>
              <w:left w:val="single" w:sz="6" w:space="0" w:color="auto"/>
              <w:bottom w:val="single" w:sz="12" w:space="0" w:color="auto"/>
              <w:right w:val="single" w:sz="6" w:space="0" w:color="auto"/>
            </w:tcBorders>
            <w:shd w:val="solid" w:color="FFFFFF" w:fill="auto"/>
          </w:tcPr>
          <w:p w:rsidR="00276A4D" w:rsidRPr="00215ACA" w:rsidRDefault="00276A4D" w:rsidP="003D2B72">
            <w:pPr>
              <w:jc w:val="center"/>
              <w:rPr>
                <w:rFonts w:ascii="Traditional Arabic" w:hAnsi="Traditional Arabic" w:cs="Traditional Arabic"/>
                <w:b/>
                <w:bCs/>
                <w:color w:val="000000"/>
                <w:sz w:val="28"/>
                <w:szCs w:val="28"/>
              </w:rPr>
            </w:pPr>
            <w:r>
              <w:rPr>
                <w:rFonts w:ascii="Traditional Arabic" w:hAnsi="Traditional Arabic" w:cs="Traditional Arabic" w:hint="cs"/>
                <w:b/>
                <w:bCs/>
                <w:color w:val="000000"/>
                <w:sz w:val="28"/>
                <w:szCs w:val="28"/>
                <w:rtl/>
              </w:rPr>
              <w:t>الأدب</w:t>
            </w:r>
          </w:p>
        </w:tc>
        <w:tc>
          <w:tcPr>
            <w:tcW w:w="1434" w:type="dxa"/>
            <w:tcBorders>
              <w:top w:val="single" w:sz="12" w:space="0" w:color="auto"/>
              <w:left w:val="single" w:sz="6" w:space="0" w:color="auto"/>
              <w:bottom w:val="single" w:sz="12" w:space="0" w:color="auto"/>
              <w:right w:val="single" w:sz="6" w:space="0" w:color="auto"/>
            </w:tcBorders>
            <w:shd w:val="solid" w:color="FFFFFF" w:fill="auto"/>
          </w:tcPr>
          <w:p w:rsidR="00276A4D" w:rsidRPr="00215ACA" w:rsidRDefault="00276A4D" w:rsidP="003D2B72">
            <w:pPr>
              <w:jc w:val="center"/>
              <w:rPr>
                <w:rFonts w:ascii="Traditional Arabic" w:hAnsi="Traditional Arabic" w:cs="Traditional Arabic"/>
                <w:b/>
                <w:bCs/>
                <w:color w:val="000000"/>
                <w:sz w:val="28"/>
                <w:szCs w:val="28"/>
              </w:rPr>
            </w:pPr>
            <w:r>
              <w:rPr>
                <w:rFonts w:ascii="Traditional Arabic" w:hAnsi="Traditional Arabic" w:cs="Traditional Arabic" w:hint="cs"/>
                <w:b/>
                <w:bCs/>
                <w:color w:val="000000"/>
                <w:sz w:val="28"/>
                <w:szCs w:val="28"/>
                <w:rtl/>
              </w:rPr>
              <w:t>محاضر</w:t>
            </w:r>
          </w:p>
        </w:tc>
      </w:tr>
      <w:tr w:rsidR="00276A4D" w:rsidRPr="007A17D3" w:rsidTr="00276A4D">
        <w:trPr>
          <w:trHeight w:hRule="exact" w:val="907"/>
          <w:jc w:val="center"/>
        </w:trPr>
        <w:tc>
          <w:tcPr>
            <w:tcW w:w="567" w:type="dxa"/>
            <w:tcBorders>
              <w:top w:val="single" w:sz="6" w:space="0" w:color="auto"/>
              <w:left w:val="single" w:sz="6" w:space="0" w:color="auto"/>
              <w:bottom w:val="single" w:sz="6" w:space="0" w:color="auto"/>
              <w:right w:val="single" w:sz="6" w:space="0" w:color="auto"/>
            </w:tcBorders>
            <w:noWrap/>
            <w:tcMar>
              <w:left w:w="0" w:type="dxa"/>
              <w:right w:w="0" w:type="dxa"/>
            </w:tcMar>
            <w:tcFitText/>
            <w:vAlign w:val="center"/>
          </w:tcPr>
          <w:p w:rsidR="00276A4D" w:rsidRPr="00276A4D" w:rsidRDefault="00276A4D" w:rsidP="00276A4D">
            <w:pPr>
              <w:pStyle w:val="a9"/>
              <w:numPr>
                <w:ilvl w:val="0"/>
                <w:numId w:val="17"/>
              </w:numPr>
              <w:bidi w:val="0"/>
              <w:jc w:val="center"/>
              <w:rPr>
                <w:rFonts w:ascii="Traditional Arabic" w:hAnsi="Traditional Arabic" w:cs="Traditional Arabic" w:hint="cs"/>
                <w:color w:val="000000"/>
                <w:sz w:val="18"/>
                <w:szCs w:val="18"/>
                <w:rtl/>
              </w:rPr>
            </w:pPr>
          </w:p>
        </w:tc>
        <w:tc>
          <w:tcPr>
            <w:tcW w:w="4111" w:type="dxa"/>
            <w:tcBorders>
              <w:top w:val="single" w:sz="12" w:space="0" w:color="auto"/>
              <w:left w:val="single" w:sz="6" w:space="0" w:color="auto"/>
              <w:bottom w:val="single" w:sz="12" w:space="0" w:color="auto"/>
              <w:right w:val="single" w:sz="6" w:space="0" w:color="auto"/>
            </w:tcBorders>
            <w:shd w:val="solid" w:color="FFFFFF" w:fill="auto"/>
          </w:tcPr>
          <w:p w:rsidR="00276A4D" w:rsidRPr="00215ACA" w:rsidRDefault="00276A4D" w:rsidP="003D2B72">
            <w:pPr>
              <w:rPr>
                <w:rFonts w:ascii="Traditional Arabic" w:hAnsi="Traditional Arabic" w:cs="Traditional Arabic"/>
                <w:b/>
                <w:bCs/>
                <w:color w:val="000000"/>
                <w:sz w:val="28"/>
                <w:szCs w:val="28"/>
                <w:rtl/>
              </w:rPr>
            </w:pPr>
            <w:r>
              <w:rPr>
                <w:rFonts w:ascii="Traditional Arabic" w:hAnsi="Traditional Arabic" w:cs="Traditional Arabic" w:hint="cs"/>
                <w:b/>
                <w:bCs/>
                <w:color w:val="000000"/>
                <w:sz w:val="28"/>
                <w:szCs w:val="28"/>
                <w:rtl/>
              </w:rPr>
              <w:t>أ/ عبد العزيز علي فرج آل شملان</w:t>
            </w:r>
          </w:p>
        </w:tc>
        <w:tc>
          <w:tcPr>
            <w:tcW w:w="1275" w:type="dxa"/>
            <w:tcBorders>
              <w:top w:val="single" w:sz="12" w:space="0" w:color="auto"/>
              <w:left w:val="single" w:sz="6" w:space="0" w:color="auto"/>
              <w:bottom w:val="single" w:sz="12" w:space="0" w:color="auto"/>
              <w:right w:val="single" w:sz="6" w:space="0" w:color="auto"/>
            </w:tcBorders>
            <w:shd w:val="solid" w:color="FFFFFF" w:fill="auto"/>
          </w:tcPr>
          <w:p w:rsidR="00276A4D" w:rsidRPr="00215ACA" w:rsidRDefault="00276A4D" w:rsidP="003D2B72">
            <w:pPr>
              <w:jc w:val="center"/>
              <w:rPr>
                <w:rFonts w:ascii="Traditional Arabic" w:hAnsi="Traditional Arabic" w:cs="Traditional Arabic"/>
                <w:b/>
                <w:bCs/>
                <w:color w:val="000000"/>
                <w:sz w:val="28"/>
                <w:szCs w:val="28"/>
                <w:rtl/>
              </w:rPr>
            </w:pPr>
            <w:r>
              <w:rPr>
                <w:rFonts w:ascii="Traditional Arabic" w:hAnsi="Traditional Arabic" w:cs="Traditional Arabic" w:hint="cs"/>
                <w:b/>
                <w:bCs/>
                <w:color w:val="000000"/>
                <w:sz w:val="28"/>
                <w:szCs w:val="28"/>
                <w:rtl/>
              </w:rPr>
              <w:t>بكلاريوس</w:t>
            </w:r>
          </w:p>
        </w:tc>
        <w:tc>
          <w:tcPr>
            <w:tcW w:w="1953" w:type="dxa"/>
            <w:tcBorders>
              <w:top w:val="single" w:sz="12" w:space="0" w:color="auto"/>
              <w:left w:val="single" w:sz="6" w:space="0" w:color="auto"/>
              <w:bottom w:val="single" w:sz="12" w:space="0" w:color="auto"/>
              <w:right w:val="single" w:sz="6" w:space="0" w:color="auto"/>
            </w:tcBorders>
            <w:shd w:val="solid" w:color="FFFFFF" w:fill="auto"/>
          </w:tcPr>
          <w:p w:rsidR="00276A4D" w:rsidRPr="00215ACA" w:rsidRDefault="00276A4D" w:rsidP="003D2B72">
            <w:pPr>
              <w:jc w:val="center"/>
              <w:rPr>
                <w:rFonts w:ascii="Traditional Arabic" w:hAnsi="Traditional Arabic" w:cs="Traditional Arabic"/>
                <w:b/>
                <w:bCs/>
                <w:color w:val="000000"/>
                <w:sz w:val="28"/>
                <w:szCs w:val="28"/>
                <w:rtl/>
              </w:rPr>
            </w:pPr>
            <w:r>
              <w:rPr>
                <w:rFonts w:ascii="Traditional Arabic" w:hAnsi="Traditional Arabic" w:cs="Traditional Arabic" w:hint="cs"/>
                <w:b/>
                <w:bCs/>
                <w:color w:val="000000"/>
                <w:sz w:val="28"/>
                <w:szCs w:val="28"/>
                <w:rtl/>
              </w:rPr>
              <w:t>اللغة العربية</w:t>
            </w:r>
          </w:p>
        </w:tc>
        <w:tc>
          <w:tcPr>
            <w:tcW w:w="1434" w:type="dxa"/>
            <w:tcBorders>
              <w:top w:val="single" w:sz="12" w:space="0" w:color="auto"/>
              <w:left w:val="single" w:sz="6" w:space="0" w:color="auto"/>
              <w:bottom w:val="single" w:sz="12" w:space="0" w:color="auto"/>
              <w:right w:val="single" w:sz="6" w:space="0" w:color="auto"/>
            </w:tcBorders>
            <w:shd w:val="solid" w:color="FFFFFF" w:fill="auto"/>
          </w:tcPr>
          <w:p w:rsidR="00276A4D" w:rsidRPr="00215ACA" w:rsidRDefault="00276A4D" w:rsidP="003D2B72">
            <w:pPr>
              <w:jc w:val="center"/>
              <w:rPr>
                <w:rFonts w:ascii="Traditional Arabic" w:hAnsi="Traditional Arabic" w:cs="Traditional Arabic"/>
                <w:b/>
                <w:bCs/>
                <w:color w:val="000000"/>
                <w:sz w:val="28"/>
                <w:szCs w:val="28"/>
                <w:rtl/>
              </w:rPr>
            </w:pPr>
            <w:r>
              <w:rPr>
                <w:rFonts w:ascii="Traditional Arabic" w:hAnsi="Traditional Arabic" w:cs="Traditional Arabic" w:hint="cs"/>
                <w:b/>
                <w:bCs/>
                <w:color w:val="000000"/>
                <w:sz w:val="28"/>
                <w:szCs w:val="28"/>
                <w:rtl/>
              </w:rPr>
              <w:t>معيد</w:t>
            </w:r>
          </w:p>
        </w:tc>
      </w:tr>
      <w:tr w:rsidR="00276A4D" w:rsidRPr="007A17D3" w:rsidTr="00276A4D">
        <w:trPr>
          <w:trHeight w:hRule="exact" w:val="907"/>
          <w:jc w:val="center"/>
        </w:trPr>
        <w:tc>
          <w:tcPr>
            <w:tcW w:w="567" w:type="dxa"/>
            <w:tcBorders>
              <w:top w:val="single" w:sz="6" w:space="0" w:color="auto"/>
              <w:left w:val="single" w:sz="6" w:space="0" w:color="auto"/>
              <w:bottom w:val="single" w:sz="6" w:space="0" w:color="auto"/>
              <w:right w:val="single" w:sz="6" w:space="0" w:color="auto"/>
            </w:tcBorders>
            <w:noWrap/>
            <w:tcMar>
              <w:left w:w="0" w:type="dxa"/>
              <w:right w:w="0" w:type="dxa"/>
            </w:tcMar>
            <w:tcFitText/>
            <w:vAlign w:val="center"/>
          </w:tcPr>
          <w:p w:rsidR="00276A4D" w:rsidRPr="00276A4D" w:rsidRDefault="00276A4D" w:rsidP="00276A4D">
            <w:pPr>
              <w:pStyle w:val="a9"/>
              <w:numPr>
                <w:ilvl w:val="0"/>
                <w:numId w:val="17"/>
              </w:numPr>
              <w:bidi w:val="0"/>
              <w:jc w:val="center"/>
              <w:rPr>
                <w:rFonts w:ascii="Traditional Arabic" w:hAnsi="Traditional Arabic" w:cs="Traditional Arabic" w:hint="cs"/>
                <w:color w:val="000000"/>
                <w:sz w:val="18"/>
                <w:szCs w:val="18"/>
                <w:rtl/>
              </w:rPr>
            </w:pPr>
          </w:p>
        </w:tc>
        <w:tc>
          <w:tcPr>
            <w:tcW w:w="4111" w:type="dxa"/>
            <w:tcBorders>
              <w:top w:val="single" w:sz="12" w:space="0" w:color="auto"/>
              <w:left w:val="single" w:sz="6" w:space="0" w:color="auto"/>
              <w:bottom w:val="single" w:sz="12" w:space="0" w:color="auto"/>
              <w:right w:val="single" w:sz="6" w:space="0" w:color="auto"/>
            </w:tcBorders>
            <w:shd w:val="solid" w:color="FFFFFF" w:fill="auto"/>
          </w:tcPr>
          <w:p w:rsidR="00276A4D" w:rsidRDefault="00276A4D" w:rsidP="00656326">
            <w:pPr>
              <w:rPr>
                <w:rFonts w:ascii="Traditional Arabic" w:hAnsi="Traditional Arabic" w:cs="Traditional Arabic" w:hint="cs"/>
                <w:b/>
                <w:bCs/>
                <w:color w:val="000000"/>
                <w:sz w:val="28"/>
                <w:szCs w:val="28"/>
                <w:rtl/>
              </w:rPr>
            </w:pPr>
            <w:r>
              <w:rPr>
                <w:rFonts w:ascii="Traditional Arabic" w:hAnsi="Traditional Arabic" w:cs="Traditional Arabic" w:hint="cs"/>
                <w:b/>
                <w:bCs/>
                <w:color w:val="000000"/>
                <w:sz w:val="28"/>
                <w:szCs w:val="28"/>
                <w:rtl/>
              </w:rPr>
              <w:t>د/ زينة حسين القحطاني</w:t>
            </w:r>
          </w:p>
        </w:tc>
        <w:tc>
          <w:tcPr>
            <w:tcW w:w="1275" w:type="dxa"/>
            <w:tcBorders>
              <w:top w:val="single" w:sz="12" w:space="0" w:color="auto"/>
              <w:left w:val="single" w:sz="6" w:space="0" w:color="auto"/>
              <w:bottom w:val="single" w:sz="12" w:space="0" w:color="auto"/>
              <w:right w:val="single" w:sz="6" w:space="0" w:color="auto"/>
            </w:tcBorders>
            <w:shd w:val="solid" w:color="FFFFFF" w:fill="auto"/>
          </w:tcPr>
          <w:p w:rsidR="00276A4D" w:rsidRDefault="00276A4D" w:rsidP="00656326">
            <w:pPr>
              <w:jc w:val="center"/>
              <w:rPr>
                <w:rFonts w:ascii="Traditional Arabic" w:hAnsi="Traditional Arabic" w:cs="Traditional Arabic" w:hint="cs"/>
                <w:b/>
                <w:bCs/>
                <w:color w:val="000000"/>
                <w:sz w:val="28"/>
                <w:szCs w:val="28"/>
                <w:rtl/>
              </w:rPr>
            </w:pPr>
            <w:r>
              <w:rPr>
                <w:rFonts w:ascii="Traditional Arabic" w:hAnsi="Traditional Arabic" w:cs="Traditional Arabic" w:hint="cs"/>
                <w:b/>
                <w:bCs/>
                <w:color w:val="000000"/>
                <w:sz w:val="28"/>
                <w:szCs w:val="28"/>
                <w:rtl/>
              </w:rPr>
              <w:t>دكتوراة</w:t>
            </w:r>
          </w:p>
        </w:tc>
        <w:tc>
          <w:tcPr>
            <w:tcW w:w="1953" w:type="dxa"/>
            <w:tcBorders>
              <w:top w:val="single" w:sz="12" w:space="0" w:color="auto"/>
              <w:left w:val="single" w:sz="6" w:space="0" w:color="auto"/>
              <w:bottom w:val="single" w:sz="12" w:space="0" w:color="auto"/>
              <w:right w:val="single" w:sz="6" w:space="0" w:color="auto"/>
            </w:tcBorders>
            <w:shd w:val="solid" w:color="FFFFFF" w:fill="auto"/>
          </w:tcPr>
          <w:p w:rsidR="00276A4D" w:rsidRDefault="00276A4D" w:rsidP="00656326">
            <w:pPr>
              <w:jc w:val="center"/>
              <w:rPr>
                <w:rFonts w:ascii="Traditional Arabic" w:hAnsi="Traditional Arabic" w:cs="Traditional Arabic" w:hint="cs"/>
                <w:b/>
                <w:bCs/>
                <w:color w:val="000000"/>
                <w:sz w:val="28"/>
                <w:szCs w:val="28"/>
                <w:rtl/>
              </w:rPr>
            </w:pPr>
            <w:r>
              <w:rPr>
                <w:rFonts w:ascii="Traditional Arabic" w:hAnsi="Traditional Arabic" w:cs="Traditional Arabic" w:hint="cs"/>
                <w:b/>
                <w:bCs/>
                <w:color w:val="000000"/>
                <w:sz w:val="28"/>
                <w:szCs w:val="28"/>
                <w:rtl/>
              </w:rPr>
              <w:t>لغويات تطبيقية</w:t>
            </w:r>
          </w:p>
        </w:tc>
        <w:tc>
          <w:tcPr>
            <w:tcW w:w="1434" w:type="dxa"/>
            <w:tcBorders>
              <w:top w:val="single" w:sz="12" w:space="0" w:color="auto"/>
              <w:left w:val="single" w:sz="6" w:space="0" w:color="auto"/>
              <w:bottom w:val="single" w:sz="12" w:space="0" w:color="auto"/>
              <w:right w:val="single" w:sz="6" w:space="0" w:color="auto"/>
            </w:tcBorders>
            <w:shd w:val="solid" w:color="FFFFFF" w:fill="auto"/>
          </w:tcPr>
          <w:p w:rsidR="00276A4D" w:rsidRDefault="00276A4D" w:rsidP="00215ACA">
            <w:pPr>
              <w:jc w:val="center"/>
              <w:rPr>
                <w:rFonts w:ascii="Traditional Arabic" w:hAnsi="Traditional Arabic" w:cs="Traditional Arabic" w:hint="cs"/>
                <w:b/>
                <w:bCs/>
                <w:color w:val="000000"/>
                <w:sz w:val="28"/>
                <w:szCs w:val="28"/>
                <w:rtl/>
              </w:rPr>
            </w:pPr>
            <w:r>
              <w:rPr>
                <w:rFonts w:ascii="Traditional Arabic" w:hAnsi="Traditional Arabic" w:cs="Traditional Arabic" w:hint="cs"/>
                <w:b/>
                <w:bCs/>
                <w:color w:val="000000"/>
                <w:sz w:val="28"/>
                <w:szCs w:val="28"/>
                <w:rtl/>
              </w:rPr>
              <w:t>أستاذ مساعد</w:t>
            </w:r>
          </w:p>
        </w:tc>
      </w:tr>
      <w:tr w:rsidR="00905AC8" w:rsidRPr="007A17D3" w:rsidTr="00276A4D">
        <w:trPr>
          <w:trHeight w:hRule="exact" w:val="907"/>
          <w:jc w:val="center"/>
        </w:trPr>
        <w:tc>
          <w:tcPr>
            <w:tcW w:w="567" w:type="dxa"/>
            <w:tcBorders>
              <w:top w:val="single" w:sz="6" w:space="0" w:color="auto"/>
              <w:left w:val="single" w:sz="6" w:space="0" w:color="auto"/>
              <w:bottom w:val="single" w:sz="6" w:space="0" w:color="auto"/>
              <w:right w:val="single" w:sz="6" w:space="0" w:color="auto"/>
            </w:tcBorders>
            <w:noWrap/>
            <w:tcMar>
              <w:left w:w="0" w:type="dxa"/>
              <w:right w:w="0" w:type="dxa"/>
            </w:tcMar>
            <w:tcFitText/>
            <w:vAlign w:val="center"/>
          </w:tcPr>
          <w:p w:rsidR="00905AC8" w:rsidRPr="00276A4D" w:rsidRDefault="00905AC8" w:rsidP="00276A4D">
            <w:pPr>
              <w:pStyle w:val="a9"/>
              <w:numPr>
                <w:ilvl w:val="0"/>
                <w:numId w:val="17"/>
              </w:numPr>
              <w:bidi w:val="0"/>
              <w:jc w:val="center"/>
              <w:rPr>
                <w:rFonts w:ascii="Traditional Arabic" w:hAnsi="Traditional Arabic" w:cs="Traditional Arabic"/>
                <w:color w:val="000000"/>
                <w:sz w:val="18"/>
                <w:szCs w:val="18"/>
                <w:rtl/>
              </w:rPr>
            </w:pPr>
          </w:p>
        </w:tc>
        <w:tc>
          <w:tcPr>
            <w:tcW w:w="4111" w:type="dxa"/>
            <w:tcBorders>
              <w:top w:val="single" w:sz="12" w:space="0" w:color="auto"/>
              <w:left w:val="single" w:sz="6" w:space="0" w:color="auto"/>
              <w:bottom w:val="single" w:sz="12" w:space="0" w:color="auto"/>
              <w:right w:val="single" w:sz="6" w:space="0" w:color="auto"/>
            </w:tcBorders>
            <w:shd w:val="solid" w:color="FFFFFF" w:fill="auto"/>
          </w:tcPr>
          <w:p w:rsidR="00905AC8" w:rsidRPr="00215ACA" w:rsidRDefault="00905AC8" w:rsidP="000B1D01">
            <w:pPr>
              <w:rPr>
                <w:rFonts w:ascii="Traditional Arabic" w:hAnsi="Traditional Arabic" w:cs="Traditional Arabic"/>
                <w:b/>
                <w:bCs/>
                <w:color w:val="000000"/>
                <w:sz w:val="28"/>
                <w:szCs w:val="28"/>
              </w:rPr>
            </w:pPr>
            <w:r w:rsidRPr="00215ACA">
              <w:rPr>
                <w:rFonts w:ascii="Traditional Arabic" w:hAnsi="Traditional Arabic" w:cs="Traditional Arabic" w:hint="cs"/>
                <w:b/>
                <w:bCs/>
                <w:color w:val="000000"/>
                <w:sz w:val="28"/>
                <w:szCs w:val="28"/>
                <w:rtl/>
              </w:rPr>
              <w:t>د / نعمات محجوب سعيد محمد أحمد</w:t>
            </w:r>
          </w:p>
        </w:tc>
        <w:tc>
          <w:tcPr>
            <w:tcW w:w="1275" w:type="dxa"/>
            <w:tcBorders>
              <w:top w:val="single" w:sz="12" w:space="0" w:color="auto"/>
              <w:left w:val="single" w:sz="6" w:space="0" w:color="auto"/>
              <w:bottom w:val="single" w:sz="12" w:space="0" w:color="auto"/>
              <w:right w:val="single" w:sz="6" w:space="0" w:color="auto"/>
            </w:tcBorders>
            <w:shd w:val="solid" w:color="FFFFFF" w:fill="auto"/>
          </w:tcPr>
          <w:p w:rsidR="00905AC8" w:rsidRPr="00215ACA" w:rsidRDefault="00905AC8" w:rsidP="000B1D01">
            <w:pPr>
              <w:jc w:val="center"/>
              <w:rPr>
                <w:rFonts w:ascii="Traditional Arabic" w:hAnsi="Traditional Arabic" w:cs="Traditional Arabic"/>
                <w:b/>
                <w:bCs/>
                <w:color w:val="000000"/>
                <w:sz w:val="28"/>
                <w:szCs w:val="28"/>
              </w:rPr>
            </w:pPr>
            <w:r w:rsidRPr="00215ACA">
              <w:rPr>
                <w:rFonts w:ascii="Traditional Arabic" w:hAnsi="Traditional Arabic" w:cs="Traditional Arabic"/>
                <w:b/>
                <w:bCs/>
                <w:color w:val="000000"/>
                <w:sz w:val="28"/>
                <w:szCs w:val="28"/>
                <w:rtl/>
              </w:rPr>
              <w:t>دكتوراه</w:t>
            </w:r>
          </w:p>
        </w:tc>
        <w:tc>
          <w:tcPr>
            <w:tcW w:w="1953" w:type="dxa"/>
            <w:tcBorders>
              <w:top w:val="single" w:sz="12" w:space="0" w:color="auto"/>
              <w:left w:val="single" w:sz="6" w:space="0" w:color="auto"/>
              <w:bottom w:val="single" w:sz="12" w:space="0" w:color="auto"/>
              <w:right w:val="single" w:sz="6" w:space="0" w:color="auto"/>
            </w:tcBorders>
            <w:shd w:val="solid" w:color="FFFFFF" w:fill="auto"/>
          </w:tcPr>
          <w:p w:rsidR="00905AC8" w:rsidRPr="00215ACA" w:rsidRDefault="00905AC8" w:rsidP="000B1D01">
            <w:pPr>
              <w:jc w:val="center"/>
              <w:rPr>
                <w:rFonts w:ascii="Traditional Arabic" w:hAnsi="Traditional Arabic" w:cs="Traditional Arabic"/>
                <w:b/>
                <w:bCs/>
                <w:color w:val="000000"/>
                <w:sz w:val="28"/>
                <w:szCs w:val="28"/>
                <w:rtl/>
              </w:rPr>
            </w:pPr>
            <w:r w:rsidRPr="00215ACA">
              <w:rPr>
                <w:rFonts w:ascii="Traditional Arabic" w:hAnsi="Traditional Arabic" w:cs="Traditional Arabic"/>
                <w:b/>
                <w:bCs/>
                <w:color w:val="000000"/>
                <w:sz w:val="28"/>
                <w:szCs w:val="28"/>
                <w:rtl/>
              </w:rPr>
              <w:t>النحو</w:t>
            </w:r>
            <w:r w:rsidRPr="00215ACA">
              <w:rPr>
                <w:rFonts w:ascii="Traditional Arabic" w:hAnsi="Traditional Arabic" w:cs="Traditional Arabic"/>
                <w:b/>
                <w:bCs/>
                <w:color w:val="000000"/>
                <w:sz w:val="28"/>
                <w:szCs w:val="28"/>
              </w:rPr>
              <w:t xml:space="preserve"> </w:t>
            </w:r>
            <w:r w:rsidRPr="00215ACA">
              <w:rPr>
                <w:rFonts w:ascii="Traditional Arabic" w:hAnsi="Traditional Arabic" w:cs="Traditional Arabic"/>
                <w:b/>
                <w:bCs/>
                <w:color w:val="000000"/>
                <w:sz w:val="28"/>
                <w:szCs w:val="28"/>
                <w:rtl/>
              </w:rPr>
              <w:t>والصرف</w:t>
            </w:r>
          </w:p>
        </w:tc>
        <w:tc>
          <w:tcPr>
            <w:tcW w:w="1434" w:type="dxa"/>
            <w:tcBorders>
              <w:top w:val="single" w:sz="12" w:space="0" w:color="auto"/>
              <w:left w:val="single" w:sz="6" w:space="0" w:color="auto"/>
              <w:bottom w:val="single" w:sz="12" w:space="0" w:color="auto"/>
              <w:right w:val="single" w:sz="6" w:space="0" w:color="auto"/>
            </w:tcBorders>
            <w:shd w:val="solid" w:color="FFFFFF" w:fill="auto"/>
          </w:tcPr>
          <w:p w:rsidR="00905AC8" w:rsidRPr="00215ACA" w:rsidRDefault="00905AC8" w:rsidP="000B1D01">
            <w:pPr>
              <w:jc w:val="center"/>
              <w:rPr>
                <w:rFonts w:ascii="Traditional Arabic" w:hAnsi="Traditional Arabic" w:cs="Traditional Arabic"/>
                <w:b/>
                <w:bCs/>
                <w:color w:val="000000"/>
                <w:sz w:val="28"/>
                <w:szCs w:val="28"/>
              </w:rPr>
            </w:pPr>
            <w:r w:rsidRPr="00215ACA">
              <w:rPr>
                <w:rFonts w:ascii="Traditional Arabic" w:hAnsi="Traditional Arabic" w:cs="Traditional Arabic"/>
                <w:b/>
                <w:bCs/>
                <w:color w:val="000000"/>
                <w:sz w:val="28"/>
                <w:szCs w:val="28"/>
                <w:rtl/>
              </w:rPr>
              <w:t>أستاذ</w:t>
            </w:r>
            <w:r w:rsidRPr="00215ACA">
              <w:rPr>
                <w:rFonts w:ascii="Traditional Arabic" w:hAnsi="Traditional Arabic" w:cs="Traditional Arabic"/>
                <w:b/>
                <w:bCs/>
                <w:color w:val="000000"/>
                <w:sz w:val="28"/>
                <w:szCs w:val="28"/>
              </w:rPr>
              <w:t xml:space="preserve"> </w:t>
            </w:r>
            <w:r w:rsidRPr="00215ACA">
              <w:rPr>
                <w:rFonts w:ascii="Traditional Arabic" w:hAnsi="Traditional Arabic" w:cs="Traditional Arabic"/>
                <w:b/>
                <w:bCs/>
                <w:color w:val="000000"/>
                <w:sz w:val="28"/>
                <w:szCs w:val="28"/>
                <w:rtl/>
              </w:rPr>
              <w:t>مساعد</w:t>
            </w:r>
          </w:p>
        </w:tc>
      </w:tr>
      <w:tr w:rsidR="007A17D3" w:rsidRPr="007A17D3" w:rsidTr="00276A4D">
        <w:trPr>
          <w:trHeight w:hRule="exact" w:val="907"/>
          <w:jc w:val="center"/>
        </w:trPr>
        <w:tc>
          <w:tcPr>
            <w:tcW w:w="567" w:type="dxa"/>
            <w:tcBorders>
              <w:top w:val="single" w:sz="6" w:space="0" w:color="auto"/>
              <w:left w:val="single" w:sz="6" w:space="0" w:color="auto"/>
              <w:bottom w:val="single" w:sz="6" w:space="0" w:color="auto"/>
              <w:right w:val="single" w:sz="6" w:space="0" w:color="auto"/>
            </w:tcBorders>
            <w:noWrap/>
            <w:tcMar>
              <w:left w:w="0" w:type="dxa"/>
              <w:right w:w="0" w:type="dxa"/>
            </w:tcMar>
            <w:tcFitText/>
            <w:vAlign w:val="center"/>
          </w:tcPr>
          <w:p w:rsidR="007A17D3" w:rsidRPr="00276A4D" w:rsidRDefault="007A17D3" w:rsidP="00276A4D">
            <w:pPr>
              <w:pStyle w:val="a9"/>
              <w:numPr>
                <w:ilvl w:val="0"/>
                <w:numId w:val="17"/>
              </w:numPr>
              <w:bidi w:val="0"/>
              <w:jc w:val="center"/>
              <w:rPr>
                <w:rFonts w:ascii="Traditional Arabic" w:hAnsi="Traditional Arabic" w:cs="Traditional Arabic"/>
                <w:color w:val="000000"/>
                <w:sz w:val="18"/>
                <w:szCs w:val="18"/>
                <w:rtl/>
              </w:rPr>
            </w:pPr>
          </w:p>
        </w:tc>
        <w:tc>
          <w:tcPr>
            <w:tcW w:w="4111" w:type="dxa"/>
            <w:tcBorders>
              <w:top w:val="single" w:sz="12" w:space="0" w:color="auto"/>
              <w:left w:val="single" w:sz="6" w:space="0" w:color="auto"/>
              <w:bottom w:val="single" w:sz="12" w:space="0" w:color="auto"/>
              <w:right w:val="single" w:sz="6" w:space="0" w:color="auto"/>
            </w:tcBorders>
            <w:shd w:val="solid" w:color="FFFFFF" w:fill="auto"/>
          </w:tcPr>
          <w:p w:rsidR="007A17D3" w:rsidRPr="00215ACA" w:rsidRDefault="007A17D3" w:rsidP="00215ACA">
            <w:pPr>
              <w:rPr>
                <w:rFonts w:ascii="Traditional Arabic" w:hAnsi="Traditional Arabic" w:cs="Traditional Arabic"/>
                <w:b/>
                <w:bCs/>
                <w:color w:val="000000"/>
                <w:sz w:val="28"/>
                <w:szCs w:val="28"/>
                <w:rtl/>
              </w:rPr>
            </w:pPr>
            <w:r w:rsidRPr="00215ACA">
              <w:rPr>
                <w:rFonts w:ascii="Traditional Arabic" w:hAnsi="Traditional Arabic" w:cs="Traditional Arabic" w:hint="cs"/>
                <w:b/>
                <w:bCs/>
                <w:color w:val="000000"/>
                <w:sz w:val="28"/>
                <w:szCs w:val="28"/>
                <w:rtl/>
              </w:rPr>
              <w:t>د / نفيسة مريود المحبوب الفكي</w:t>
            </w:r>
          </w:p>
        </w:tc>
        <w:tc>
          <w:tcPr>
            <w:tcW w:w="1275" w:type="dxa"/>
            <w:tcBorders>
              <w:top w:val="single" w:sz="12" w:space="0" w:color="auto"/>
              <w:left w:val="single" w:sz="6" w:space="0" w:color="auto"/>
              <w:bottom w:val="single" w:sz="12" w:space="0" w:color="auto"/>
              <w:right w:val="single" w:sz="6" w:space="0" w:color="auto"/>
            </w:tcBorders>
            <w:shd w:val="solid" w:color="FFFFFF" w:fill="auto"/>
          </w:tcPr>
          <w:p w:rsidR="007A17D3" w:rsidRPr="00215ACA" w:rsidRDefault="007A17D3" w:rsidP="00215ACA">
            <w:pPr>
              <w:jc w:val="center"/>
              <w:rPr>
                <w:rFonts w:ascii="Traditional Arabic" w:hAnsi="Traditional Arabic" w:cs="Traditional Arabic"/>
                <w:b/>
                <w:bCs/>
                <w:color w:val="000000"/>
                <w:sz w:val="28"/>
                <w:szCs w:val="28"/>
              </w:rPr>
            </w:pPr>
            <w:r w:rsidRPr="00215ACA">
              <w:rPr>
                <w:rFonts w:ascii="Traditional Arabic" w:hAnsi="Traditional Arabic" w:cs="Traditional Arabic"/>
                <w:b/>
                <w:bCs/>
                <w:color w:val="000000"/>
                <w:sz w:val="28"/>
                <w:szCs w:val="28"/>
                <w:rtl/>
              </w:rPr>
              <w:t>دكتوراه</w:t>
            </w:r>
          </w:p>
        </w:tc>
        <w:tc>
          <w:tcPr>
            <w:tcW w:w="1953" w:type="dxa"/>
            <w:tcBorders>
              <w:top w:val="single" w:sz="12" w:space="0" w:color="auto"/>
              <w:left w:val="single" w:sz="6" w:space="0" w:color="auto"/>
              <w:bottom w:val="single" w:sz="12" w:space="0" w:color="auto"/>
              <w:right w:val="single" w:sz="6" w:space="0" w:color="auto"/>
            </w:tcBorders>
            <w:shd w:val="solid" w:color="FFFFFF" w:fill="auto"/>
          </w:tcPr>
          <w:p w:rsidR="007A17D3" w:rsidRPr="00215ACA" w:rsidRDefault="007A17D3" w:rsidP="00215ACA">
            <w:pPr>
              <w:jc w:val="center"/>
              <w:rPr>
                <w:rFonts w:ascii="Traditional Arabic" w:hAnsi="Traditional Arabic" w:cs="Traditional Arabic"/>
                <w:b/>
                <w:bCs/>
                <w:color w:val="000000"/>
                <w:sz w:val="28"/>
                <w:szCs w:val="28"/>
                <w:rtl/>
              </w:rPr>
            </w:pPr>
            <w:r w:rsidRPr="00215ACA">
              <w:rPr>
                <w:rFonts w:ascii="Traditional Arabic" w:hAnsi="Traditional Arabic" w:cs="Traditional Arabic"/>
                <w:b/>
                <w:bCs/>
                <w:color w:val="000000"/>
                <w:sz w:val="28"/>
                <w:szCs w:val="28"/>
                <w:rtl/>
              </w:rPr>
              <w:t>النحو</w:t>
            </w:r>
            <w:r w:rsidRPr="00215ACA">
              <w:rPr>
                <w:rFonts w:ascii="Traditional Arabic" w:hAnsi="Traditional Arabic" w:cs="Traditional Arabic"/>
                <w:b/>
                <w:bCs/>
                <w:color w:val="000000"/>
                <w:sz w:val="28"/>
                <w:szCs w:val="28"/>
              </w:rPr>
              <w:t xml:space="preserve"> </w:t>
            </w:r>
            <w:r w:rsidRPr="00215ACA">
              <w:rPr>
                <w:rFonts w:ascii="Traditional Arabic" w:hAnsi="Traditional Arabic" w:cs="Traditional Arabic"/>
                <w:b/>
                <w:bCs/>
                <w:color w:val="000000"/>
                <w:sz w:val="28"/>
                <w:szCs w:val="28"/>
                <w:rtl/>
              </w:rPr>
              <w:t>والصرف</w:t>
            </w:r>
          </w:p>
        </w:tc>
        <w:tc>
          <w:tcPr>
            <w:tcW w:w="1434" w:type="dxa"/>
            <w:tcBorders>
              <w:top w:val="single" w:sz="12" w:space="0" w:color="auto"/>
              <w:left w:val="single" w:sz="6" w:space="0" w:color="auto"/>
              <w:bottom w:val="single" w:sz="12" w:space="0" w:color="auto"/>
              <w:right w:val="single" w:sz="6" w:space="0" w:color="auto"/>
            </w:tcBorders>
            <w:shd w:val="solid" w:color="FFFFFF" w:fill="auto"/>
          </w:tcPr>
          <w:p w:rsidR="007A17D3" w:rsidRPr="00215ACA" w:rsidRDefault="007A17D3" w:rsidP="00215ACA">
            <w:pPr>
              <w:jc w:val="center"/>
              <w:rPr>
                <w:rFonts w:ascii="Traditional Arabic" w:hAnsi="Traditional Arabic" w:cs="Traditional Arabic"/>
                <w:b/>
                <w:bCs/>
                <w:color w:val="000000"/>
                <w:sz w:val="28"/>
                <w:szCs w:val="28"/>
              </w:rPr>
            </w:pPr>
            <w:r w:rsidRPr="00215ACA">
              <w:rPr>
                <w:rFonts w:ascii="Traditional Arabic" w:hAnsi="Traditional Arabic" w:cs="Traditional Arabic"/>
                <w:b/>
                <w:bCs/>
                <w:color w:val="000000"/>
                <w:sz w:val="28"/>
                <w:szCs w:val="28"/>
                <w:rtl/>
              </w:rPr>
              <w:t>أستاذ</w:t>
            </w:r>
            <w:r w:rsidRPr="00215ACA">
              <w:rPr>
                <w:rFonts w:ascii="Traditional Arabic" w:hAnsi="Traditional Arabic" w:cs="Traditional Arabic"/>
                <w:b/>
                <w:bCs/>
                <w:color w:val="000000"/>
                <w:sz w:val="28"/>
                <w:szCs w:val="28"/>
              </w:rPr>
              <w:t xml:space="preserve"> </w:t>
            </w:r>
            <w:r w:rsidRPr="00215ACA">
              <w:rPr>
                <w:rFonts w:ascii="Traditional Arabic" w:hAnsi="Traditional Arabic" w:cs="Traditional Arabic"/>
                <w:b/>
                <w:bCs/>
                <w:color w:val="000000"/>
                <w:sz w:val="28"/>
                <w:szCs w:val="28"/>
                <w:rtl/>
              </w:rPr>
              <w:t>مساعد</w:t>
            </w:r>
          </w:p>
        </w:tc>
      </w:tr>
      <w:tr w:rsidR="00905AC8" w:rsidRPr="007A17D3" w:rsidTr="00276A4D">
        <w:trPr>
          <w:trHeight w:hRule="exact" w:val="907"/>
          <w:jc w:val="center"/>
        </w:trPr>
        <w:tc>
          <w:tcPr>
            <w:tcW w:w="567" w:type="dxa"/>
            <w:tcBorders>
              <w:top w:val="single" w:sz="6" w:space="0" w:color="auto"/>
              <w:left w:val="single" w:sz="6" w:space="0" w:color="auto"/>
              <w:bottom w:val="single" w:sz="6" w:space="0" w:color="auto"/>
              <w:right w:val="single" w:sz="6" w:space="0" w:color="auto"/>
            </w:tcBorders>
            <w:noWrap/>
            <w:tcMar>
              <w:left w:w="0" w:type="dxa"/>
              <w:right w:w="0" w:type="dxa"/>
            </w:tcMar>
            <w:tcFitText/>
            <w:vAlign w:val="center"/>
          </w:tcPr>
          <w:p w:rsidR="00905AC8" w:rsidRPr="00276A4D" w:rsidRDefault="00905AC8" w:rsidP="00276A4D">
            <w:pPr>
              <w:pStyle w:val="a9"/>
              <w:numPr>
                <w:ilvl w:val="0"/>
                <w:numId w:val="17"/>
              </w:numPr>
              <w:bidi w:val="0"/>
              <w:jc w:val="center"/>
              <w:rPr>
                <w:rFonts w:ascii="Traditional Arabic" w:hAnsi="Traditional Arabic" w:cs="Traditional Arabic"/>
                <w:color w:val="000000"/>
                <w:sz w:val="18"/>
                <w:szCs w:val="18"/>
                <w:rtl/>
              </w:rPr>
            </w:pPr>
          </w:p>
        </w:tc>
        <w:tc>
          <w:tcPr>
            <w:tcW w:w="4111" w:type="dxa"/>
            <w:tcBorders>
              <w:top w:val="single" w:sz="12" w:space="0" w:color="auto"/>
              <w:left w:val="single" w:sz="6" w:space="0" w:color="auto"/>
              <w:bottom w:val="single" w:sz="12" w:space="0" w:color="auto"/>
              <w:right w:val="single" w:sz="6" w:space="0" w:color="auto"/>
            </w:tcBorders>
            <w:shd w:val="solid" w:color="FFFFFF" w:fill="auto"/>
          </w:tcPr>
          <w:p w:rsidR="00905AC8" w:rsidRPr="00215ACA" w:rsidRDefault="00905AC8" w:rsidP="000B1D01">
            <w:pPr>
              <w:rPr>
                <w:rFonts w:ascii="Traditional Arabic" w:hAnsi="Traditional Arabic" w:cs="Traditional Arabic"/>
                <w:b/>
                <w:bCs/>
                <w:color w:val="000000"/>
                <w:sz w:val="28"/>
                <w:szCs w:val="28"/>
              </w:rPr>
            </w:pPr>
            <w:r w:rsidRPr="00215ACA">
              <w:rPr>
                <w:rFonts w:ascii="Traditional Arabic" w:hAnsi="Traditional Arabic" w:cs="Traditional Arabic" w:hint="cs"/>
                <w:b/>
                <w:bCs/>
                <w:color w:val="000000"/>
                <w:sz w:val="28"/>
                <w:szCs w:val="28"/>
                <w:rtl/>
              </w:rPr>
              <w:t>د / عفاف محمد سالم الحسين</w:t>
            </w:r>
          </w:p>
        </w:tc>
        <w:tc>
          <w:tcPr>
            <w:tcW w:w="1275" w:type="dxa"/>
            <w:tcBorders>
              <w:top w:val="single" w:sz="12" w:space="0" w:color="auto"/>
              <w:left w:val="single" w:sz="6" w:space="0" w:color="auto"/>
              <w:bottom w:val="single" w:sz="12" w:space="0" w:color="auto"/>
              <w:right w:val="single" w:sz="6" w:space="0" w:color="auto"/>
            </w:tcBorders>
            <w:shd w:val="solid" w:color="FFFFFF" w:fill="auto"/>
          </w:tcPr>
          <w:p w:rsidR="00905AC8" w:rsidRPr="00215ACA" w:rsidRDefault="00905AC8" w:rsidP="000B1D01">
            <w:pPr>
              <w:jc w:val="center"/>
              <w:rPr>
                <w:rFonts w:ascii="Traditional Arabic" w:hAnsi="Traditional Arabic" w:cs="Traditional Arabic"/>
                <w:b/>
                <w:bCs/>
                <w:color w:val="000000"/>
                <w:sz w:val="28"/>
                <w:szCs w:val="28"/>
              </w:rPr>
            </w:pPr>
            <w:r w:rsidRPr="00215ACA">
              <w:rPr>
                <w:rFonts w:ascii="Traditional Arabic" w:hAnsi="Traditional Arabic" w:cs="Traditional Arabic"/>
                <w:b/>
                <w:bCs/>
                <w:color w:val="000000"/>
                <w:sz w:val="28"/>
                <w:szCs w:val="28"/>
                <w:rtl/>
              </w:rPr>
              <w:t>دكتوراه</w:t>
            </w:r>
          </w:p>
        </w:tc>
        <w:tc>
          <w:tcPr>
            <w:tcW w:w="1953" w:type="dxa"/>
            <w:tcBorders>
              <w:top w:val="single" w:sz="12" w:space="0" w:color="auto"/>
              <w:left w:val="single" w:sz="6" w:space="0" w:color="auto"/>
              <w:bottom w:val="single" w:sz="12" w:space="0" w:color="auto"/>
              <w:right w:val="single" w:sz="6" w:space="0" w:color="auto"/>
            </w:tcBorders>
            <w:shd w:val="solid" w:color="FFFFFF" w:fill="auto"/>
          </w:tcPr>
          <w:p w:rsidR="00905AC8" w:rsidRPr="00215ACA" w:rsidRDefault="00905AC8" w:rsidP="000B1D01">
            <w:pPr>
              <w:jc w:val="center"/>
              <w:rPr>
                <w:rFonts w:ascii="Traditional Arabic" w:hAnsi="Traditional Arabic" w:cs="Traditional Arabic"/>
                <w:b/>
                <w:bCs/>
                <w:color w:val="000000"/>
                <w:sz w:val="28"/>
                <w:szCs w:val="28"/>
                <w:rtl/>
              </w:rPr>
            </w:pPr>
            <w:r>
              <w:rPr>
                <w:rFonts w:ascii="Traditional Arabic" w:hAnsi="Traditional Arabic" w:cs="Traditional Arabic" w:hint="cs"/>
                <w:b/>
                <w:bCs/>
                <w:color w:val="000000"/>
                <w:sz w:val="28"/>
                <w:szCs w:val="28"/>
                <w:rtl/>
              </w:rPr>
              <w:t>الأ</w:t>
            </w:r>
            <w:r w:rsidRPr="00215ACA">
              <w:rPr>
                <w:rFonts w:ascii="Traditional Arabic" w:hAnsi="Traditional Arabic" w:cs="Traditional Arabic" w:hint="cs"/>
                <w:b/>
                <w:bCs/>
                <w:color w:val="000000"/>
                <w:sz w:val="28"/>
                <w:szCs w:val="28"/>
                <w:rtl/>
              </w:rPr>
              <w:t>دب والنقد</w:t>
            </w:r>
          </w:p>
        </w:tc>
        <w:tc>
          <w:tcPr>
            <w:tcW w:w="1434" w:type="dxa"/>
            <w:tcBorders>
              <w:top w:val="single" w:sz="12" w:space="0" w:color="auto"/>
              <w:left w:val="single" w:sz="6" w:space="0" w:color="auto"/>
              <w:bottom w:val="single" w:sz="12" w:space="0" w:color="auto"/>
              <w:right w:val="single" w:sz="6" w:space="0" w:color="auto"/>
            </w:tcBorders>
            <w:shd w:val="solid" w:color="FFFFFF" w:fill="auto"/>
          </w:tcPr>
          <w:p w:rsidR="00905AC8" w:rsidRPr="00215ACA" w:rsidRDefault="00905AC8" w:rsidP="000B1D01">
            <w:pPr>
              <w:jc w:val="center"/>
              <w:rPr>
                <w:rFonts w:ascii="Traditional Arabic" w:hAnsi="Traditional Arabic" w:cs="Traditional Arabic"/>
                <w:b/>
                <w:bCs/>
                <w:color w:val="000000"/>
                <w:sz w:val="28"/>
                <w:szCs w:val="28"/>
              </w:rPr>
            </w:pPr>
            <w:r w:rsidRPr="00215ACA">
              <w:rPr>
                <w:rFonts w:ascii="Traditional Arabic" w:hAnsi="Traditional Arabic" w:cs="Traditional Arabic"/>
                <w:b/>
                <w:bCs/>
                <w:color w:val="000000"/>
                <w:sz w:val="28"/>
                <w:szCs w:val="28"/>
                <w:rtl/>
              </w:rPr>
              <w:t>أستاذ</w:t>
            </w:r>
            <w:r w:rsidRPr="00215ACA">
              <w:rPr>
                <w:rFonts w:ascii="Traditional Arabic" w:hAnsi="Traditional Arabic" w:cs="Traditional Arabic"/>
                <w:b/>
                <w:bCs/>
                <w:color w:val="000000"/>
                <w:sz w:val="28"/>
                <w:szCs w:val="28"/>
              </w:rPr>
              <w:t xml:space="preserve"> </w:t>
            </w:r>
            <w:r w:rsidRPr="00215ACA">
              <w:rPr>
                <w:rFonts w:ascii="Traditional Arabic" w:hAnsi="Traditional Arabic" w:cs="Traditional Arabic"/>
                <w:b/>
                <w:bCs/>
                <w:color w:val="000000"/>
                <w:sz w:val="28"/>
                <w:szCs w:val="28"/>
                <w:rtl/>
              </w:rPr>
              <w:t>مساعد</w:t>
            </w:r>
          </w:p>
        </w:tc>
      </w:tr>
      <w:tr w:rsidR="00905AC8" w:rsidRPr="007A17D3" w:rsidTr="00276A4D">
        <w:trPr>
          <w:trHeight w:hRule="exact" w:val="907"/>
          <w:jc w:val="center"/>
        </w:trPr>
        <w:tc>
          <w:tcPr>
            <w:tcW w:w="567" w:type="dxa"/>
            <w:tcBorders>
              <w:top w:val="single" w:sz="6" w:space="0" w:color="auto"/>
              <w:left w:val="single" w:sz="6" w:space="0" w:color="auto"/>
              <w:bottom w:val="single" w:sz="6" w:space="0" w:color="auto"/>
              <w:right w:val="single" w:sz="6" w:space="0" w:color="auto"/>
            </w:tcBorders>
            <w:noWrap/>
            <w:tcMar>
              <w:left w:w="0" w:type="dxa"/>
              <w:right w:w="0" w:type="dxa"/>
            </w:tcMar>
            <w:tcFitText/>
            <w:vAlign w:val="center"/>
          </w:tcPr>
          <w:p w:rsidR="00905AC8" w:rsidRPr="00276A4D" w:rsidRDefault="00905AC8" w:rsidP="00276A4D">
            <w:pPr>
              <w:pStyle w:val="a9"/>
              <w:numPr>
                <w:ilvl w:val="0"/>
                <w:numId w:val="17"/>
              </w:numPr>
              <w:bidi w:val="0"/>
              <w:jc w:val="center"/>
              <w:rPr>
                <w:rFonts w:ascii="Traditional Arabic" w:hAnsi="Traditional Arabic" w:cs="Traditional Arabic"/>
                <w:color w:val="000000"/>
                <w:sz w:val="18"/>
                <w:szCs w:val="18"/>
                <w:rtl/>
              </w:rPr>
            </w:pPr>
          </w:p>
        </w:tc>
        <w:tc>
          <w:tcPr>
            <w:tcW w:w="4111" w:type="dxa"/>
            <w:tcBorders>
              <w:top w:val="single" w:sz="12" w:space="0" w:color="auto"/>
              <w:left w:val="single" w:sz="6" w:space="0" w:color="auto"/>
              <w:bottom w:val="single" w:sz="12" w:space="0" w:color="auto"/>
              <w:right w:val="single" w:sz="6" w:space="0" w:color="auto"/>
            </w:tcBorders>
            <w:shd w:val="solid" w:color="FFFFFF" w:fill="auto"/>
          </w:tcPr>
          <w:p w:rsidR="00905AC8" w:rsidRPr="00215ACA" w:rsidRDefault="00905AC8" w:rsidP="000B1D01">
            <w:pPr>
              <w:rPr>
                <w:rFonts w:ascii="Traditional Arabic" w:hAnsi="Traditional Arabic" w:cs="Traditional Arabic"/>
                <w:b/>
                <w:bCs/>
                <w:color w:val="000000"/>
                <w:sz w:val="28"/>
                <w:szCs w:val="28"/>
              </w:rPr>
            </w:pPr>
            <w:r w:rsidRPr="00215ACA">
              <w:rPr>
                <w:rFonts w:ascii="Traditional Arabic" w:hAnsi="Traditional Arabic" w:cs="Traditional Arabic" w:hint="cs"/>
                <w:b/>
                <w:bCs/>
                <w:color w:val="000000"/>
                <w:sz w:val="28"/>
                <w:szCs w:val="28"/>
                <w:rtl/>
              </w:rPr>
              <w:t>د / آمنة كوك حامد المكي</w:t>
            </w:r>
          </w:p>
        </w:tc>
        <w:tc>
          <w:tcPr>
            <w:tcW w:w="1275" w:type="dxa"/>
            <w:tcBorders>
              <w:top w:val="single" w:sz="12" w:space="0" w:color="auto"/>
              <w:left w:val="single" w:sz="6" w:space="0" w:color="auto"/>
              <w:bottom w:val="single" w:sz="12" w:space="0" w:color="auto"/>
              <w:right w:val="single" w:sz="6" w:space="0" w:color="auto"/>
            </w:tcBorders>
            <w:shd w:val="solid" w:color="FFFFFF" w:fill="auto"/>
          </w:tcPr>
          <w:p w:rsidR="00905AC8" w:rsidRPr="00215ACA" w:rsidRDefault="00905AC8" w:rsidP="000B1D01">
            <w:pPr>
              <w:jc w:val="center"/>
              <w:rPr>
                <w:rFonts w:ascii="Traditional Arabic" w:hAnsi="Traditional Arabic" w:cs="Traditional Arabic"/>
                <w:b/>
                <w:bCs/>
                <w:color w:val="000000"/>
                <w:sz w:val="28"/>
                <w:szCs w:val="28"/>
              </w:rPr>
            </w:pPr>
            <w:r w:rsidRPr="00215ACA">
              <w:rPr>
                <w:rFonts w:ascii="Traditional Arabic" w:hAnsi="Traditional Arabic" w:cs="Traditional Arabic"/>
                <w:b/>
                <w:bCs/>
                <w:color w:val="000000"/>
                <w:sz w:val="28"/>
                <w:szCs w:val="28"/>
                <w:rtl/>
              </w:rPr>
              <w:t>دكتوراه</w:t>
            </w:r>
          </w:p>
        </w:tc>
        <w:tc>
          <w:tcPr>
            <w:tcW w:w="1953" w:type="dxa"/>
            <w:tcBorders>
              <w:top w:val="single" w:sz="12" w:space="0" w:color="auto"/>
              <w:left w:val="single" w:sz="6" w:space="0" w:color="auto"/>
              <w:bottom w:val="single" w:sz="12" w:space="0" w:color="auto"/>
              <w:right w:val="single" w:sz="6" w:space="0" w:color="auto"/>
            </w:tcBorders>
            <w:shd w:val="solid" w:color="FFFFFF" w:fill="auto"/>
          </w:tcPr>
          <w:p w:rsidR="00905AC8" w:rsidRPr="00215ACA" w:rsidRDefault="00905AC8" w:rsidP="000B1D01">
            <w:pPr>
              <w:jc w:val="center"/>
              <w:rPr>
                <w:rFonts w:ascii="Traditional Arabic" w:hAnsi="Traditional Arabic" w:cs="Traditional Arabic"/>
                <w:b/>
                <w:bCs/>
                <w:color w:val="000000"/>
                <w:sz w:val="28"/>
                <w:szCs w:val="28"/>
                <w:rtl/>
              </w:rPr>
            </w:pPr>
            <w:r w:rsidRPr="00215ACA">
              <w:rPr>
                <w:rFonts w:ascii="Traditional Arabic" w:hAnsi="Traditional Arabic" w:cs="Traditional Arabic"/>
                <w:b/>
                <w:bCs/>
                <w:color w:val="000000"/>
                <w:sz w:val="28"/>
                <w:szCs w:val="28"/>
                <w:rtl/>
              </w:rPr>
              <w:t>النحو</w:t>
            </w:r>
            <w:r w:rsidRPr="00215ACA">
              <w:rPr>
                <w:rFonts w:ascii="Traditional Arabic" w:hAnsi="Traditional Arabic" w:cs="Traditional Arabic"/>
                <w:b/>
                <w:bCs/>
                <w:color w:val="000000"/>
                <w:sz w:val="28"/>
                <w:szCs w:val="28"/>
              </w:rPr>
              <w:t xml:space="preserve"> </w:t>
            </w:r>
            <w:r w:rsidRPr="00215ACA">
              <w:rPr>
                <w:rFonts w:ascii="Traditional Arabic" w:hAnsi="Traditional Arabic" w:cs="Traditional Arabic"/>
                <w:b/>
                <w:bCs/>
                <w:color w:val="000000"/>
                <w:sz w:val="28"/>
                <w:szCs w:val="28"/>
                <w:rtl/>
              </w:rPr>
              <w:t>والصرف</w:t>
            </w:r>
          </w:p>
        </w:tc>
        <w:tc>
          <w:tcPr>
            <w:tcW w:w="1434" w:type="dxa"/>
            <w:tcBorders>
              <w:top w:val="single" w:sz="12" w:space="0" w:color="auto"/>
              <w:left w:val="single" w:sz="6" w:space="0" w:color="auto"/>
              <w:bottom w:val="single" w:sz="12" w:space="0" w:color="auto"/>
              <w:right w:val="single" w:sz="6" w:space="0" w:color="auto"/>
            </w:tcBorders>
            <w:shd w:val="solid" w:color="FFFFFF" w:fill="auto"/>
          </w:tcPr>
          <w:p w:rsidR="00905AC8" w:rsidRPr="00215ACA" w:rsidRDefault="00905AC8" w:rsidP="000B1D01">
            <w:pPr>
              <w:jc w:val="center"/>
              <w:rPr>
                <w:rFonts w:ascii="Traditional Arabic" w:hAnsi="Traditional Arabic" w:cs="Traditional Arabic"/>
                <w:b/>
                <w:bCs/>
                <w:color w:val="000000"/>
                <w:sz w:val="28"/>
                <w:szCs w:val="28"/>
              </w:rPr>
            </w:pPr>
            <w:r w:rsidRPr="00215ACA">
              <w:rPr>
                <w:rFonts w:ascii="Traditional Arabic" w:hAnsi="Traditional Arabic" w:cs="Traditional Arabic"/>
                <w:b/>
                <w:bCs/>
                <w:color w:val="000000"/>
                <w:sz w:val="28"/>
                <w:szCs w:val="28"/>
                <w:rtl/>
              </w:rPr>
              <w:t>أستاذ</w:t>
            </w:r>
            <w:r w:rsidRPr="00215ACA">
              <w:rPr>
                <w:rFonts w:ascii="Traditional Arabic" w:hAnsi="Traditional Arabic" w:cs="Traditional Arabic"/>
                <w:b/>
                <w:bCs/>
                <w:color w:val="000000"/>
                <w:sz w:val="28"/>
                <w:szCs w:val="28"/>
              </w:rPr>
              <w:t xml:space="preserve"> </w:t>
            </w:r>
            <w:r w:rsidRPr="00215ACA">
              <w:rPr>
                <w:rFonts w:ascii="Traditional Arabic" w:hAnsi="Traditional Arabic" w:cs="Traditional Arabic"/>
                <w:b/>
                <w:bCs/>
                <w:color w:val="000000"/>
                <w:sz w:val="28"/>
                <w:szCs w:val="28"/>
                <w:rtl/>
              </w:rPr>
              <w:t>مساعد</w:t>
            </w:r>
          </w:p>
        </w:tc>
      </w:tr>
      <w:tr w:rsidR="00905AC8" w:rsidRPr="007A17D3" w:rsidTr="00276A4D">
        <w:trPr>
          <w:trHeight w:hRule="exact" w:val="907"/>
          <w:jc w:val="center"/>
        </w:trPr>
        <w:tc>
          <w:tcPr>
            <w:tcW w:w="567" w:type="dxa"/>
            <w:tcBorders>
              <w:top w:val="single" w:sz="6" w:space="0" w:color="auto"/>
              <w:left w:val="single" w:sz="6" w:space="0" w:color="auto"/>
              <w:bottom w:val="single" w:sz="6" w:space="0" w:color="auto"/>
              <w:right w:val="single" w:sz="6" w:space="0" w:color="auto"/>
            </w:tcBorders>
            <w:noWrap/>
            <w:tcMar>
              <w:left w:w="0" w:type="dxa"/>
              <w:right w:w="0" w:type="dxa"/>
            </w:tcMar>
            <w:tcFitText/>
            <w:vAlign w:val="center"/>
          </w:tcPr>
          <w:p w:rsidR="00905AC8" w:rsidRPr="00276A4D" w:rsidRDefault="00905AC8" w:rsidP="00276A4D">
            <w:pPr>
              <w:pStyle w:val="a9"/>
              <w:numPr>
                <w:ilvl w:val="0"/>
                <w:numId w:val="17"/>
              </w:numPr>
              <w:bidi w:val="0"/>
              <w:jc w:val="center"/>
              <w:rPr>
                <w:rFonts w:ascii="Traditional Arabic" w:hAnsi="Traditional Arabic" w:cs="Traditional Arabic"/>
                <w:color w:val="000000"/>
                <w:sz w:val="18"/>
                <w:szCs w:val="18"/>
                <w:rtl/>
              </w:rPr>
            </w:pPr>
          </w:p>
        </w:tc>
        <w:tc>
          <w:tcPr>
            <w:tcW w:w="4111" w:type="dxa"/>
            <w:tcBorders>
              <w:top w:val="single" w:sz="12" w:space="0" w:color="auto"/>
              <w:left w:val="single" w:sz="6" w:space="0" w:color="auto"/>
              <w:bottom w:val="single" w:sz="12" w:space="0" w:color="auto"/>
              <w:right w:val="single" w:sz="6" w:space="0" w:color="auto"/>
            </w:tcBorders>
            <w:shd w:val="solid" w:color="FFFFFF" w:fill="auto"/>
          </w:tcPr>
          <w:p w:rsidR="00905AC8" w:rsidRPr="00215ACA" w:rsidRDefault="00905AC8" w:rsidP="00215ACA">
            <w:pPr>
              <w:rPr>
                <w:rFonts w:ascii="Traditional Arabic" w:hAnsi="Traditional Arabic" w:cs="Traditional Arabic"/>
                <w:b/>
                <w:bCs/>
                <w:color w:val="000000"/>
                <w:sz w:val="28"/>
                <w:szCs w:val="28"/>
              </w:rPr>
            </w:pPr>
            <w:r>
              <w:rPr>
                <w:rFonts w:ascii="Traditional Arabic" w:hAnsi="Traditional Arabic" w:cs="Traditional Arabic" w:hint="cs"/>
                <w:b/>
                <w:bCs/>
                <w:color w:val="000000"/>
                <w:sz w:val="28"/>
                <w:szCs w:val="28"/>
                <w:rtl/>
              </w:rPr>
              <w:t>د / نجية محمد محمد</w:t>
            </w:r>
          </w:p>
        </w:tc>
        <w:tc>
          <w:tcPr>
            <w:tcW w:w="1275" w:type="dxa"/>
            <w:tcBorders>
              <w:top w:val="single" w:sz="12" w:space="0" w:color="auto"/>
              <w:left w:val="single" w:sz="6" w:space="0" w:color="auto"/>
              <w:bottom w:val="single" w:sz="12" w:space="0" w:color="auto"/>
              <w:right w:val="single" w:sz="6" w:space="0" w:color="auto"/>
            </w:tcBorders>
            <w:shd w:val="solid" w:color="FFFFFF" w:fill="auto"/>
          </w:tcPr>
          <w:p w:rsidR="00905AC8" w:rsidRPr="00215ACA" w:rsidRDefault="00905AC8" w:rsidP="000B1D01">
            <w:pPr>
              <w:jc w:val="center"/>
              <w:rPr>
                <w:rFonts w:ascii="Traditional Arabic" w:hAnsi="Traditional Arabic" w:cs="Traditional Arabic"/>
                <w:b/>
                <w:bCs/>
                <w:color w:val="000000"/>
                <w:sz w:val="28"/>
                <w:szCs w:val="28"/>
              </w:rPr>
            </w:pPr>
            <w:r w:rsidRPr="00215ACA">
              <w:rPr>
                <w:rFonts w:ascii="Traditional Arabic" w:hAnsi="Traditional Arabic" w:cs="Traditional Arabic"/>
                <w:b/>
                <w:bCs/>
                <w:color w:val="000000"/>
                <w:sz w:val="28"/>
                <w:szCs w:val="28"/>
                <w:rtl/>
              </w:rPr>
              <w:t>دكتوراه</w:t>
            </w:r>
          </w:p>
        </w:tc>
        <w:tc>
          <w:tcPr>
            <w:tcW w:w="1953" w:type="dxa"/>
            <w:tcBorders>
              <w:top w:val="single" w:sz="12" w:space="0" w:color="auto"/>
              <w:left w:val="single" w:sz="6" w:space="0" w:color="auto"/>
              <w:bottom w:val="single" w:sz="12" w:space="0" w:color="auto"/>
              <w:right w:val="single" w:sz="6" w:space="0" w:color="auto"/>
            </w:tcBorders>
            <w:shd w:val="solid" w:color="FFFFFF" w:fill="auto"/>
          </w:tcPr>
          <w:p w:rsidR="00905AC8" w:rsidRPr="00215ACA" w:rsidRDefault="00905AC8" w:rsidP="000B1D01">
            <w:pPr>
              <w:jc w:val="center"/>
              <w:rPr>
                <w:rFonts w:ascii="Traditional Arabic" w:hAnsi="Traditional Arabic" w:cs="Traditional Arabic"/>
                <w:b/>
                <w:bCs/>
                <w:color w:val="000000"/>
                <w:sz w:val="28"/>
                <w:szCs w:val="28"/>
                <w:rtl/>
              </w:rPr>
            </w:pPr>
            <w:r>
              <w:rPr>
                <w:rFonts w:ascii="Traditional Arabic" w:hAnsi="Traditional Arabic" w:cs="Traditional Arabic" w:hint="cs"/>
                <w:b/>
                <w:bCs/>
                <w:color w:val="000000"/>
                <w:sz w:val="28"/>
                <w:szCs w:val="28"/>
                <w:rtl/>
              </w:rPr>
              <w:t xml:space="preserve">البلاغة </w:t>
            </w:r>
          </w:p>
        </w:tc>
        <w:tc>
          <w:tcPr>
            <w:tcW w:w="1434" w:type="dxa"/>
            <w:tcBorders>
              <w:top w:val="single" w:sz="12" w:space="0" w:color="auto"/>
              <w:left w:val="single" w:sz="6" w:space="0" w:color="auto"/>
              <w:bottom w:val="single" w:sz="12" w:space="0" w:color="auto"/>
              <w:right w:val="single" w:sz="6" w:space="0" w:color="auto"/>
            </w:tcBorders>
            <w:shd w:val="solid" w:color="FFFFFF" w:fill="auto"/>
          </w:tcPr>
          <w:p w:rsidR="00905AC8" w:rsidRPr="00215ACA" w:rsidRDefault="00905AC8" w:rsidP="000B1D01">
            <w:pPr>
              <w:jc w:val="center"/>
              <w:rPr>
                <w:rFonts w:ascii="Traditional Arabic" w:hAnsi="Traditional Arabic" w:cs="Traditional Arabic"/>
                <w:b/>
                <w:bCs/>
                <w:color w:val="000000"/>
                <w:sz w:val="28"/>
                <w:szCs w:val="28"/>
              </w:rPr>
            </w:pPr>
            <w:r w:rsidRPr="00215ACA">
              <w:rPr>
                <w:rFonts w:ascii="Traditional Arabic" w:hAnsi="Traditional Arabic" w:cs="Traditional Arabic"/>
                <w:b/>
                <w:bCs/>
                <w:color w:val="000000"/>
                <w:sz w:val="28"/>
                <w:szCs w:val="28"/>
                <w:rtl/>
              </w:rPr>
              <w:t>أستاذ</w:t>
            </w:r>
            <w:r w:rsidRPr="00215ACA">
              <w:rPr>
                <w:rFonts w:ascii="Traditional Arabic" w:hAnsi="Traditional Arabic" w:cs="Traditional Arabic"/>
                <w:b/>
                <w:bCs/>
                <w:color w:val="000000"/>
                <w:sz w:val="28"/>
                <w:szCs w:val="28"/>
              </w:rPr>
              <w:t xml:space="preserve"> </w:t>
            </w:r>
            <w:r w:rsidRPr="00215ACA">
              <w:rPr>
                <w:rFonts w:ascii="Traditional Arabic" w:hAnsi="Traditional Arabic" w:cs="Traditional Arabic"/>
                <w:b/>
                <w:bCs/>
                <w:color w:val="000000"/>
                <w:sz w:val="28"/>
                <w:szCs w:val="28"/>
                <w:rtl/>
              </w:rPr>
              <w:t>مساعد</w:t>
            </w:r>
          </w:p>
        </w:tc>
      </w:tr>
      <w:tr w:rsidR="00656326" w:rsidRPr="007A17D3" w:rsidTr="00276A4D">
        <w:trPr>
          <w:trHeight w:hRule="exact" w:val="907"/>
          <w:jc w:val="center"/>
        </w:trPr>
        <w:tc>
          <w:tcPr>
            <w:tcW w:w="567" w:type="dxa"/>
            <w:tcBorders>
              <w:top w:val="single" w:sz="6" w:space="0" w:color="auto"/>
              <w:left w:val="single" w:sz="6" w:space="0" w:color="auto"/>
              <w:bottom w:val="single" w:sz="6" w:space="0" w:color="auto"/>
              <w:right w:val="single" w:sz="6" w:space="0" w:color="auto"/>
            </w:tcBorders>
            <w:noWrap/>
            <w:tcMar>
              <w:left w:w="0" w:type="dxa"/>
              <w:right w:w="0" w:type="dxa"/>
            </w:tcMar>
            <w:tcFitText/>
            <w:vAlign w:val="center"/>
          </w:tcPr>
          <w:p w:rsidR="00656326" w:rsidRPr="00276A4D" w:rsidRDefault="00656326" w:rsidP="00276A4D">
            <w:pPr>
              <w:pStyle w:val="a9"/>
              <w:numPr>
                <w:ilvl w:val="0"/>
                <w:numId w:val="17"/>
              </w:numPr>
              <w:bidi w:val="0"/>
              <w:jc w:val="center"/>
              <w:rPr>
                <w:rFonts w:ascii="Traditional Arabic" w:hAnsi="Traditional Arabic" w:cs="Traditional Arabic"/>
                <w:color w:val="000000"/>
                <w:sz w:val="18"/>
                <w:szCs w:val="18"/>
                <w:rtl/>
              </w:rPr>
            </w:pPr>
          </w:p>
        </w:tc>
        <w:tc>
          <w:tcPr>
            <w:tcW w:w="4111" w:type="dxa"/>
            <w:tcBorders>
              <w:top w:val="single" w:sz="12" w:space="0" w:color="auto"/>
              <w:left w:val="single" w:sz="6" w:space="0" w:color="auto"/>
              <w:bottom w:val="single" w:sz="12" w:space="0" w:color="auto"/>
              <w:right w:val="single" w:sz="6" w:space="0" w:color="auto"/>
            </w:tcBorders>
            <w:shd w:val="solid" w:color="FFFFFF" w:fill="auto"/>
          </w:tcPr>
          <w:p w:rsidR="00656326" w:rsidRPr="00656326" w:rsidRDefault="00656326" w:rsidP="00656326">
            <w:pPr>
              <w:rPr>
                <w:rFonts w:ascii="Traditional Arabic" w:hAnsi="Traditional Arabic" w:cs="Traditional Arabic"/>
                <w:b/>
                <w:bCs/>
                <w:color w:val="000000"/>
                <w:sz w:val="28"/>
                <w:szCs w:val="28"/>
                <w:rtl/>
              </w:rPr>
            </w:pPr>
            <w:r>
              <w:rPr>
                <w:rFonts w:ascii="Traditional Arabic" w:hAnsi="Traditional Arabic" w:cs="Traditional Arabic" w:hint="cs"/>
                <w:b/>
                <w:bCs/>
                <w:color w:val="000000"/>
                <w:sz w:val="28"/>
                <w:szCs w:val="28"/>
                <w:rtl/>
              </w:rPr>
              <w:t>د/ عواطف آدم رزق الله سعد</w:t>
            </w:r>
          </w:p>
        </w:tc>
        <w:tc>
          <w:tcPr>
            <w:tcW w:w="1275" w:type="dxa"/>
            <w:tcBorders>
              <w:top w:val="single" w:sz="12" w:space="0" w:color="auto"/>
              <w:left w:val="single" w:sz="6" w:space="0" w:color="auto"/>
              <w:bottom w:val="single" w:sz="12" w:space="0" w:color="auto"/>
              <w:right w:val="single" w:sz="6" w:space="0" w:color="auto"/>
            </w:tcBorders>
            <w:shd w:val="solid" w:color="FFFFFF" w:fill="auto"/>
          </w:tcPr>
          <w:p w:rsidR="00656326" w:rsidRPr="00215ACA" w:rsidRDefault="00656326" w:rsidP="00656326">
            <w:pPr>
              <w:jc w:val="center"/>
              <w:rPr>
                <w:rFonts w:ascii="Traditional Arabic" w:hAnsi="Traditional Arabic" w:cs="Traditional Arabic"/>
                <w:b/>
                <w:bCs/>
                <w:color w:val="000000"/>
                <w:sz w:val="28"/>
                <w:szCs w:val="28"/>
              </w:rPr>
            </w:pPr>
            <w:r w:rsidRPr="00215ACA">
              <w:rPr>
                <w:rFonts w:ascii="Traditional Arabic" w:hAnsi="Traditional Arabic" w:cs="Traditional Arabic"/>
                <w:b/>
                <w:bCs/>
                <w:color w:val="000000"/>
                <w:sz w:val="28"/>
                <w:szCs w:val="28"/>
                <w:rtl/>
              </w:rPr>
              <w:t>دكتوراه</w:t>
            </w:r>
          </w:p>
        </w:tc>
        <w:tc>
          <w:tcPr>
            <w:tcW w:w="1953" w:type="dxa"/>
            <w:tcBorders>
              <w:top w:val="single" w:sz="12" w:space="0" w:color="auto"/>
              <w:left w:val="single" w:sz="6" w:space="0" w:color="auto"/>
              <w:bottom w:val="single" w:sz="12" w:space="0" w:color="auto"/>
              <w:right w:val="single" w:sz="6" w:space="0" w:color="auto"/>
            </w:tcBorders>
            <w:shd w:val="solid" w:color="FFFFFF" w:fill="auto"/>
          </w:tcPr>
          <w:p w:rsidR="00656326" w:rsidRPr="00215ACA" w:rsidRDefault="00656326" w:rsidP="00656326">
            <w:pPr>
              <w:jc w:val="center"/>
              <w:rPr>
                <w:rFonts w:ascii="Traditional Arabic" w:hAnsi="Traditional Arabic" w:cs="Traditional Arabic"/>
                <w:b/>
                <w:bCs/>
                <w:color w:val="000000"/>
                <w:sz w:val="28"/>
                <w:szCs w:val="28"/>
                <w:rtl/>
              </w:rPr>
            </w:pPr>
            <w:r>
              <w:rPr>
                <w:rFonts w:ascii="Traditional Arabic" w:hAnsi="Traditional Arabic" w:cs="Traditional Arabic" w:hint="cs"/>
                <w:b/>
                <w:bCs/>
                <w:color w:val="000000"/>
                <w:sz w:val="28"/>
                <w:szCs w:val="28"/>
                <w:rtl/>
              </w:rPr>
              <w:t>الأ</w:t>
            </w:r>
            <w:r w:rsidRPr="00215ACA">
              <w:rPr>
                <w:rFonts w:ascii="Traditional Arabic" w:hAnsi="Traditional Arabic" w:cs="Traditional Arabic" w:hint="cs"/>
                <w:b/>
                <w:bCs/>
                <w:color w:val="000000"/>
                <w:sz w:val="28"/>
                <w:szCs w:val="28"/>
                <w:rtl/>
              </w:rPr>
              <w:t>دب والنقد</w:t>
            </w:r>
          </w:p>
        </w:tc>
        <w:tc>
          <w:tcPr>
            <w:tcW w:w="1434" w:type="dxa"/>
            <w:tcBorders>
              <w:top w:val="single" w:sz="12" w:space="0" w:color="auto"/>
              <w:left w:val="single" w:sz="6" w:space="0" w:color="auto"/>
              <w:bottom w:val="single" w:sz="12" w:space="0" w:color="auto"/>
              <w:right w:val="single" w:sz="6" w:space="0" w:color="auto"/>
            </w:tcBorders>
            <w:shd w:val="solid" w:color="FFFFFF" w:fill="auto"/>
          </w:tcPr>
          <w:p w:rsidR="00656326" w:rsidRPr="00215ACA" w:rsidRDefault="00656326" w:rsidP="00656326">
            <w:pPr>
              <w:jc w:val="center"/>
              <w:rPr>
                <w:rFonts w:ascii="Traditional Arabic" w:hAnsi="Traditional Arabic" w:cs="Traditional Arabic"/>
                <w:b/>
                <w:bCs/>
                <w:color w:val="000000"/>
                <w:sz w:val="28"/>
                <w:szCs w:val="28"/>
              </w:rPr>
            </w:pPr>
            <w:r w:rsidRPr="00215ACA">
              <w:rPr>
                <w:rFonts w:ascii="Traditional Arabic" w:hAnsi="Traditional Arabic" w:cs="Traditional Arabic"/>
                <w:b/>
                <w:bCs/>
                <w:color w:val="000000"/>
                <w:sz w:val="28"/>
                <w:szCs w:val="28"/>
                <w:rtl/>
              </w:rPr>
              <w:t>أستاذ</w:t>
            </w:r>
            <w:r w:rsidRPr="00215ACA">
              <w:rPr>
                <w:rFonts w:ascii="Traditional Arabic" w:hAnsi="Traditional Arabic" w:cs="Traditional Arabic"/>
                <w:b/>
                <w:bCs/>
                <w:color w:val="000000"/>
                <w:sz w:val="28"/>
                <w:szCs w:val="28"/>
              </w:rPr>
              <w:t xml:space="preserve"> </w:t>
            </w:r>
            <w:r w:rsidRPr="00215ACA">
              <w:rPr>
                <w:rFonts w:ascii="Traditional Arabic" w:hAnsi="Traditional Arabic" w:cs="Traditional Arabic"/>
                <w:b/>
                <w:bCs/>
                <w:color w:val="000000"/>
                <w:sz w:val="28"/>
                <w:szCs w:val="28"/>
                <w:rtl/>
              </w:rPr>
              <w:t>مساعد</w:t>
            </w:r>
          </w:p>
        </w:tc>
      </w:tr>
      <w:tr w:rsidR="00905AC8" w:rsidRPr="007A17D3" w:rsidTr="00276A4D">
        <w:trPr>
          <w:trHeight w:hRule="exact" w:val="907"/>
          <w:jc w:val="center"/>
        </w:trPr>
        <w:tc>
          <w:tcPr>
            <w:tcW w:w="567" w:type="dxa"/>
            <w:tcBorders>
              <w:top w:val="single" w:sz="6" w:space="0" w:color="auto"/>
              <w:left w:val="single" w:sz="6" w:space="0" w:color="auto"/>
              <w:bottom w:val="single" w:sz="6" w:space="0" w:color="auto"/>
              <w:right w:val="single" w:sz="6" w:space="0" w:color="auto"/>
            </w:tcBorders>
            <w:noWrap/>
            <w:tcMar>
              <w:left w:w="0" w:type="dxa"/>
              <w:right w:w="0" w:type="dxa"/>
            </w:tcMar>
            <w:tcFitText/>
            <w:vAlign w:val="center"/>
          </w:tcPr>
          <w:p w:rsidR="00905AC8" w:rsidRPr="00276A4D" w:rsidRDefault="00905AC8" w:rsidP="00276A4D">
            <w:pPr>
              <w:pStyle w:val="a9"/>
              <w:numPr>
                <w:ilvl w:val="0"/>
                <w:numId w:val="17"/>
              </w:numPr>
              <w:bidi w:val="0"/>
              <w:jc w:val="center"/>
              <w:rPr>
                <w:rFonts w:ascii="Traditional Arabic" w:hAnsi="Traditional Arabic" w:cs="Traditional Arabic"/>
                <w:color w:val="000000"/>
                <w:sz w:val="18"/>
                <w:szCs w:val="18"/>
                <w:rtl/>
              </w:rPr>
            </w:pPr>
          </w:p>
        </w:tc>
        <w:tc>
          <w:tcPr>
            <w:tcW w:w="4111" w:type="dxa"/>
            <w:tcBorders>
              <w:top w:val="single" w:sz="12" w:space="0" w:color="auto"/>
              <w:left w:val="single" w:sz="6" w:space="0" w:color="auto"/>
              <w:bottom w:val="single" w:sz="12" w:space="0" w:color="auto"/>
              <w:right w:val="single" w:sz="6" w:space="0" w:color="auto"/>
            </w:tcBorders>
            <w:shd w:val="solid" w:color="FFFFFF" w:fill="auto"/>
          </w:tcPr>
          <w:p w:rsidR="00905AC8" w:rsidRPr="00215ACA" w:rsidRDefault="00905AC8" w:rsidP="000B1D01">
            <w:pPr>
              <w:rPr>
                <w:rFonts w:ascii="Traditional Arabic" w:hAnsi="Traditional Arabic" w:cs="Traditional Arabic"/>
                <w:b/>
                <w:bCs/>
                <w:color w:val="000000"/>
                <w:sz w:val="28"/>
                <w:szCs w:val="28"/>
              </w:rPr>
            </w:pPr>
            <w:r w:rsidRPr="00215ACA">
              <w:rPr>
                <w:rFonts w:ascii="Traditional Arabic" w:hAnsi="Traditional Arabic" w:cs="Traditional Arabic" w:hint="cs"/>
                <w:b/>
                <w:bCs/>
                <w:color w:val="000000"/>
                <w:sz w:val="28"/>
                <w:szCs w:val="28"/>
                <w:rtl/>
              </w:rPr>
              <w:t xml:space="preserve">أ / عبير مبروك </w:t>
            </w:r>
            <w:r>
              <w:rPr>
                <w:rFonts w:ascii="Traditional Arabic" w:hAnsi="Traditional Arabic" w:cs="Traditional Arabic" w:hint="cs"/>
                <w:b/>
                <w:bCs/>
                <w:color w:val="000000"/>
                <w:sz w:val="28"/>
                <w:szCs w:val="28"/>
                <w:rtl/>
              </w:rPr>
              <w:t xml:space="preserve">عيضة </w:t>
            </w:r>
            <w:r w:rsidRPr="00215ACA">
              <w:rPr>
                <w:rFonts w:ascii="Traditional Arabic" w:hAnsi="Traditional Arabic" w:cs="Traditional Arabic" w:hint="cs"/>
                <w:b/>
                <w:bCs/>
                <w:color w:val="000000"/>
                <w:sz w:val="28"/>
                <w:szCs w:val="28"/>
                <w:rtl/>
              </w:rPr>
              <w:t>الصيعري</w:t>
            </w:r>
          </w:p>
        </w:tc>
        <w:tc>
          <w:tcPr>
            <w:tcW w:w="1275" w:type="dxa"/>
            <w:tcBorders>
              <w:top w:val="single" w:sz="12" w:space="0" w:color="auto"/>
              <w:left w:val="single" w:sz="6" w:space="0" w:color="auto"/>
              <w:bottom w:val="single" w:sz="12" w:space="0" w:color="auto"/>
              <w:right w:val="single" w:sz="6" w:space="0" w:color="auto"/>
            </w:tcBorders>
            <w:shd w:val="solid" w:color="FFFFFF" w:fill="auto"/>
          </w:tcPr>
          <w:p w:rsidR="00905AC8" w:rsidRPr="00215ACA" w:rsidRDefault="00905AC8" w:rsidP="000B1D01">
            <w:pPr>
              <w:jc w:val="center"/>
              <w:rPr>
                <w:rFonts w:ascii="Traditional Arabic" w:hAnsi="Traditional Arabic" w:cs="Traditional Arabic"/>
                <w:b/>
                <w:bCs/>
                <w:color w:val="000000"/>
                <w:sz w:val="28"/>
                <w:szCs w:val="28"/>
              </w:rPr>
            </w:pPr>
            <w:r w:rsidRPr="00215ACA">
              <w:rPr>
                <w:rFonts w:ascii="Traditional Arabic" w:hAnsi="Traditional Arabic" w:cs="Traditional Arabic"/>
                <w:b/>
                <w:bCs/>
                <w:color w:val="000000"/>
                <w:sz w:val="28"/>
                <w:szCs w:val="28"/>
                <w:rtl/>
              </w:rPr>
              <w:t>ماجستير</w:t>
            </w:r>
          </w:p>
        </w:tc>
        <w:tc>
          <w:tcPr>
            <w:tcW w:w="1953" w:type="dxa"/>
            <w:tcBorders>
              <w:top w:val="single" w:sz="12" w:space="0" w:color="auto"/>
              <w:left w:val="single" w:sz="6" w:space="0" w:color="auto"/>
              <w:bottom w:val="single" w:sz="12" w:space="0" w:color="auto"/>
              <w:right w:val="single" w:sz="6" w:space="0" w:color="auto"/>
            </w:tcBorders>
            <w:shd w:val="solid" w:color="FFFFFF" w:fill="auto"/>
          </w:tcPr>
          <w:p w:rsidR="00905AC8" w:rsidRPr="00215ACA" w:rsidRDefault="00905AC8" w:rsidP="000B1D01">
            <w:pPr>
              <w:jc w:val="center"/>
              <w:rPr>
                <w:rFonts w:ascii="Traditional Arabic" w:hAnsi="Traditional Arabic" w:cs="Traditional Arabic"/>
                <w:b/>
                <w:bCs/>
                <w:color w:val="000000"/>
                <w:sz w:val="28"/>
                <w:szCs w:val="28"/>
              </w:rPr>
            </w:pPr>
            <w:r w:rsidRPr="00215ACA">
              <w:rPr>
                <w:rFonts w:ascii="Traditional Arabic" w:hAnsi="Traditional Arabic" w:cs="Traditional Arabic"/>
                <w:b/>
                <w:bCs/>
                <w:color w:val="000000"/>
                <w:sz w:val="28"/>
                <w:szCs w:val="28"/>
                <w:rtl/>
              </w:rPr>
              <w:t>النحو</w:t>
            </w:r>
            <w:r w:rsidRPr="00215ACA">
              <w:rPr>
                <w:rFonts w:ascii="Traditional Arabic" w:hAnsi="Traditional Arabic" w:cs="Traditional Arabic"/>
                <w:b/>
                <w:bCs/>
                <w:color w:val="000000"/>
                <w:sz w:val="28"/>
                <w:szCs w:val="28"/>
              </w:rPr>
              <w:t xml:space="preserve"> </w:t>
            </w:r>
            <w:r w:rsidRPr="00215ACA">
              <w:rPr>
                <w:rFonts w:ascii="Traditional Arabic" w:hAnsi="Traditional Arabic" w:cs="Traditional Arabic"/>
                <w:b/>
                <w:bCs/>
                <w:color w:val="000000"/>
                <w:sz w:val="28"/>
                <w:szCs w:val="28"/>
                <w:rtl/>
              </w:rPr>
              <w:t>والصرف</w:t>
            </w:r>
          </w:p>
        </w:tc>
        <w:tc>
          <w:tcPr>
            <w:tcW w:w="1434" w:type="dxa"/>
            <w:tcBorders>
              <w:top w:val="single" w:sz="12" w:space="0" w:color="auto"/>
              <w:left w:val="single" w:sz="6" w:space="0" w:color="auto"/>
              <w:bottom w:val="single" w:sz="12" w:space="0" w:color="auto"/>
              <w:right w:val="single" w:sz="6" w:space="0" w:color="auto"/>
            </w:tcBorders>
            <w:shd w:val="solid" w:color="FFFFFF" w:fill="auto"/>
          </w:tcPr>
          <w:p w:rsidR="00905AC8" w:rsidRPr="00215ACA" w:rsidRDefault="00905AC8" w:rsidP="000B1D01">
            <w:pPr>
              <w:jc w:val="center"/>
              <w:rPr>
                <w:rFonts w:ascii="Traditional Arabic" w:hAnsi="Traditional Arabic" w:cs="Traditional Arabic"/>
                <w:b/>
                <w:bCs/>
                <w:color w:val="000000"/>
                <w:sz w:val="28"/>
                <w:szCs w:val="28"/>
              </w:rPr>
            </w:pPr>
            <w:r w:rsidRPr="00215ACA">
              <w:rPr>
                <w:rFonts w:ascii="Traditional Arabic" w:hAnsi="Traditional Arabic" w:cs="Traditional Arabic"/>
                <w:b/>
                <w:bCs/>
                <w:color w:val="000000"/>
                <w:sz w:val="28"/>
                <w:szCs w:val="28"/>
                <w:rtl/>
              </w:rPr>
              <w:t>محاضرة</w:t>
            </w:r>
          </w:p>
        </w:tc>
      </w:tr>
      <w:tr w:rsidR="00905AC8" w:rsidRPr="00215ACA" w:rsidTr="00276A4D">
        <w:trPr>
          <w:trHeight w:hRule="exact" w:val="907"/>
          <w:jc w:val="center"/>
        </w:trPr>
        <w:tc>
          <w:tcPr>
            <w:tcW w:w="567" w:type="dxa"/>
            <w:tcBorders>
              <w:top w:val="single" w:sz="6" w:space="0" w:color="auto"/>
              <w:left w:val="single" w:sz="6" w:space="0" w:color="auto"/>
              <w:bottom w:val="single" w:sz="6" w:space="0" w:color="auto"/>
              <w:right w:val="single" w:sz="6" w:space="0" w:color="auto"/>
            </w:tcBorders>
            <w:noWrap/>
            <w:tcMar>
              <w:left w:w="0" w:type="dxa"/>
              <w:right w:w="0" w:type="dxa"/>
            </w:tcMar>
            <w:tcFitText/>
            <w:vAlign w:val="center"/>
          </w:tcPr>
          <w:p w:rsidR="00905AC8" w:rsidRPr="00276A4D" w:rsidRDefault="00905AC8" w:rsidP="00276A4D">
            <w:pPr>
              <w:pStyle w:val="a9"/>
              <w:numPr>
                <w:ilvl w:val="0"/>
                <w:numId w:val="17"/>
              </w:numPr>
              <w:bidi w:val="0"/>
              <w:jc w:val="center"/>
              <w:rPr>
                <w:rFonts w:ascii="Traditional Arabic" w:hAnsi="Traditional Arabic" w:cs="Traditional Arabic"/>
                <w:color w:val="000000"/>
                <w:sz w:val="18"/>
                <w:szCs w:val="18"/>
                <w:rtl/>
              </w:rPr>
            </w:pPr>
          </w:p>
        </w:tc>
        <w:tc>
          <w:tcPr>
            <w:tcW w:w="4111" w:type="dxa"/>
            <w:tcBorders>
              <w:top w:val="single" w:sz="12" w:space="0" w:color="auto"/>
              <w:left w:val="single" w:sz="6" w:space="0" w:color="auto"/>
              <w:bottom w:val="single" w:sz="12" w:space="0" w:color="auto"/>
              <w:right w:val="single" w:sz="6" w:space="0" w:color="auto"/>
            </w:tcBorders>
            <w:shd w:val="solid" w:color="FFFFFF" w:fill="auto"/>
          </w:tcPr>
          <w:p w:rsidR="00905AC8" w:rsidRPr="00215ACA" w:rsidRDefault="00905AC8" w:rsidP="000B1D01">
            <w:pPr>
              <w:rPr>
                <w:rFonts w:ascii="Traditional Arabic" w:hAnsi="Traditional Arabic" w:cs="Traditional Arabic"/>
                <w:b/>
                <w:bCs/>
                <w:color w:val="000000"/>
                <w:sz w:val="28"/>
                <w:szCs w:val="28"/>
              </w:rPr>
            </w:pPr>
            <w:r>
              <w:rPr>
                <w:rFonts w:ascii="Traditional Arabic" w:hAnsi="Traditional Arabic" w:cs="Traditional Arabic" w:hint="cs"/>
                <w:b/>
                <w:bCs/>
                <w:color w:val="000000"/>
                <w:sz w:val="28"/>
                <w:szCs w:val="28"/>
                <w:rtl/>
              </w:rPr>
              <w:t xml:space="preserve">أ/ متعبة سالم </w:t>
            </w:r>
            <w:r w:rsidR="00656326">
              <w:rPr>
                <w:rFonts w:ascii="Traditional Arabic" w:hAnsi="Traditional Arabic" w:cs="Traditional Arabic" w:hint="cs"/>
                <w:b/>
                <w:bCs/>
                <w:color w:val="000000"/>
                <w:sz w:val="28"/>
                <w:szCs w:val="28"/>
                <w:rtl/>
              </w:rPr>
              <w:t xml:space="preserve">محه </w:t>
            </w:r>
            <w:r>
              <w:rPr>
                <w:rFonts w:ascii="Traditional Arabic" w:hAnsi="Traditional Arabic" w:cs="Traditional Arabic" w:hint="cs"/>
                <w:b/>
                <w:bCs/>
                <w:color w:val="000000"/>
                <w:sz w:val="28"/>
                <w:szCs w:val="28"/>
                <w:rtl/>
              </w:rPr>
              <w:t>حساني</w:t>
            </w:r>
          </w:p>
        </w:tc>
        <w:tc>
          <w:tcPr>
            <w:tcW w:w="1275" w:type="dxa"/>
            <w:tcBorders>
              <w:top w:val="single" w:sz="12" w:space="0" w:color="auto"/>
              <w:left w:val="single" w:sz="6" w:space="0" w:color="auto"/>
              <w:bottom w:val="single" w:sz="12" w:space="0" w:color="auto"/>
              <w:right w:val="single" w:sz="6" w:space="0" w:color="auto"/>
            </w:tcBorders>
            <w:shd w:val="solid" w:color="FFFFFF" w:fill="auto"/>
          </w:tcPr>
          <w:p w:rsidR="00905AC8" w:rsidRPr="00215ACA" w:rsidRDefault="00276A4D" w:rsidP="000B1D01">
            <w:pPr>
              <w:jc w:val="center"/>
              <w:rPr>
                <w:rFonts w:ascii="Traditional Arabic" w:hAnsi="Traditional Arabic" w:cs="Traditional Arabic"/>
                <w:b/>
                <w:bCs/>
                <w:color w:val="000000"/>
                <w:sz w:val="28"/>
                <w:szCs w:val="28"/>
              </w:rPr>
            </w:pPr>
            <w:r>
              <w:rPr>
                <w:rFonts w:ascii="Traditional Arabic" w:hAnsi="Traditional Arabic" w:cs="Traditional Arabic" w:hint="cs"/>
                <w:b/>
                <w:bCs/>
                <w:color w:val="000000"/>
                <w:sz w:val="28"/>
                <w:szCs w:val="28"/>
                <w:rtl/>
              </w:rPr>
              <w:t>ماجتسير</w:t>
            </w:r>
          </w:p>
        </w:tc>
        <w:tc>
          <w:tcPr>
            <w:tcW w:w="1953" w:type="dxa"/>
            <w:tcBorders>
              <w:top w:val="single" w:sz="12" w:space="0" w:color="auto"/>
              <w:left w:val="single" w:sz="6" w:space="0" w:color="auto"/>
              <w:bottom w:val="single" w:sz="12" w:space="0" w:color="auto"/>
              <w:right w:val="single" w:sz="6" w:space="0" w:color="auto"/>
            </w:tcBorders>
            <w:shd w:val="solid" w:color="FFFFFF" w:fill="auto"/>
          </w:tcPr>
          <w:p w:rsidR="00905AC8" w:rsidRPr="00215ACA" w:rsidRDefault="00276A4D" w:rsidP="000B1D01">
            <w:pPr>
              <w:jc w:val="center"/>
              <w:rPr>
                <w:rFonts w:ascii="Traditional Arabic" w:hAnsi="Traditional Arabic" w:cs="Traditional Arabic"/>
                <w:b/>
                <w:bCs/>
                <w:color w:val="000000"/>
                <w:sz w:val="28"/>
                <w:szCs w:val="28"/>
                <w:rtl/>
              </w:rPr>
            </w:pPr>
            <w:r>
              <w:rPr>
                <w:rFonts w:ascii="Traditional Arabic" w:hAnsi="Traditional Arabic" w:cs="Traditional Arabic" w:hint="cs"/>
                <w:b/>
                <w:bCs/>
                <w:color w:val="000000"/>
                <w:sz w:val="28"/>
                <w:szCs w:val="28"/>
                <w:rtl/>
              </w:rPr>
              <w:t>الأدب</w:t>
            </w:r>
          </w:p>
        </w:tc>
        <w:tc>
          <w:tcPr>
            <w:tcW w:w="1434" w:type="dxa"/>
            <w:tcBorders>
              <w:top w:val="single" w:sz="12" w:space="0" w:color="auto"/>
              <w:left w:val="single" w:sz="6" w:space="0" w:color="auto"/>
              <w:bottom w:val="single" w:sz="12" w:space="0" w:color="auto"/>
              <w:right w:val="single" w:sz="6" w:space="0" w:color="auto"/>
            </w:tcBorders>
            <w:shd w:val="solid" w:color="FFFFFF" w:fill="auto"/>
          </w:tcPr>
          <w:p w:rsidR="00905AC8" w:rsidRPr="00215ACA" w:rsidRDefault="00276A4D" w:rsidP="000B1D01">
            <w:pPr>
              <w:jc w:val="center"/>
              <w:rPr>
                <w:rFonts w:ascii="Traditional Arabic" w:hAnsi="Traditional Arabic" w:cs="Traditional Arabic"/>
                <w:b/>
                <w:bCs/>
                <w:color w:val="000000"/>
                <w:sz w:val="28"/>
                <w:szCs w:val="28"/>
              </w:rPr>
            </w:pPr>
            <w:r>
              <w:rPr>
                <w:rFonts w:ascii="Traditional Arabic" w:hAnsi="Traditional Arabic" w:cs="Traditional Arabic" w:hint="cs"/>
                <w:b/>
                <w:bCs/>
                <w:color w:val="000000"/>
                <w:sz w:val="28"/>
                <w:szCs w:val="28"/>
                <w:rtl/>
              </w:rPr>
              <w:t>محاضرة</w:t>
            </w:r>
          </w:p>
        </w:tc>
      </w:tr>
      <w:tr w:rsidR="00276A4D" w:rsidRPr="00215ACA" w:rsidTr="00276A4D">
        <w:trPr>
          <w:trHeight w:hRule="exact" w:val="907"/>
          <w:jc w:val="center"/>
        </w:trPr>
        <w:tc>
          <w:tcPr>
            <w:tcW w:w="567" w:type="dxa"/>
            <w:tcBorders>
              <w:top w:val="single" w:sz="6" w:space="0" w:color="auto"/>
              <w:left w:val="single" w:sz="6" w:space="0" w:color="auto"/>
              <w:bottom w:val="single" w:sz="6" w:space="0" w:color="auto"/>
              <w:right w:val="single" w:sz="6" w:space="0" w:color="auto"/>
            </w:tcBorders>
            <w:noWrap/>
            <w:tcMar>
              <w:left w:w="0" w:type="dxa"/>
              <w:right w:w="0" w:type="dxa"/>
            </w:tcMar>
            <w:tcFitText/>
            <w:vAlign w:val="center"/>
          </w:tcPr>
          <w:p w:rsidR="00276A4D" w:rsidRPr="00276A4D" w:rsidRDefault="00276A4D" w:rsidP="00276A4D">
            <w:pPr>
              <w:pStyle w:val="a9"/>
              <w:numPr>
                <w:ilvl w:val="0"/>
                <w:numId w:val="17"/>
              </w:numPr>
              <w:bidi w:val="0"/>
              <w:jc w:val="center"/>
              <w:rPr>
                <w:rFonts w:ascii="Traditional Arabic" w:hAnsi="Traditional Arabic" w:cs="Traditional Arabic" w:hint="cs"/>
                <w:color w:val="000000"/>
                <w:sz w:val="18"/>
                <w:szCs w:val="18"/>
                <w:rtl/>
              </w:rPr>
            </w:pPr>
          </w:p>
        </w:tc>
        <w:tc>
          <w:tcPr>
            <w:tcW w:w="4111" w:type="dxa"/>
            <w:tcBorders>
              <w:top w:val="single" w:sz="12" w:space="0" w:color="auto"/>
              <w:left w:val="single" w:sz="6" w:space="0" w:color="auto"/>
              <w:bottom w:val="single" w:sz="12" w:space="0" w:color="auto"/>
              <w:right w:val="single" w:sz="6" w:space="0" w:color="auto"/>
            </w:tcBorders>
            <w:shd w:val="solid" w:color="FFFFFF" w:fill="auto"/>
          </w:tcPr>
          <w:p w:rsidR="00276A4D" w:rsidRDefault="00276A4D" w:rsidP="000B1D01">
            <w:pPr>
              <w:rPr>
                <w:rFonts w:ascii="Traditional Arabic" w:hAnsi="Traditional Arabic" w:cs="Traditional Arabic" w:hint="cs"/>
                <w:b/>
                <w:bCs/>
                <w:color w:val="000000"/>
                <w:sz w:val="28"/>
                <w:szCs w:val="28"/>
                <w:rtl/>
              </w:rPr>
            </w:pPr>
            <w:r>
              <w:rPr>
                <w:rFonts w:ascii="Traditional Arabic" w:hAnsi="Traditional Arabic" w:cs="Traditional Arabic" w:hint="cs"/>
                <w:b/>
                <w:bCs/>
                <w:color w:val="000000"/>
                <w:sz w:val="28"/>
                <w:szCs w:val="28"/>
                <w:rtl/>
              </w:rPr>
              <w:t>أ/ رفعة سالم علي الهمامي</w:t>
            </w:r>
          </w:p>
        </w:tc>
        <w:tc>
          <w:tcPr>
            <w:tcW w:w="1275" w:type="dxa"/>
            <w:tcBorders>
              <w:top w:val="single" w:sz="12" w:space="0" w:color="auto"/>
              <w:left w:val="single" w:sz="6" w:space="0" w:color="auto"/>
              <w:bottom w:val="single" w:sz="12" w:space="0" w:color="auto"/>
              <w:right w:val="single" w:sz="6" w:space="0" w:color="auto"/>
            </w:tcBorders>
            <w:shd w:val="solid" w:color="FFFFFF" w:fill="auto"/>
          </w:tcPr>
          <w:p w:rsidR="00276A4D" w:rsidRDefault="00276A4D" w:rsidP="000B1D01">
            <w:pPr>
              <w:jc w:val="center"/>
              <w:rPr>
                <w:rFonts w:ascii="Traditional Arabic" w:hAnsi="Traditional Arabic" w:cs="Traditional Arabic" w:hint="cs"/>
                <w:b/>
                <w:bCs/>
                <w:color w:val="000000"/>
                <w:sz w:val="28"/>
                <w:szCs w:val="28"/>
                <w:rtl/>
              </w:rPr>
            </w:pPr>
            <w:r>
              <w:rPr>
                <w:rFonts w:ascii="Traditional Arabic" w:hAnsi="Traditional Arabic" w:cs="Traditional Arabic" w:hint="cs"/>
                <w:b/>
                <w:bCs/>
                <w:color w:val="000000"/>
                <w:sz w:val="28"/>
                <w:szCs w:val="28"/>
                <w:rtl/>
              </w:rPr>
              <w:t>ماجستير</w:t>
            </w:r>
          </w:p>
        </w:tc>
        <w:tc>
          <w:tcPr>
            <w:tcW w:w="1953" w:type="dxa"/>
            <w:tcBorders>
              <w:top w:val="single" w:sz="12" w:space="0" w:color="auto"/>
              <w:left w:val="single" w:sz="6" w:space="0" w:color="auto"/>
              <w:bottom w:val="single" w:sz="12" w:space="0" w:color="auto"/>
              <w:right w:val="single" w:sz="6" w:space="0" w:color="auto"/>
            </w:tcBorders>
            <w:shd w:val="solid" w:color="FFFFFF" w:fill="auto"/>
          </w:tcPr>
          <w:p w:rsidR="00276A4D" w:rsidRDefault="00276A4D" w:rsidP="000B1D01">
            <w:pPr>
              <w:jc w:val="center"/>
              <w:rPr>
                <w:rFonts w:ascii="Traditional Arabic" w:hAnsi="Traditional Arabic" w:cs="Traditional Arabic" w:hint="cs"/>
                <w:b/>
                <w:bCs/>
                <w:color w:val="000000"/>
                <w:sz w:val="28"/>
                <w:szCs w:val="28"/>
                <w:rtl/>
              </w:rPr>
            </w:pPr>
            <w:r>
              <w:rPr>
                <w:rFonts w:ascii="Traditional Arabic" w:hAnsi="Traditional Arabic" w:cs="Traditional Arabic" w:hint="cs"/>
                <w:b/>
                <w:bCs/>
                <w:color w:val="000000"/>
                <w:sz w:val="28"/>
                <w:szCs w:val="28"/>
                <w:rtl/>
              </w:rPr>
              <w:t>النحو والصرف</w:t>
            </w:r>
          </w:p>
        </w:tc>
        <w:tc>
          <w:tcPr>
            <w:tcW w:w="1434" w:type="dxa"/>
            <w:tcBorders>
              <w:top w:val="single" w:sz="12" w:space="0" w:color="auto"/>
              <w:left w:val="single" w:sz="6" w:space="0" w:color="auto"/>
              <w:bottom w:val="single" w:sz="12" w:space="0" w:color="auto"/>
              <w:right w:val="single" w:sz="6" w:space="0" w:color="auto"/>
            </w:tcBorders>
            <w:shd w:val="solid" w:color="FFFFFF" w:fill="auto"/>
          </w:tcPr>
          <w:p w:rsidR="00276A4D" w:rsidRDefault="00276A4D" w:rsidP="000B1D01">
            <w:pPr>
              <w:jc w:val="center"/>
              <w:rPr>
                <w:rFonts w:ascii="Traditional Arabic" w:hAnsi="Traditional Arabic" w:cs="Traditional Arabic" w:hint="cs"/>
                <w:b/>
                <w:bCs/>
                <w:color w:val="000000"/>
                <w:sz w:val="28"/>
                <w:szCs w:val="28"/>
                <w:rtl/>
              </w:rPr>
            </w:pPr>
            <w:r>
              <w:rPr>
                <w:rFonts w:ascii="Traditional Arabic" w:hAnsi="Traditional Arabic" w:cs="Traditional Arabic" w:hint="cs"/>
                <w:b/>
                <w:bCs/>
                <w:color w:val="000000"/>
                <w:sz w:val="28"/>
                <w:szCs w:val="28"/>
                <w:rtl/>
              </w:rPr>
              <w:t>محاضرة</w:t>
            </w:r>
          </w:p>
        </w:tc>
      </w:tr>
      <w:tr w:rsidR="0034173F" w:rsidRPr="00215ACA" w:rsidTr="00276A4D">
        <w:trPr>
          <w:trHeight w:hRule="exact" w:val="907"/>
          <w:jc w:val="center"/>
        </w:trPr>
        <w:tc>
          <w:tcPr>
            <w:tcW w:w="567" w:type="dxa"/>
            <w:tcBorders>
              <w:top w:val="single" w:sz="6" w:space="0" w:color="auto"/>
              <w:left w:val="single" w:sz="6" w:space="0" w:color="auto"/>
              <w:bottom w:val="single" w:sz="6" w:space="0" w:color="auto"/>
              <w:right w:val="single" w:sz="6" w:space="0" w:color="auto"/>
            </w:tcBorders>
            <w:noWrap/>
            <w:tcMar>
              <w:left w:w="0" w:type="dxa"/>
              <w:right w:w="0" w:type="dxa"/>
            </w:tcMar>
            <w:tcFitText/>
            <w:vAlign w:val="center"/>
          </w:tcPr>
          <w:p w:rsidR="0034173F" w:rsidRPr="00276A4D" w:rsidRDefault="0034173F" w:rsidP="00276A4D">
            <w:pPr>
              <w:pStyle w:val="a9"/>
              <w:numPr>
                <w:ilvl w:val="0"/>
                <w:numId w:val="17"/>
              </w:numPr>
              <w:bidi w:val="0"/>
              <w:jc w:val="center"/>
              <w:rPr>
                <w:rFonts w:ascii="Traditional Arabic" w:hAnsi="Traditional Arabic" w:cs="Traditional Arabic" w:hint="cs"/>
                <w:color w:val="000000"/>
                <w:sz w:val="18"/>
                <w:szCs w:val="18"/>
                <w:rtl/>
              </w:rPr>
            </w:pPr>
          </w:p>
        </w:tc>
        <w:tc>
          <w:tcPr>
            <w:tcW w:w="4111" w:type="dxa"/>
            <w:tcBorders>
              <w:top w:val="single" w:sz="12" w:space="0" w:color="auto"/>
              <w:left w:val="single" w:sz="6" w:space="0" w:color="auto"/>
              <w:bottom w:val="single" w:sz="12" w:space="0" w:color="auto"/>
              <w:right w:val="single" w:sz="6" w:space="0" w:color="auto"/>
            </w:tcBorders>
            <w:shd w:val="solid" w:color="FFFFFF" w:fill="auto"/>
          </w:tcPr>
          <w:p w:rsidR="0034173F" w:rsidRDefault="0034173F" w:rsidP="000B1D01">
            <w:pPr>
              <w:rPr>
                <w:rFonts w:ascii="Traditional Arabic" w:hAnsi="Traditional Arabic" w:cs="Traditional Arabic" w:hint="cs"/>
                <w:b/>
                <w:bCs/>
                <w:color w:val="000000"/>
                <w:sz w:val="28"/>
                <w:szCs w:val="28"/>
                <w:rtl/>
              </w:rPr>
            </w:pPr>
            <w:r>
              <w:rPr>
                <w:rFonts w:ascii="Traditional Arabic" w:hAnsi="Traditional Arabic" w:cs="Traditional Arabic" w:hint="cs"/>
                <w:b/>
                <w:bCs/>
                <w:color w:val="000000"/>
                <w:sz w:val="28"/>
                <w:szCs w:val="28"/>
                <w:rtl/>
              </w:rPr>
              <w:t>أ/ خزينة سليمان عوض الصيعري</w:t>
            </w:r>
          </w:p>
        </w:tc>
        <w:tc>
          <w:tcPr>
            <w:tcW w:w="1275" w:type="dxa"/>
            <w:tcBorders>
              <w:top w:val="single" w:sz="12" w:space="0" w:color="auto"/>
              <w:left w:val="single" w:sz="6" w:space="0" w:color="auto"/>
              <w:bottom w:val="single" w:sz="12" w:space="0" w:color="auto"/>
              <w:right w:val="single" w:sz="6" w:space="0" w:color="auto"/>
            </w:tcBorders>
            <w:shd w:val="solid" w:color="FFFFFF" w:fill="auto"/>
          </w:tcPr>
          <w:p w:rsidR="0034173F" w:rsidRDefault="0034173F" w:rsidP="000B1D01">
            <w:pPr>
              <w:jc w:val="center"/>
              <w:rPr>
                <w:rFonts w:ascii="Traditional Arabic" w:hAnsi="Traditional Arabic" w:cs="Traditional Arabic" w:hint="cs"/>
                <w:b/>
                <w:bCs/>
                <w:color w:val="000000"/>
                <w:sz w:val="28"/>
                <w:szCs w:val="28"/>
                <w:rtl/>
              </w:rPr>
            </w:pPr>
            <w:r>
              <w:rPr>
                <w:rFonts w:ascii="Traditional Arabic" w:hAnsi="Traditional Arabic" w:cs="Traditional Arabic" w:hint="cs"/>
                <w:b/>
                <w:bCs/>
                <w:color w:val="000000"/>
                <w:sz w:val="28"/>
                <w:szCs w:val="28"/>
                <w:rtl/>
              </w:rPr>
              <w:t>بكالوريوس</w:t>
            </w:r>
          </w:p>
        </w:tc>
        <w:tc>
          <w:tcPr>
            <w:tcW w:w="1953" w:type="dxa"/>
            <w:tcBorders>
              <w:top w:val="single" w:sz="12" w:space="0" w:color="auto"/>
              <w:left w:val="single" w:sz="6" w:space="0" w:color="auto"/>
              <w:bottom w:val="single" w:sz="12" w:space="0" w:color="auto"/>
              <w:right w:val="single" w:sz="6" w:space="0" w:color="auto"/>
            </w:tcBorders>
            <w:shd w:val="solid" w:color="FFFFFF" w:fill="auto"/>
          </w:tcPr>
          <w:p w:rsidR="0034173F" w:rsidRDefault="0034173F" w:rsidP="000B1D01">
            <w:pPr>
              <w:jc w:val="center"/>
              <w:rPr>
                <w:rFonts w:ascii="Traditional Arabic" w:hAnsi="Traditional Arabic" w:cs="Traditional Arabic" w:hint="cs"/>
                <w:b/>
                <w:bCs/>
                <w:color w:val="000000"/>
                <w:sz w:val="28"/>
                <w:szCs w:val="28"/>
                <w:rtl/>
              </w:rPr>
            </w:pPr>
            <w:r>
              <w:rPr>
                <w:rFonts w:ascii="Traditional Arabic" w:hAnsi="Traditional Arabic" w:cs="Traditional Arabic" w:hint="cs"/>
                <w:b/>
                <w:bCs/>
                <w:color w:val="000000"/>
                <w:sz w:val="28"/>
                <w:szCs w:val="28"/>
                <w:rtl/>
              </w:rPr>
              <w:t>اللغة العربية</w:t>
            </w:r>
          </w:p>
        </w:tc>
        <w:tc>
          <w:tcPr>
            <w:tcW w:w="1434" w:type="dxa"/>
            <w:tcBorders>
              <w:top w:val="single" w:sz="12" w:space="0" w:color="auto"/>
              <w:left w:val="single" w:sz="6" w:space="0" w:color="auto"/>
              <w:bottom w:val="single" w:sz="12" w:space="0" w:color="auto"/>
              <w:right w:val="single" w:sz="6" w:space="0" w:color="auto"/>
            </w:tcBorders>
            <w:shd w:val="solid" w:color="FFFFFF" w:fill="auto"/>
          </w:tcPr>
          <w:p w:rsidR="0034173F" w:rsidRDefault="0034173F" w:rsidP="000B1D01">
            <w:pPr>
              <w:jc w:val="center"/>
              <w:rPr>
                <w:rFonts w:ascii="Traditional Arabic" w:hAnsi="Traditional Arabic" w:cs="Traditional Arabic" w:hint="cs"/>
                <w:b/>
                <w:bCs/>
                <w:color w:val="000000"/>
                <w:sz w:val="28"/>
                <w:szCs w:val="28"/>
                <w:rtl/>
              </w:rPr>
            </w:pPr>
            <w:r>
              <w:rPr>
                <w:rFonts w:ascii="Traditional Arabic" w:hAnsi="Traditional Arabic" w:cs="Traditional Arabic" w:hint="cs"/>
                <w:b/>
                <w:bCs/>
                <w:color w:val="000000"/>
                <w:sz w:val="28"/>
                <w:szCs w:val="28"/>
                <w:rtl/>
              </w:rPr>
              <w:t>معيدة</w:t>
            </w:r>
          </w:p>
        </w:tc>
      </w:tr>
    </w:tbl>
    <w:p w:rsidR="00447D5A" w:rsidRPr="00215ACA" w:rsidRDefault="00447D5A" w:rsidP="007A17D3">
      <w:pPr>
        <w:spacing w:line="360" w:lineRule="auto"/>
        <w:rPr>
          <w:rFonts w:ascii="Traditional Arabic" w:eastAsia="SimSun-ExtB" w:hAnsi="Traditional Arabic" w:cs="PT Bold Heading"/>
          <w:b/>
          <w:bCs/>
          <w:sz w:val="32"/>
          <w:szCs w:val="32"/>
          <w:rtl/>
        </w:rPr>
      </w:pPr>
      <w:r w:rsidRPr="00215ACA">
        <w:rPr>
          <w:rFonts w:ascii="Traditional Arabic" w:eastAsia="SimSun-ExtB" w:hAnsi="Traditional Arabic" w:cs="PT Bold Heading"/>
          <w:b/>
          <w:bCs/>
          <w:sz w:val="32"/>
          <w:szCs w:val="32"/>
          <w:rtl/>
        </w:rPr>
        <w:t>أولاً:</w:t>
      </w:r>
      <w:r w:rsidR="001A2F24">
        <w:rPr>
          <w:rFonts w:ascii="Traditional Arabic" w:eastAsia="SimSun-ExtB" w:hAnsi="Traditional Arabic" w:cs="PT Bold Heading" w:hint="cs"/>
          <w:b/>
          <w:bCs/>
          <w:sz w:val="32"/>
          <w:szCs w:val="32"/>
          <w:rtl/>
        </w:rPr>
        <w:t xml:space="preserve"> </w:t>
      </w:r>
      <w:r w:rsidRPr="00215ACA">
        <w:rPr>
          <w:rFonts w:ascii="Traditional Arabic" w:eastAsia="SimSun-ExtB" w:hAnsi="Traditional Arabic" w:cs="PT Bold Heading"/>
          <w:b/>
          <w:bCs/>
          <w:sz w:val="32"/>
          <w:szCs w:val="32"/>
          <w:rtl/>
        </w:rPr>
        <w:t>نبذة عن القسم :</w:t>
      </w:r>
    </w:p>
    <w:p w:rsidR="00447D5A" w:rsidRPr="007A17D3" w:rsidRDefault="00447D5A" w:rsidP="00DE2ED4">
      <w:pPr>
        <w:spacing w:line="360" w:lineRule="auto"/>
        <w:jc w:val="both"/>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lastRenderedPageBreak/>
        <w:t xml:space="preserve">     كان قسم اللغة العربية أحد الأقسام التابعة لكلية التربية للبنات بشرورة عند بدء الدراسة </w:t>
      </w:r>
      <w:r w:rsidR="0034173F">
        <w:rPr>
          <w:rFonts w:ascii="Traditional Arabic" w:hAnsi="Traditional Arabic" w:cs="Traditional Arabic"/>
          <w:b/>
          <w:bCs/>
          <w:sz w:val="32"/>
          <w:szCs w:val="32"/>
          <w:rtl/>
        </w:rPr>
        <w:t>في الكلية العام الجامعي 1423 هـ</w:t>
      </w:r>
      <w:r w:rsidRPr="007A17D3">
        <w:rPr>
          <w:rFonts w:ascii="Traditional Arabic" w:hAnsi="Traditional Arabic" w:cs="Traditional Arabic"/>
          <w:b/>
          <w:bCs/>
          <w:sz w:val="32"/>
          <w:szCs w:val="32"/>
          <w:rtl/>
        </w:rPr>
        <w:t>، و</w:t>
      </w:r>
      <w:r w:rsidRPr="007A17D3">
        <w:rPr>
          <w:rFonts w:ascii="Traditional Arabic" w:hAnsi="Traditional Arabic" w:cs="Traditional Arabic"/>
          <w:b/>
          <w:bCs/>
          <w:sz w:val="32"/>
          <w:szCs w:val="32"/>
          <w:rtl/>
          <w:lang w:bidi="ar-EG"/>
        </w:rPr>
        <w:t xml:space="preserve">التي </w:t>
      </w:r>
      <w:r w:rsidRPr="007A17D3">
        <w:rPr>
          <w:rFonts w:ascii="Traditional Arabic" w:hAnsi="Traditional Arabic" w:cs="Traditional Arabic"/>
          <w:b/>
          <w:bCs/>
          <w:sz w:val="32"/>
          <w:szCs w:val="32"/>
          <w:rtl/>
        </w:rPr>
        <w:t>كانت تابعة لتعليم البنات</w:t>
      </w:r>
      <w:r w:rsidR="0034173F">
        <w:rPr>
          <w:rFonts w:ascii="Traditional Arabic" w:hAnsi="Traditional Arabic" w:cs="Traditional Arabic"/>
          <w:b/>
          <w:bCs/>
          <w:sz w:val="32"/>
          <w:szCs w:val="32"/>
          <w:rtl/>
        </w:rPr>
        <w:t xml:space="preserve"> بوزارة التربية والتعليم</w:t>
      </w:r>
      <w:r w:rsidRPr="007A17D3">
        <w:rPr>
          <w:rFonts w:ascii="Traditional Arabic" w:hAnsi="Traditional Arabic" w:cs="Traditional Arabic"/>
          <w:b/>
          <w:bCs/>
          <w:sz w:val="32"/>
          <w:szCs w:val="32"/>
          <w:rtl/>
        </w:rPr>
        <w:t>. ثم انضم القسم والكلية لجا</w:t>
      </w:r>
      <w:r w:rsidR="0034173F">
        <w:rPr>
          <w:rFonts w:ascii="Traditional Arabic" w:hAnsi="Traditional Arabic" w:cs="Traditional Arabic"/>
          <w:b/>
          <w:bCs/>
          <w:sz w:val="32"/>
          <w:szCs w:val="32"/>
          <w:rtl/>
        </w:rPr>
        <w:t>معة الملك خالد في العام 1426 هـ</w:t>
      </w:r>
      <w:r w:rsidRPr="007A17D3">
        <w:rPr>
          <w:rFonts w:ascii="Traditional Arabic" w:hAnsi="Traditional Arabic" w:cs="Traditional Arabic"/>
          <w:b/>
          <w:bCs/>
          <w:sz w:val="32"/>
          <w:szCs w:val="32"/>
          <w:rtl/>
        </w:rPr>
        <w:t>، وبعدها لجامع</w:t>
      </w:r>
      <w:r w:rsidR="0034173F">
        <w:rPr>
          <w:rFonts w:ascii="Traditional Arabic" w:hAnsi="Traditional Arabic" w:cs="Traditional Arabic"/>
          <w:b/>
          <w:bCs/>
          <w:sz w:val="32"/>
          <w:szCs w:val="32"/>
          <w:rtl/>
        </w:rPr>
        <w:t>ة نجران عند إنشائها عام 1427 هـ</w:t>
      </w:r>
      <w:r w:rsidRPr="007A17D3">
        <w:rPr>
          <w:rFonts w:ascii="Traditional Arabic" w:hAnsi="Traditional Arabic" w:cs="Traditional Arabic"/>
          <w:b/>
          <w:bCs/>
          <w:sz w:val="32"/>
          <w:szCs w:val="32"/>
          <w:rtl/>
        </w:rPr>
        <w:t>، وتحول اسم الكلية من كلية البنات إلي كلية العلوم والآداب بشرورة جامعة نجران.</w:t>
      </w:r>
      <w:r w:rsidR="0034173F">
        <w:rPr>
          <w:rFonts w:ascii="Traditional Arabic" w:hAnsi="Traditional Arabic" w:cs="Traditional Arabic" w:hint="cs"/>
          <w:b/>
          <w:bCs/>
          <w:sz w:val="32"/>
          <w:szCs w:val="32"/>
          <w:rtl/>
        </w:rPr>
        <w:t xml:space="preserve"> </w:t>
      </w:r>
      <w:r w:rsidRPr="007A17D3">
        <w:rPr>
          <w:rFonts w:ascii="Traditional Arabic" w:hAnsi="Traditional Arabic" w:cs="Traditional Arabic"/>
          <w:b/>
          <w:bCs/>
          <w:sz w:val="32"/>
          <w:szCs w:val="32"/>
          <w:rtl/>
        </w:rPr>
        <w:t>ويعمل قسم اللغة العربية على تخريج د</w:t>
      </w:r>
      <w:r w:rsidR="00DE2ED4">
        <w:rPr>
          <w:rFonts w:ascii="Traditional Arabic" w:hAnsi="Traditional Arabic" w:cs="Traditional Arabic"/>
          <w:b/>
          <w:bCs/>
          <w:sz w:val="32"/>
          <w:szCs w:val="32"/>
          <w:rtl/>
        </w:rPr>
        <w:t>فعات مؤهلة أكا</w:t>
      </w:r>
      <w:r w:rsidR="0034173F">
        <w:rPr>
          <w:rFonts w:ascii="Traditional Arabic" w:hAnsi="Traditional Arabic" w:cs="Traditional Arabic"/>
          <w:b/>
          <w:bCs/>
          <w:sz w:val="32"/>
          <w:szCs w:val="32"/>
          <w:rtl/>
        </w:rPr>
        <w:t>ديميًا وتربويًا</w:t>
      </w:r>
      <w:r w:rsidR="00DE2ED4">
        <w:rPr>
          <w:rFonts w:ascii="Traditional Arabic" w:hAnsi="Traditional Arabic" w:cs="Traditional Arabic"/>
          <w:b/>
          <w:bCs/>
          <w:sz w:val="32"/>
          <w:szCs w:val="32"/>
          <w:rtl/>
        </w:rPr>
        <w:t>،</w:t>
      </w:r>
      <w:r w:rsidR="0034173F">
        <w:rPr>
          <w:rFonts w:ascii="Traditional Arabic" w:hAnsi="Traditional Arabic" w:cs="Traditional Arabic" w:hint="cs"/>
          <w:b/>
          <w:bCs/>
          <w:sz w:val="32"/>
          <w:szCs w:val="32"/>
          <w:rtl/>
        </w:rPr>
        <w:t xml:space="preserve"> </w:t>
      </w:r>
      <w:r w:rsidRPr="007A17D3">
        <w:rPr>
          <w:rFonts w:ascii="Traditional Arabic" w:hAnsi="Traditional Arabic" w:cs="Traditional Arabic"/>
          <w:b/>
          <w:bCs/>
          <w:sz w:val="32"/>
          <w:szCs w:val="32"/>
          <w:rtl/>
        </w:rPr>
        <w:t>بما يقد</w:t>
      </w:r>
      <w:r w:rsidR="0034173F">
        <w:rPr>
          <w:rFonts w:ascii="Traditional Arabic" w:hAnsi="Traditional Arabic" w:cs="Traditional Arabic"/>
          <w:b/>
          <w:bCs/>
          <w:sz w:val="32"/>
          <w:szCs w:val="32"/>
          <w:rtl/>
        </w:rPr>
        <w:t>مه من مواد متنوعة تحوي الجانبين</w:t>
      </w:r>
      <w:r w:rsidRPr="007A17D3">
        <w:rPr>
          <w:rFonts w:ascii="Traditional Arabic" w:hAnsi="Traditional Arabic" w:cs="Traditional Arabic"/>
          <w:b/>
          <w:bCs/>
          <w:sz w:val="32"/>
          <w:szCs w:val="32"/>
          <w:rtl/>
        </w:rPr>
        <w:t>. كما يعمل على نشر الثقافة العربية من خلال تدريس أهم مواد اللغة العربية في الأقسام ال</w:t>
      </w:r>
      <w:r w:rsidR="00656326">
        <w:rPr>
          <w:rFonts w:ascii="Traditional Arabic" w:hAnsi="Traditional Arabic" w:cs="Traditional Arabic"/>
          <w:b/>
          <w:bCs/>
          <w:sz w:val="32"/>
          <w:szCs w:val="32"/>
          <w:rtl/>
        </w:rPr>
        <w:t>أخرى،</w:t>
      </w:r>
      <w:r w:rsidR="0034173F">
        <w:rPr>
          <w:rFonts w:ascii="Traditional Arabic" w:hAnsi="Traditional Arabic" w:cs="Traditional Arabic" w:hint="cs"/>
          <w:b/>
          <w:bCs/>
          <w:sz w:val="32"/>
          <w:szCs w:val="32"/>
          <w:rtl/>
        </w:rPr>
        <w:t xml:space="preserve"> </w:t>
      </w:r>
      <w:r w:rsidR="00656326">
        <w:rPr>
          <w:rFonts w:ascii="Traditional Arabic" w:hAnsi="Traditional Arabic" w:cs="Traditional Arabic"/>
          <w:b/>
          <w:bCs/>
          <w:sz w:val="32"/>
          <w:szCs w:val="32"/>
          <w:rtl/>
        </w:rPr>
        <w:t>النظرية منها والتطبيقية</w:t>
      </w:r>
      <w:r w:rsidR="0034173F">
        <w:rPr>
          <w:rFonts w:ascii="Traditional Arabic" w:hAnsi="Traditional Arabic" w:cs="Traditional Arabic" w:hint="cs"/>
          <w:b/>
          <w:bCs/>
          <w:sz w:val="32"/>
          <w:szCs w:val="32"/>
          <w:rtl/>
        </w:rPr>
        <w:t>.</w:t>
      </w:r>
    </w:p>
    <w:p w:rsidR="005D430F" w:rsidRPr="00EB4229" w:rsidRDefault="005D430F" w:rsidP="005D430F">
      <w:pPr>
        <w:widowControl w:val="0"/>
        <w:spacing w:line="360" w:lineRule="auto"/>
        <w:rPr>
          <w:rFonts w:cs="AL-Mateen"/>
          <w:b/>
          <w:bCs/>
          <w:sz w:val="36"/>
          <w:szCs w:val="36"/>
          <w:rtl/>
        </w:rPr>
      </w:pPr>
      <w:r>
        <w:rPr>
          <w:rFonts w:cs="AL-Mateen" w:hint="cs"/>
          <w:b/>
          <w:bCs/>
          <w:sz w:val="36"/>
          <w:szCs w:val="36"/>
          <w:rtl/>
        </w:rPr>
        <w:t xml:space="preserve">ثانيًا : </w:t>
      </w:r>
      <w:r w:rsidRPr="00EB4229">
        <w:rPr>
          <w:rFonts w:cs="AL-Mateen" w:hint="cs"/>
          <w:b/>
          <w:bCs/>
          <w:sz w:val="36"/>
          <w:szCs w:val="36"/>
          <w:rtl/>
        </w:rPr>
        <w:t>رؤية القسم:</w:t>
      </w:r>
    </w:p>
    <w:p w:rsidR="005D430F" w:rsidRPr="00EB4229" w:rsidRDefault="0034173F" w:rsidP="005D430F">
      <w:pPr>
        <w:widowControl w:val="0"/>
        <w:spacing w:line="360" w:lineRule="auto"/>
        <w:jc w:val="both"/>
        <w:rPr>
          <w:rFonts w:cs="Tahoma"/>
          <w:color w:val="000000"/>
          <w:sz w:val="32"/>
          <w:szCs w:val="32"/>
          <w:rtl/>
        </w:rPr>
      </w:pPr>
      <w:r w:rsidRPr="0034173F">
        <w:rPr>
          <w:rFonts w:ascii="Traditional Arabic" w:hAnsi="Traditional Arabic" w:cs="Traditional Arabic"/>
          <w:b/>
          <w:bCs/>
          <w:sz w:val="32"/>
          <w:szCs w:val="32"/>
          <w:rtl/>
        </w:rPr>
        <w:t>الإبداع و التفوق في مجال اللغة العربية محليًّا و عربيًّا.</w:t>
      </w:r>
    </w:p>
    <w:p w:rsidR="005D430F" w:rsidRPr="00EB4229" w:rsidRDefault="005D430F" w:rsidP="005D430F">
      <w:pPr>
        <w:widowControl w:val="0"/>
        <w:spacing w:line="360" w:lineRule="auto"/>
        <w:rPr>
          <w:rFonts w:cs="AL-Mateen"/>
          <w:b/>
          <w:bCs/>
          <w:sz w:val="36"/>
          <w:szCs w:val="36"/>
          <w:rtl/>
        </w:rPr>
      </w:pPr>
      <w:r>
        <w:rPr>
          <w:rFonts w:cs="AL-Mateen" w:hint="cs"/>
          <w:b/>
          <w:bCs/>
          <w:sz w:val="36"/>
          <w:szCs w:val="36"/>
          <w:rtl/>
        </w:rPr>
        <w:t>ثالثًا : رسالة البرنامج</w:t>
      </w:r>
      <w:r w:rsidRPr="00EB4229">
        <w:rPr>
          <w:rFonts w:cs="AL-Mateen" w:hint="cs"/>
          <w:b/>
          <w:bCs/>
          <w:sz w:val="36"/>
          <w:szCs w:val="36"/>
          <w:rtl/>
        </w:rPr>
        <w:t xml:space="preserve"> :</w:t>
      </w:r>
    </w:p>
    <w:p w:rsidR="005D430F" w:rsidRPr="00EB4229" w:rsidRDefault="0034173F" w:rsidP="005D430F">
      <w:pPr>
        <w:widowControl w:val="0"/>
        <w:spacing w:line="360" w:lineRule="auto"/>
        <w:rPr>
          <w:rFonts w:ascii="Calibri" w:hAnsi="Calibri" w:cs="AL-Mateen"/>
          <w:b/>
          <w:bCs/>
          <w:sz w:val="36"/>
          <w:szCs w:val="36"/>
        </w:rPr>
      </w:pPr>
      <w:r w:rsidRPr="0034173F">
        <w:rPr>
          <w:rFonts w:ascii="Traditional Arabic" w:hAnsi="Traditional Arabic" w:cs="Traditional Arabic"/>
          <w:b/>
          <w:bCs/>
          <w:sz w:val="32"/>
          <w:szCs w:val="32"/>
          <w:rtl/>
        </w:rPr>
        <w:t xml:space="preserve">يهدف إلى إعداد خريج متميز علميا في مجال اللغة العربية، من خلال نظم وأساليب التدريس الحديثة؛ من أجل الحصول على كادر مؤهل تربويًّا، وقادر على التدريس في مراحل التعليم المختلفة؛ لتلبية احتياجات سوق العمل. </w:t>
      </w:r>
      <w:r w:rsidR="005D430F" w:rsidRPr="00EB4229">
        <w:rPr>
          <w:rFonts w:cs="AL-Mateen" w:hint="cs"/>
          <w:b/>
          <w:bCs/>
          <w:sz w:val="36"/>
          <w:szCs w:val="36"/>
          <w:rtl/>
        </w:rPr>
        <w:t>الأهداف الاستراتيجية:</w:t>
      </w:r>
    </w:p>
    <w:p w:rsidR="005D430F" w:rsidRPr="00EB4229" w:rsidRDefault="005D430F" w:rsidP="005D430F">
      <w:pPr>
        <w:widowControl w:val="0"/>
        <w:spacing w:line="360" w:lineRule="auto"/>
        <w:jc w:val="both"/>
        <w:rPr>
          <w:rFonts w:ascii="Traditional Arabic" w:hAnsi="Traditional Arabic" w:cs="Traditional Arabic"/>
          <w:b/>
          <w:bCs/>
          <w:color w:val="000000"/>
          <w:sz w:val="32"/>
          <w:szCs w:val="32"/>
          <w:rtl/>
          <w:lang w:bidi="ar-EG"/>
        </w:rPr>
      </w:pPr>
      <w:r w:rsidRPr="00EB4229">
        <w:rPr>
          <w:rFonts w:ascii="Traditional Arabic" w:hAnsi="Traditional Arabic" w:cs="Traditional Arabic"/>
          <w:b/>
          <w:bCs/>
          <w:sz w:val="32"/>
          <w:szCs w:val="32"/>
          <w:rtl/>
        </w:rPr>
        <w:t xml:space="preserve">1- </w:t>
      </w:r>
      <w:r w:rsidR="001A2F24">
        <w:rPr>
          <w:rFonts w:ascii="Traditional Arabic" w:hAnsi="Traditional Arabic" w:cs="Traditional Arabic"/>
          <w:b/>
          <w:bCs/>
          <w:sz w:val="32"/>
          <w:szCs w:val="32"/>
          <w:rtl/>
          <w:lang w:bidi="ar-EG"/>
        </w:rPr>
        <w:t>إمداد الطالب بالمعايير التربوي</w:t>
      </w:r>
      <w:r w:rsidRPr="00EB4229">
        <w:rPr>
          <w:rFonts w:ascii="Traditional Arabic" w:hAnsi="Traditional Arabic" w:cs="Traditional Arabic"/>
          <w:b/>
          <w:bCs/>
          <w:sz w:val="32"/>
          <w:szCs w:val="32"/>
          <w:rtl/>
          <w:lang w:bidi="ar-EG"/>
        </w:rPr>
        <w:t>ة المطلوبة للارتقاء بت</w:t>
      </w:r>
      <w:r w:rsidR="001A2F24">
        <w:rPr>
          <w:rFonts w:ascii="Traditional Arabic" w:hAnsi="Traditional Arabic" w:cs="Traditional Arabic"/>
          <w:b/>
          <w:bCs/>
          <w:sz w:val="32"/>
          <w:szCs w:val="32"/>
          <w:rtl/>
          <w:lang w:bidi="ar-EG"/>
        </w:rPr>
        <w:t>دريس اللغة العربي</w:t>
      </w:r>
      <w:r w:rsidRPr="00EB4229">
        <w:rPr>
          <w:rFonts w:ascii="Traditional Arabic" w:hAnsi="Traditional Arabic" w:cs="Traditional Arabic"/>
          <w:b/>
          <w:bCs/>
          <w:sz w:val="32"/>
          <w:szCs w:val="32"/>
          <w:rtl/>
          <w:lang w:bidi="ar-EG"/>
        </w:rPr>
        <w:t>ة فيما قبل الجامعة .</w:t>
      </w:r>
    </w:p>
    <w:p w:rsidR="005D430F" w:rsidRPr="00EB4229" w:rsidRDefault="005D430F" w:rsidP="005D430F">
      <w:pPr>
        <w:widowControl w:val="0"/>
        <w:spacing w:line="360" w:lineRule="auto"/>
        <w:jc w:val="both"/>
        <w:rPr>
          <w:rFonts w:ascii="Traditional Arabic" w:hAnsi="Traditional Arabic" w:cs="Traditional Arabic"/>
          <w:b/>
          <w:bCs/>
          <w:sz w:val="32"/>
          <w:szCs w:val="32"/>
          <w:rtl/>
          <w:lang w:bidi="ar-EG"/>
        </w:rPr>
      </w:pPr>
      <w:r w:rsidRPr="00EB4229">
        <w:rPr>
          <w:rFonts w:ascii="Traditional Arabic" w:hAnsi="Traditional Arabic" w:cs="Traditional Arabic"/>
          <w:b/>
          <w:bCs/>
          <w:sz w:val="32"/>
          <w:szCs w:val="32"/>
          <w:rtl/>
        </w:rPr>
        <w:t>2-</w:t>
      </w:r>
      <w:r w:rsidRPr="00EB4229">
        <w:rPr>
          <w:rFonts w:ascii="Traditional Arabic" w:hAnsi="Traditional Arabic" w:cs="Traditional Arabic"/>
          <w:b/>
          <w:bCs/>
          <w:sz w:val="32"/>
          <w:szCs w:val="32"/>
          <w:rtl/>
          <w:lang w:bidi="ar-EG"/>
        </w:rPr>
        <w:t>رفــع مستوى الطالب مهنيا وعلميا و تربويا .</w:t>
      </w:r>
    </w:p>
    <w:p w:rsidR="005D430F" w:rsidRPr="00EB4229" w:rsidRDefault="005D430F" w:rsidP="005D430F">
      <w:pPr>
        <w:widowControl w:val="0"/>
        <w:spacing w:line="360" w:lineRule="auto"/>
        <w:jc w:val="both"/>
        <w:rPr>
          <w:rFonts w:ascii="Traditional Arabic" w:hAnsi="Traditional Arabic" w:cs="Traditional Arabic"/>
          <w:b/>
          <w:bCs/>
          <w:sz w:val="32"/>
          <w:szCs w:val="32"/>
          <w:rtl/>
          <w:lang w:bidi="ar-EG"/>
        </w:rPr>
      </w:pPr>
      <w:r w:rsidRPr="00EB4229">
        <w:rPr>
          <w:rFonts w:ascii="Traditional Arabic" w:hAnsi="Traditional Arabic" w:cs="Traditional Arabic"/>
          <w:b/>
          <w:bCs/>
          <w:sz w:val="32"/>
          <w:szCs w:val="32"/>
          <w:rtl/>
        </w:rPr>
        <w:t xml:space="preserve">3- </w:t>
      </w:r>
      <w:r w:rsidRPr="00EB4229">
        <w:rPr>
          <w:rFonts w:ascii="Traditional Arabic" w:hAnsi="Traditional Arabic" w:cs="Traditional Arabic"/>
          <w:b/>
          <w:bCs/>
          <w:sz w:val="32"/>
          <w:szCs w:val="32"/>
          <w:rtl/>
          <w:lang w:bidi="ar-EG"/>
        </w:rPr>
        <w:t>تزويد الطالب بالمهارات اللغوية اللازمة لإثراء حصيلتهم الفكرية والثقافية والفنية .</w:t>
      </w:r>
    </w:p>
    <w:p w:rsidR="005D430F" w:rsidRPr="00EB4229" w:rsidRDefault="005D430F" w:rsidP="005D430F">
      <w:pPr>
        <w:widowControl w:val="0"/>
        <w:spacing w:line="360" w:lineRule="auto"/>
        <w:jc w:val="both"/>
        <w:rPr>
          <w:rFonts w:ascii="Traditional Arabic" w:hAnsi="Traditional Arabic" w:cs="Traditional Arabic"/>
          <w:b/>
          <w:bCs/>
          <w:sz w:val="32"/>
          <w:szCs w:val="32"/>
          <w:rtl/>
          <w:lang w:bidi="ar-EG"/>
        </w:rPr>
      </w:pPr>
      <w:r w:rsidRPr="00EB4229">
        <w:rPr>
          <w:rFonts w:ascii="Traditional Arabic" w:hAnsi="Traditional Arabic" w:cs="Traditional Arabic"/>
          <w:b/>
          <w:bCs/>
          <w:sz w:val="32"/>
          <w:szCs w:val="32"/>
          <w:rtl/>
        </w:rPr>
        <w:lastRenderedPageBreak/>
        <w:t xml:space="preserve">4- </w:t>
      </w:r>
      <w:r w:rsidRPr="00EB4229">
        <w:rPr>
          <w:rFonts w:ascii="Traditional Arabic" w:hAnsi="Traditional Arabic" w:cs="Traditional Arabic"/>
          <w:b/>
          <w:bCs/>
          <w:sz w:val="32"/>
          <w:szCs w:val="32"/>
          <w:rtl/>
          <w:lang w:bidi="ar-EG"/>
        </w:rPr>
        <w:t>إعداد كفاءات مؤهلة في مجال تدريس اللغة العربية وآدابها و العمل في القطاعين العام والخاص .</w:t>
      </w:r>
    </w:p>
    <w:p w:rsidR="005D430F" w:rsidRPr="005D430F" w:rsidRDefault="005D430F" w:rsidP="005D430F">
      <w:pPr>
        <w:widowControl w:val="0"/>
        <w:spacing w:line="360" w:lineRule="auto"/>
        <w:jc w:val="both"/>
        <w:rPr>
          <w:rFonts w:ascii="Traditional Arabic" w:hAnsi="Traditional Arabic" w:cs="Traditional Arabic"/>
          <w:b/>
          <w:bCs/>
          <w:sz w:val="38"/>
          <w:szCs w:val="38"/>
          <w:rtl/>
        </w:rPr>
      </w:pPr>
      <w:r w:rsidRPr="00EB4229">
        <w:rPr>
          <w:rFonts w:ascii="Traditional Arabic" w:hAnsi="Traditional Arabic" w:cs="Traditional Arabic"/>
          <w:b/>
          <w:bCs/>
          <w:sz w:val="32"/>
          <w:szCs w:val="32"/>
          <w:rtl/>
        </w:rPr>
        <w:t xml:space="preserve">5- </w:t>
      </w:r>
      <w:r w:rsidRPr="00EB4229">
        <w:rPr>
          <w:rFonts w:ascii="Traditional Arabic" w:hAnsi="Traditional Arabic" w:cs="Traditional Arabic"/>
          <w:b/>
          <w:bCs/>
          <w:sz w:val="32"/>
          <w:szCs w:val="32"/>
          <w:rtl/>
          <w:lang w:bidi="ar-EG"/>
        </w:rPr>
        <w:t xml:space="preserve">الربط بين التراث اللغوي والفكري العربي القديم، وبين المعاصرة بمناهجها المتنوعة </w:t>
      </w:r>
      <w:r>
        <w:rPr>
          <w:rFonts w:ascii="Traditional Arabic" w:hAnsi="Traditional Arabic" w:cs="Traditional Arabic"/>
          <w:b/>
          <w:bCs/>
          <w:sz w:val="38"/>
          <w:szCs w:val="38"/>
          <w:rtl/>
          <w:lang w:bidi="ar-EG"/>
        </w:rPr>
        <w:t>.</w:t>
      </w:r>
    </w:p>
    <w:p w:rsidR="00447D5A" w:rsidRPr="00215ACA" w:rsidRDefault="00447D5A" w:rsidP="00215ACA">
      <w:pPr>
        <w:spacing w:line="360" w:lineRule="auto"/>
        <w:rPr>
          <w:rFonts w:ascii="Traditional Arabic" w:hAnsi="Traditional Arabic" w:cs="PT Bold Heading"/>
          <w:b/>
          <w:bCs/>
          <w:sz w:val="32"/>
          <w:szCs w:val="32"/>
          <w:u w:val="single"/>
          <w:rtl/>
        </w:rPr>
      </w:pPr>
      <w:r w:rsidRPr="00215ACA">
        <w:rPr>
          <w:rFonts w:ascii="Traditional Arabic" w:hAnsi="Traditional Arabic" w:cs="PT Bold Heading"/>
          <w:b/>
          <w:bCs/>
          <w:sz w:val="32"/>
          <w:szCs w:val="32"/>
          <w:u w:val="single"/>
          <w:rtl/>
        </w:rPr>
        <w:t>خامساً ـ القيم الجوهرية التي يتبناها القسم :</w:t>
      </w:r>
    </w:p>
    <w:p w:rsidR="00447D5A" w:rsidRPr="007A17D3" w:rsidRDefault="00447D5A" w:rsidP="007A17D3">
      <w:pPr>
        <w:spacing w:line="360" w:lineRule="auto"/>
        <w:jc w:val="both"/>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تعد القيم والمبادئ والمعتقدات بمنزلة إطار عمل يعمل القسم لتحقيق أولوياتها الإستراتيجية ، وتعد القيم المشتركة عادات عقلية تؤثر في التعامل بين الأفراد داخل القسم وخارجه ، وفي سعي القسم نحو تحقيق أهدافه ، فإنه يعلي ويثمن القيم الجوهرية التي تتبناها جامعة نجران ، وهذه القيم هي  :</w:t>
      </w:r>
    </w:p>
    <w:p w:rsidR="00447D5A" w:rsidRPr="007A17D3" w:rsidRDefault="00447D5A" w:rsidP="007A17D3">
      <w:pPr>
        <w:spacing w:line="360" w:lineRule="auto"/>
        <w:jc w:val="both"/>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 xml:space="preserve">1ـ القيادة : دعم وتعزيز المهارات والأدوار القيادية علي كافة المستويات. </w:t>
      </w:r>
    </w:p>
    <w:p w:rsidR="00447D5A" w:rsidRPr="007A17D3" w:rsidRDefault="00447D5A" w:rsidP="007A17D3">
      <w:pPr>
        <w:spacing w:line="360" w:lineRule="auto"/>
        <w:jc w:val="both"/>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2ـ المسؤولية : التفاعل الإيجابي تجاه القسم والمجتمع من واقع الإحساس بالمسؤولية .</w:t>
      </w:r>
    </w:p>
    <w:p w:rsidR="00447D5A" w:rsidRPr="007A17D3" w:rsidRDefault="00447D5A" w:rsidP="007A17D3">
      <w:pPr>
        <w:spacing w:line="360" w:lineRule="auto"/>
        <w:jc w:val="both"/>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3ـ الأمانة : أداء الواجبات والوفاء بالحقوق .</w:t>
      </w:r>
    </w:p>
    <w:p w:rsidR="00447D5A" w:rsidRPr="007A17D3" w:rsidRDefault="00447D5A" w:rsidP="007A17D3">
      <w:pPr>
        <w:spacing w:line="360" w:lineRule="auto"/>
        <w:jc w:val="both"/>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4ـ الشفافية : الوضوح في كافة الأنشطة والقرارات والتعاملات .</w:t>
      </w:r>
    </w:p>
    <w:p w:rsidR="00447D5A" w:rsidRPr="007A17D3" w:rsidRDefault="00447D5A" w:rsidP="007A17D3">
      <w:pPr>
        <w:spacing w:line="360" w:lineRule="auto"/>
        <w:jc w:val="both"/>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5ـ المساءلة : تحمل مسؤولية نتائج أعمالنا والاستعداد للتوضيح والرد .</w:t>
      </w:r>
    </w:p>
    <w:p w:rsidR="00447D5A" w:rsidRPr="007A17D3" w:rsidRDefault="00447D5A" w:rsidP="007A17D3">
      <w:pPr>
        <w:spacing w:line="360" w:lineRule="auto"/>
        <w:jc w:val="both"/>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6ـ العدالة : أن يعطى كل ذي حق حقه .</w:t>
      </w:r>
    </w:p>
    <w:p w:rsidR="00447D5A" w:rsidRPr="007A17D3" w:rsidRDefault="00447D5A" w:rsidP="007A17D3">
      <w:pPr>
        <w:spacing w:line="360" w:lineRule="auto"/>
        <w:jc w:val="both"/>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7ـ الاحترام : التعامل بتحضر وإنسانية وحفظ للكرامة وفق القيم الإسلامية .</w:t>
      </w:r>
    </w:p>
    <w:p w:rsidR="00447D5A" w:rsidRPr="007A17D3" w:rsidRDefault="00447D5A" w:rsidP="007A17D3">
      <w:pPr>
        <w:spacing w:line="360" w:lineRule="auto"/>
        <w:jc w:val="both"/>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 xml:space="preserve">8ـ العمل بروح الفريق : العمل الجماعي وتبادل الخبرات والمعارف . </w:t>
      </w:r>
    </w:p>
    <w:p w:rsidR="00447D5A" w:rsidRPr="007A17D3" w:rsidRDefault="00447D5A" w:rsidP="007A17D3">
      <w:pPr>
        <w:spacing w:line="360" w:lineRule="auto"/>
        <w:jc w:val="both"/>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 xml:space="preserve">9ـ الإبداع : تهيئة بيئة مناسبة لتحفيز التفكير الإبداعي المنتج وفقاً لتعاليم الإسلام </w:t>
      </w:r>
    </w:p>
    <w:p w:rsidR="00447D5A" w:rsidRDefault="00447D5A" w:rsidP="007A17D3">
      <w:pPr>
        <w:spacing w:line="360" w:lineRule="auto"/>
        <w:jc w:val="both"/>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lastRenderedPageBreak/>
        <w:t>10ـ الجودة : ضمان جودة الأداء وفقاً للمعايير المحلية والعالمية.</w:t>
      </w:r>
    </w:p>
    <w:p w:rsidR="00447D5A" w:rsidRPr="00215ACA" w:rsidRDefault="00447D5A" w:rsidP="007A17D3">
      <w:pPr>
        <w:spacing w:line="360" w:lineRule="auto"/>
        <w:rPr>
          <w:rFonts w:ascii="Traditional Arabic" w:hAnsi="Traditional Arabic" w:cs="PT Bold Heading"/>
          <w:b/>
          <w:bCs/>
          <w:sz w:val="32"/>
          <w:szCs w:val="32"/>
          <w:u w:val="single"/>
          <w:rtl/>
        </w:rPr>
      </w:pPr>
      <w:r w:rsidRPr="00215ACA">
        <w:rPr>
          <w:rFonts w:ascii="Traditional Arabic" w:hAnsi="Traditional Arabic" w:cs="PT Bold Heading"/>
          <w:b/>
          <w:bCs/>
          <w:sz w:val="32"/>
          <w:szCs w:val="32"/>
          <w:u w:val="single"/>
          <w:rtl/>
        </w:rPr>
        <w:t>سادساً : مصادر التعلم :</w:t>
      </w:r>
    </w:p>
    <w:p w:rsidR="00447D5A" w:rsidRPr="007A17D3" w:rsidRDefault="00447D5A" w:rsidP="007A17D3">
      <w:pPr>
        <w:spacing w:line="360" w:lineRule="auto"/>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1ـ المكتبة الرقمية بالجامعة.</w:t>
      </w:r>
    </w:p>
    <w:p w:rsidR="00447D5A" w:rsidRPr="007A17D3" w:rsidRDefault="00447D5A" w:rsidP="007A17D3">
      <w:pPr>
        <w:spacing w:line="360" w:lineRule="auto"/>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2ـ مكتبة كلية البنات .</w:t>
      </w:r>
    </w:p>
    <w:p w:rsidR="00215ACA" w:rsidRPr="007A17D3" w:rsidRDefault="00447D5A" w:rsidP="005D430F">
      <w:pPr>
        <w:spacing w:line="360" w:lineRule="auto"/>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3ـ الكتب والمراجع التي يعدها أعضاء هيئة التدريس بالقسم .</w:t>
      </w:r>
    </w:p>
    <w:p w:rsidR="00447D5A" w:rsidRPr="00215ACA" w:rsidRDefault="00447D5A" w:rsidP="007A17D3">
      <w:pPr>
        <w:spacing w:line="360" w:lineRule="auto"/>
        <w:rPr>
          <w:rFonts w:ascii="Traditional Arabic" w:hAnsi="Traditional Arabic" w:cs="PT Bold Heading"/>
          <w:b/>
          <w:bCs/>
          <w:sz w:val="32"/>
          <w:szCs w:val="32"/>
          <w:u w:val="single"/>
          <w:rtl/>
        </w:rPr>
      </w:pPr>
      <w:r w:rsidRPr="00215ACA">
        <w:rPr>
          <w:rFonts w:ascii="Traditional Arabic" w:hAnsi="Traditional Arabic" w:cs="PT Bold Heading"/>
          <w:b/>
          <w:bCs/>
          <w:sz w:val="32"/>
          <w:szCs w:val="32"/>
          <w:u w:val="single"/>
          <w:rtl/>
        </w:rPr>
        <w:t>سابعاً :القاعات :</w:t>
      </w:r>
    </w:p>
    <w:p w:rsidR="00215ACA" w:rsidRPr="007A17D3" w:rsidRDefault="00447D5A" w:rsidP="005D430F">
      <w:pPr>
        <w:spacing w:line="360" w:lineRule="auto"/>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يوجد بالكلية عدد كبير من القاعات الدراسية داخل كلية البنات ، وكذلك عدد كبير للشعب التي يقوم القسم بتدريس المقررات فيها ، والقاعات جميعها مجهزة بالتقنيات الحديثة ، وكافية من حيث المساحة وملائمة من حيث التجهيزات .</w:t>
      </w:r>
    </w:p>
    <w:p w:rsidR="00447D5A" w:rsidRPr="00215ACA" w:rsidRDefault="00215ACA" w:rsidP="007A17D3">
      <w:pPr>
        <w:spacing w:line="360" w:lineRule="auto"/>
        <w:jc w:val="lowKashida"/>
        <w:rPr>
          <w:rFonts w:ascii="Traditional Arabic" w:hAnsi="Traditional Arabic" w:cs="PT Bold Heading"/>
          <w:b/>
          <w:bCs/>
          <w:sz w:val="32"/>
          <w:szCs w:val="32"/>
          <w:rtl/>
        </w:rPr>
      </w:pPr>
      <w:r>
        <w:rPr>
          <w:rFonts w:ascii="Traditional Arabic" w:hAnsi="Traditional Arabic" w:cs="PT Bold Heading"/>
          <w:b/>
          <w:bCs/>
          <w:sz w:val="32"/>
          <w:szCs w:val="32"/>
          <w:rtl/>
        </w:rPr>
        <w:t xml:space="preserve">ثامناً </w:t>
      </w:r>
      <w:r w:rsidR="00447D5A" w:rsidRPr="00215ACA">
        <w:rPr>
          <w:rFonts w:ascii="Traditional Arabic" w:hAnsi="Traditional Arabic" w:cs="PT Bold Heading"/>
          <w:b/>
          <w:bCs/>
          <w:sz w:val="32"/>
          <w:szCs w:val="32"/>
          <w:rtl/>
        </w:rPr>
        <w:t xml:space="preserve">: مقدمة عن الخطة  الدراسية للقسم ومبررات تقديمها : </w:t>
      </w:r>
    </w:p>
    <w:p w:rsidR="00447D5A" w:rsidRPr="007A17D3" w:rsidRDefault="00447D5A" w:rsidP="007A17D3">
      <w:pPr>
        <w:spacing w:line="360" w:lineRule="auto"/>
        <w:jc w:val="lowKashida"/>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 xml:space="preserve">    اللغة العربية عامل أساسي في تحصيل الطالبات للمقررات الدراسية الأخرى، فالطالبة التي تعاني من مشكلات في مهارات اللغة العربية يصعب عليها مواصلة تعلم المهارات المطلوبة في باقي المقررات بالكفاءة المطلوبة ، ومن هنا كانت الخطة الحالية لقسم اللغة العربية، تتضمن (11) وحدة تتطلبها الجامعة(4 مقررات في الثقافة الإسلامية بثمان وحدات، ومقرر واحد في اللغة الإنجليزية بثلاث وحدات)، و (32) وحدة تتطلبها الكلية للإعداد المهني في مجال التدريس، و (83) وحدة في مجال التخصص من متطلبات القسم والتخصص العلمي.</w:t>
      </w:r>
    </w:p>
    <w:p w:rsidR="00447D5A" w:rsidRPr="007A17D3" w:rsidRDefault="00447D5A" w:rsidP="00215ACA">
      <w:pPr>
        <w:spacing w:line="360" w:lineRule="auto"/>
        <w:jc w:val="lowKashida"/>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lastRenderedPageBreak/>
        <w:t>وبذلك تكون الخطة شاملة لجميع جوانب النمو المعرفي والمهني والوجداني للطالبة لتستطيع أداء دورها بفاعلية في بناء المجتمع.</w:t>
      </w:r>
    </w:p>
    <w:p w:rsidR="009A16EF" w:rsidRDefault="00447D5A" w:rsidP="001A2F24">
      <w:pPr>
        <w:spacing w:line="360" w:lineRule="auto"/>
        <w:jc w:val="lowKashida"/>
        <w:rPr>
          <w:rFonts w:ascii="Traditional Arabic" w:hAnsi="Traditional Arabic" w:cs="PT Bold Heading"/>
          <w:b/>
          <w:bCs/>
          <w:sz w:val="32"/>
          <w:szCs w:val="32"/>
          <w:rtl/>
        </w:rPr>
      </w:pPr>
      <w:r w:rsidRPr="00215ACA">
        <w:rPr>
          <w:rFonts w:ascii="Traditional Arabic" w:hAnsi="Traditional Arabic" w:cs="PT Bold Heading"/>
          <w:b/>
          <w:bCs/>
          <w:sz w:val="32"/>
          <w:szCs w:val="32"/>
          <w:rtl/>
        </w:rPr>
        <w:t xml:space="preserve">تاسعاً   : </w:t>
      </w:r>
      <w:r w:rsidR="005D430F">
        <w:rPr>
          <w:rFonts w:ascii="Traditional Arabic" w:hAnsi="Traditional Arabic" w:cs="PT Bold Heading" w:hint="cs"/>
          <w:b/>
          <w:bCs/>
          <w:sz w:val="32"/>
          <w:szCs w:val="32"/>
          <w:rtl/>
        </w:rPr>
        <w:t>الخطة الدراسية ل</w:t>
      </w:r>
      <w:r w:rsidR="000B1D01">
        <w:rPr>
          <w:rFonts w:ascii="Traditional Arabic" w:hAnsi="Traditional Arabic" w:cs="PT Bold Heading" w:hint="cs"/>
          <w:b/>
          <w:bCs/>
          <w:sz w:val="32"/>
          <w:szCs w:val="32"/>
          <w:rtl/>
        </w:rPr>
        <w:t xml:space="preserve">برنامج </w:t>
      </w:r>
      <w:r w:rsidR="005D430F">
        <w:rPr>
          <w:rFonts w:ascii="Traditional Arabic" w:hAnsi="Traditional Arabic" w:cs="PT Bold Heading" w:hint="cs"/>
          <w:b/>
          <w:bCs/>
          <w:sz w:val="32"/>
          <w:szCs w:val="32"/>
          <w:rtl/>
        </w:rPr>
        <w:t xml:space="preserve"> اللغة العربية</w:t>
      </w:r>
      <w:r w:rsidR="001A2F24">
        <w:rPr>
          <w:rFonts w:ascii="Traditional Arabic" w:hAnsi="Traditional Arabic" w:cs="PT Bold Heading"/>
          <w:b/>
          <w:bCs/>
          <w:sz w:val="32"/>
          <w:szCs w:val="32"/>
          <w:rtl/>
        </w:rPr>
        <w:t xml:space="preserve"> :</w:t>
      </w:r>
    </w:p>
    <w:p w:rsidR="001A2F24" w:rsidRPr="001A2F24" w:rsidRDefault="001A2F24" w:rsidP="001A2F24">
      <w:pPr>
        <w:spacing w:line="360" w:lineRule="auto"/>
        <w:jc w:val="lowKashida"/>
        <w:rPr>
          <w:rFonts w:ascii="Traditional Arabic" w:hAnsi="Traditional Arabic" w:cs="PT Bold Heading"/>
          <w:b/>
          <w:bCs/>
          <w:sz w:val="32"/>
          <w:szCs w:val="32"/>
          <w:rtl/>
        </w:rPr>
      </w:pPr>
    </w:p>
    <w:tbl>
      <w:tblPr>
        <w:tblpPr w:leftFromText="180" w:rightFromText="180" w:vertAnchor="text" w:horzAnchor="margin" w:tblpY="603"/>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2"/>
        <w:gridCol w:w="2644"/>
        <w:gridCol w:w="1131"/>
        <w:gridCol w:w="640"/>
        <w:gridCol w:w="720"/>
        <w:gridCol w:w="6"/>
        <w:gridCol w:w="8"/>
        <w:gridCol w:w="6"/>
        <w:gridCol w:w="2500"/>
        <w:gridCol w:w="1276"/>
        <w:gridCol w:w="328"/>
      </w:tblGrid>
      <w:tr w:rsidR="009A16EF" w:rsidRPr="00EC5623" w:rsidTr="00656326">
        <w:trPr>
          <w:trHeight w:val="210"/>
        </w:trPr>
        <w:tc>
          <w:tcPr>
            <w:tcW w:w="5187" w:type="dxa"/>
            <w:gridSpan w:val="4"/>
            <w:tcBorders>
              <w:top w:val="single" w:sz="18" w:space="0" w:color="auto"/>
              <w:left w:val="single" w:sz="18" w:space="0" w:color="auto"/>
              <w:bottom w:val="outset" w:sz="2" w:space="0" w:color="auto"/>
              <w:right w:val="thinThickThinSmallGap" w:sz="24" w:space="0" w:color="auto"/>
            </w:tcBorders>
            <w:shd w:val="pct30" w:color="auto" w:fill="auto"/>
          </w:tcPr>
          <w:p w:rsidR="009A16EF" w:rsidRPr="00EC5623" w:rsidRDefault="009A16EF" w:rsidP="00656326">
            <w:pPr>
              <w:jc w:val="center"/>
              <w:rPr>
                <w:rFonts w:ascii="Bookman Old Style" w:hAnsi="Bookman Old Style"/>
                <w:b/>
                <w:bCs/>
              </w:rPr>
            </w:pPr>
            <w:r w:rsidRPr="00EC5623">
              <w:rPr>
                <w:rFonts w:ascii="Bookman Old Style" w:hAnsi="Bookman Old Style" w:hint="cs"/>
                <w:b/>
                <w:bCs/>
                <w:rtl/>
              </w:rPr>
              <w:t>المستوى الثاني</w:t>
            </w:r>
          </w:p>
        </w:tc>
        <w:tc>
          <w:tcPr>
            <w:tcW w:w="4844" w:type="dxa"/>
            <w:gridSpan w:val="7"/>
            <w:tcBorders>
              <w:top w:val="single" w:sz="18" w:space="0" w:color="auto"/>
              <w:left w:val="thinThickThinSmallGap" w:sz="24" w:space="0" w:color="auto"/>
              <w:bottom w:val="outset" w:sz="2" w:space="0" w:color="auto"/>
              <w:right w:val="single" w:sz="18" w:space="0" w:color="auto"/>
            </w:tcBorders>
            <w:shd w:val="pct30" w:color="auto" w:fill="auto"/>
          </w:tcPr>
          <w:p w:rsidR="009A16EF" w:rsidRPr="00EC5623" w:rsidRDefault="009A16EF" w:rsidP="00656326">
            <w:pPr>
              <w:jc w:val="center"/>
              <w:rPr>
                <w:rFonts w:ascii="Bookman Old Style" w:hAnsi="Bookman Old Style"/>
                <w:b/>
                <w:bCs/>
                <w:sz w:val="16"/>
                <w:szCs w:val="16"/>
                <w:rtl/>
              </w:rPr>
            </w:pPr>
            <w:r w:rsidRPr="00EC5623">
              <w:rPr>
                <w:rFonts w:ascii="Bookman Old Style" w:hAnsi="Bookman Old Style" w:hint="cs"/>
                <w:b/>
                <w:bCs/>
                <w:rtl/>
              </w:rPr>
              <w:t>المستوى الأول</w:t>
            </w:r>
          </w:p>
        </w:tc>
      </w:tr>
      <w:tr w:rsidR="009A16EF" w:rsidRPr="00EC5623" w:rsidTr="00656326">
        <w:trPr>
          <w:trHeight w:val="244"/>
        </w:trPr>
        <w:tc>
          <w:tcPr>
            <w:tcW w:w="772" w:type="dxa"/>
            <w:tcBorders>
              <w:top w:val="outset" w:sz="2" w:space="0" w:color="auto"/>
              <w:left w:val="single" w:sz="18" w:space="0" w:color="auto"/>
              <w:bottom w:val="outset" w:sz="2" w:space="0" w:color="auto"/>
              <w:right w:val="outset" w:sz="2" w:space="0" w:color="auto"/>
            </w:tcBorders>
          </w:tcPr>
          <w:p w:rsidR="009A16EF" w:rsidRPr="00EC5623" w:rsidRDefault="009A16EF" w:rsidP="00656326">
            <w:pPr>
              <w:jc w:val="center"/>
              <w:rPr>
                <w:rFonts w:ascii="Bookman Old Style" w:hAnsi="Bookman Old Style"/>
                <w:b/>
                <w:bCs/>
                <w:sz w:val="18"/>
                <w:szCs w:val="18"/>
              </w:rPr>
            </w:pPr>
            <w:r w:rsidRPr="00EC5623">
              <w:rPr>
                <w:rFonts w:ascii="Bookman Old Style" w:hAnsi="Bookman Old Style" w:hint="cs"/>
                <w:b/>
                <w:bCs/>
                <w:sz w:val="18"/>
                <w:szCs w:val="18"/>
                <w:rtl/>
              </w:rPr>
              <w:t>الساعات</w:t>
            </w:r>
          </w:p>
        </w:tc>
        <w:tc>
          <w:tcPr>
            <w:tcW w:w="2644"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jc w:val="right"/>
              <w:rPr>
                <w:rFonts w:ascii="Bookman Old Style" w:hAnsi="Bookman Old Style"/>
                <w:b/>
                <w:bCs/>
                <w:sz w:val="18"/>
                <w:szCs w:val="18"/>
              </w:rPr>
            </w:pPr>
            <w:r w:rsidRPr="00EC5623">
              <w:rPr>
                <w:rFonts w:ascii="Bookman Old Style" w:hAnsi="Bookman Old Style" w:hint="cs"/>
                <w:b/>
                <w:bCs/>
                <w:sz w:val="18"/>
                <w:szCs w:val="18"/>
                <w:rtl/>
              </w:rPr>
              <w:t>اسم المقرر</w:t>
            </w:r>
          </w:p>
        </w:tc>
        <w:tc>
          <w:tcPr>
            <w:tcW w:w="1131"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jc w:val="right"/>
              <w:rPr>
                <w:rFonts w:ascii="Bookman Old Style" w:hAnsi="Bookman Old Style"/>
                <w:b/>
                <w:bCs/>
                <w:sz w:val="18"/>
                <w:szCs w:val="18"/>
              </w:rPr>
            </w:pPr>
            <w:r>
              <w:rPr>
                <w:rFonts w:ascii="Bookman Old Style" w:hAnsi="Bookman Old Style" w:hint="cs"/>
                <w:b/>
                <w:bCs/>
                <w:sz w:val="18"/>
                <w:szCs w:val="18"/>
                <w:rtl/>
              </w:rPr>
              <w:t xml:space="preserve">الرقم و </w:t>
            </w:r>
            <w:r w:rsidRPr="00EC5623">
              <w:rPr>
                <w:rFonts w:ascii="Bookman Old Style" w:hAnsi="Bookman Old Style" w:hint="cs"/>
                <w:b/>
                <w:bCs/>
                <w:sz w:val="18"/>
                <w:szCs w:val="18"/>
                <w:rtl/>
              </w:rPr>
              <w:t>الرمز</w:t>
            </w:r>
          </w:p>
        </w:tc>
        <w:tc>
          <w:tcPr>
            <w:tcW w:w="640" w:type="dxa"/>
            <w:tcBorders>
              <w:top w:val="outset" w:sz="2" w:space="0" w:color="auto"/>
              <w:left w:val="outset" w:sz="2" w:space="0" w:color="auto"/>
              <w:bottom w:val="outset" w:sz="2" w:space="0" w:color="auto"/>
              <w:right w:val="thinThickThinSmallGap" w:sz="24" w:space="0" w:color="auto"/>
            </w:tcBorders>
          </w:tcPr>
          <w:p w:rsidR="009A16EF" w:rsidRPr="00EC5623" w:rsidRDefault="009A16EF" w:rsidP="00656326">
            <w:pPr>
              <w:jc w:val="right"/>
              <w:rPr>
                <w:rFonts w:ascii="Bookman Old Style" w:hAnsi="Bookman Old Style"/>
                <w:b/>
                <w:bCs/>
                <w:sz w:val="18"/>
                <w:szCs w:val="18"/>
              </w:rPr>
            </w:pPr>
            <w:r>
              <w:rPr>
                <w:rFonts w:ascii="Bookman Old Style" w:hAnsi="Bookman Old Style" w:hint="cs"/>
                <w:b/>
                <w:bCs/>
                <w:sz w:val="18"/>
                <w:szCs w:val="18"/>
                <w:rtl/>
              </w:rPr>
              <w:t>م</w:t>
            </w:r>
          </w:p>
        </w:tc>
        <w:tc>
          <w:tcPr>
            <w:tcW w:w="734" w:type="dxa"/>
            <w:gridSpan w:val="3"/>
            <w:tcBorders>
              <w:top w:val="outset" w:sz="2" w:space="0" w:color="auto"/>
              <w:left w:val="thinThickThinSmallGap" w:sz="24" w:space="0" w:color="auto"/>
              <w:bottom w:val="outset" w:sz="2" w:space="0" w:color="auto"/>
              <w:right w:val="outset" w:sz="2" w:space="0" w:color="auto"/>
            </w:tcBorders>
          </w:tcPr>
          <w:p w:rsidR="009A16EF" w:rsidRPr="00EC5623" w:rsidRDefault="009A16EF" w:rsidP="00656326">
            <w:pPr>
              <w:jc w:val="center"/>
              <w:rPr>
                <w:rFonts w:ascii="Bookman Old Style" w:hAnsi="Bookman Old Style"/>
                <w:b/>
                <w:bCs/>
                <w:sz w:val="18"/>
                <w:szCs w:val="18"/>
              </w:rPr>
            </w:pPr>
            <w:r w:rsidRPr="00EC5623">
              <w:rPr>
                <w:rFonts w:ascii="Bookman Old Style" w:hAnsi="Bookman Old Style" w:hint="cs"/>
                <w:b/>
                <w:bCs/>
                <w:sz w:val="18"/>
                <w:szCs w:val="18"/>
                <w:rtl/>
              </w:rPr>
              <w:t>الساعات</w:t>
            </w:r>
          </w:p>
        </w:tc>
        <w:tc>
          <w:tcPr>
            <w:tcW w:w="2506" w:type="dxa"/>
            <w:gridSpan w:val="2"/>
            <w:tcBorders>
              <w:top w:val="outset" w:sz="2" w:space="0" w:color="auto"/>
              <w:left w:val="outset" w:sz="2" w:space="0" w:color="auto"/>
              <w:bottom w:val="outset" w:sz="2" w:space="0" w:color="auto"/>
              <w:right w:val="single" w:sz="18" w:space="0" w:color="auto"/>
            </w:tcBorders>
          </w:tcPr>
          <w:p w:rsidR="009A16EF" w:rsidRPr="00EC5623" w:rsidRDefault="009A16EF" w:rsidP="00656326">
            <w:pPr>
              <w:jc w:val="right"/>
              <w:rPr>
                <w:rFonts w:ascii="Bookman Old Style" w:hAnsi="Bookman Old Style"/>
                <w:b/>
                <w:bCs/>
                <w:sz w:val="18"/>
                <w:szCs w:val="18"/>
              </w:rPr>
            </w:pPr>
            <w:r w:rsidRPr="00EC5623">
              <w:rPr>
                <w:rFonts w:ascii="Bookman Old Style" w:hAnsi="Bookman Old Style" w:hint="cs"/>
                <w:b/>
                <w:bCs/>
                <w:sz w:val="18"/>
                <w:szCs w:val="18"/>
                <w:rtl/>
              </w:rPr>
              <w:t>اسم المقرر</w:t>
            </w:r>
          </w:p>
        </w:tc>
        <w:tc>
          <w:tcPr>
            <w:tcW w:w="1276"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jc w:val="right"/>
              <w:rPr>
                <w:rFonts w:ascii="Bookman Old Style" w:hAnsi="Bookman Old Style"/>
                <w:b/>
                <w:bCs/>
                <w:sz w:val="18"/>
                <w:szCs w:val="18"/>
              </w:rPr>
            </w:pPr>
            <w:r>
              <w:rPr>
                <w:rFonts w:ascii="Bookman Old Style" w:hAnsi="Bookman Old Style" w:hint="cs"/>
                <w:b/>
                <w:bCs/>
                <w:sz w:val="18"/>
                <w:szCs w:val="18"/>
                <w:rtl/>
              </w:rPr>
              <w:t xml:space="preserve">الرقم و </w:t>
            </w:r>
            <w:r w:rsidRPr="00EC5623">
              <w:rPr>
                <w:rFonts w:ascii="Bookman Old Style" w:hAnsi="Bookman Old Style" w:hint="cs"/>
                <w:b/>
                <w:bCs/>
                <w:sz w:val="18"/>
                <w:szCs w:val="18"/>
                <w:rtl/>
              </w:rPr>
              <w:t>الرمز</w:t>
            </w:r>
          </w:p>
        </w:tc>
        <w:tc>
          <w:tcPr>
            <w:tcW w:w="328"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jc w:val="right"/>
              <w:rPr>
                <w:rFonts w:ascii="Bookman Old Style" w:hAnsi="Bookman Old Style"/>
                <w:b/>
                <w:bCs/>
                <w:sz w:val="18"/>
                <w:szCs w:val="18"/>
              </w:rPr>
            </w:pPr>
            <w:r>
              <w:rPr>
                <w:rFonts w:ascii="Bookman Old Style" w:hAnsi="Bookman Old Style" w:hint="cs"/>
                <w:b/>
                <w:bCs/>
                <w:sz w:val="18"/>
                <w:szCs w:val="18"/>
                <w:rtl/>
              </w:rPr>
              <w:t>م</w:t>
            </w:r>
          </w:p>
        </w:tc>
      </w:tr>
      <w:tr w:rsidR="009A16EF" w:rsidRPr="00EC5623" w:rsidTr="00656326">
        <w:trPr>
          <w:trHeight w:val="217"/>
        </w:trPr>
        <w:tc>
          <w:tcPr>
            <w:tcW w:w="772" w:type="dxa"/>
            <w:tcBorders>
              <w:top w:val="outset" w:sz="2" w:space="0" w:color="auto"/>
              <w:left w:val="single" w:sz="18" w:space="0" w:color="auto"/>
              <w:bottom w:val="outset" w:sz="2" w:space="0" w:color="auto"/>
              <w:right w:val="outset" w:sz="2" w:space="0" w:color="auto"/>
            </w:tcBorders>
          </w:tcPr>
          <w:p w:rsidR="009A16EF" w:rsidRPr="00EC5623" w:rsidRDefault="009A16EF" w:rsidP="00656326">
            <w:pPr>
              <w:jc w:val="center"/>
              <w:rPr>
                <w:sz w:val="18"/>
                <w:szCs w:val="18"/>
                <w:rtl/>
              </w:rPr>
            </w:pPr>
            <w:r w:rsidRPr="00EC5623">
              <w:rPr>
                <w:rFonts w:hint="cs"/>
                <w:sz w:val="18"/>
                <w:szCs w:val="18"/>
                <w:rtl/>
              </w:rPr>
              <w:t>2</w:t>
            </w:r>
          </w:p>
        </w:tc>
        <w:tc>
          <w:tcPr>
            <w:tcW w:w="2644"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Pr>
            </w:pPr>
            <w:r w:rsidRPr="00EC5623">
              <w:rPr>
                <w:rFonts w:hint="cs"/>
                <w:sz w:val="18"/>
                <w:szCs w:val="18"/>
                <w:rtl/>
              </w:rPr>
              <w:t>الثقافة الإسلامية-2</w:t>
            </w:r>
          </w:p>
        </w:tc>
        <w:tc>
          <w:tcPr>
            <w:tcW w:w="1131"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Pr>
            </w:pPr>
            <w:r w:rsidRPr="00EC5623">
              <w:rPr>
                <w:rFonts w:hint="cs"/>
                <w:sz w:val="18"/>
                <w:szCs w:val="18"/>
                <w:rtl/>
              </w:rPr>
              <w:t xml:space="preserve"> 112 سلم -2</w:t>
            </w:r>
          </w:p>
        </w:tc>
        <w:tc>
          <w:tcPr>
            <w:tcW w:w="640" w:type="dxa"/>
            <w:tcBorders>
              <w:top w:val="outset" w:sz="2" w:space="0" w:color="auto"/>
              <w:left w:val="outset" w:sz="2" w:space="0" w:color="auto"/>
              <w:bottom w:val="outset" w:sz="2" w:space="0" w:color="auto"/>
              <w:right w:val="thinThickThinSmallGap" w:sz="24" w:space="0" w:color="auto"/>
            </w:tcBorders>
          </w:tcPr>
          <w:p w:rsidR="009A16EF" w:rsidRPr="00EC5623" w:rsidRDefault="009A16EF" w:rsidP="00656326">
            <w:pPr>
              <w:jc w:val="right"/>
              <w:rPr>
                <w:sz w:val="18"/>
                <w:szCs w:val="18"/>
              </w:rPr>
            </w:pPr>
            <w:r w:rsidRPr="00EC5623">
              <w:rPr>
                <w:rFonts w:hint="cs"/>
                <w:sz w:val="18"/>
                <w:szCs w:val="18"/>
                <w:rtl/>
              </w:rPr>
              <w:t>1</w:t>
            </w:r>
          </w:p>
        </w:tc>
        <w:tc>
          <w:tcPr>
            <w:tcW w:w="734" w:type="dxa"/>
            <w:gridSpan w:val="3"/>
            <w:tcBorders>
              <w:top w:val="outset" w:sz="2" w:space="0" w:color="auto"/>
              <w:left w:val="thinThickThinSmallGap" w:sz="24" w:space="0" w:color="auto"/>
              <w:bottom w:val="outset" w:sz="2" w:space="0" w:color="auto"/>
              <w:right w:val="outset" w:sz="2" w:space="0" w:color="auto"/>
            </w:tcBorders>
          </w:tcPr>
          <w:p w:rsidR="009A16EF" w:rsidRPr="00EC5623" w:rsidRDefault="009A16EF" w:rsidP="00656326">
            <w:pPr>
              <w:jc w:val="center"/>
              <w:rPr>
                <w:sz w:val="18"/>
                <w:szCs w:val="18"/>
              </w:rPr>
            </w:pPr>
            <w:r w:rsidRPr="00EC5623">
              <w:rPr>
                <w:rFonts w:hint="cs"/>
                <w:sz w:val="18"/>
                <w:szCs w:val="18"/>
                <w:rtl/>
              </w:rPr>
              <w:t>2</w:t>
            </w:r>
          </w:p>
        </w:tc>
        <w:tc>
          <w:tcPr>
            <w:tcW w:w="2506" w:type="dxa"/>
            <w:gridSpan w:val="2"/>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Pr>
            </w:pPr>
            <w:r w:rsidRPr="00EC5623">
              <w:rPr>
                <w:rFonts w:hint="cs"/>
                <w:sz w:val="18"/>
                <w:szCs w:val="18"/>
                <w:rtl/>
              </w:rPr>
              <w:t>مدخل إلى الثقافة الإسلامية</w:t>
            </w:r>
          </w:p>
        </w:tc>
        <w:tc>
          <w:tcPr>
            <w:tcW w:w="1276"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111سلم-2</w:t>
            </w:r>
          </w:p>
        </w:tc>
        <w:tc>
          <w:tcPr>
            <w:tcW w:w="328"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jc w:val="right"/>
              <w:rPr>
                <w:sz w:val="18"/>
                <w:szCs w:val="18"/>
              </w:rPr>
            </w:pPr>
            <w:r w:rsidRPr="00EC5623">
              <w:rPr>
                <w:rFonts w:hint="cs"/>
                <w:sz w:val="18"/>
                <w:szCs w:val="18"/>
                <w:rtl/>
              </w:rPr>
              <w:t>1</w:t>
            </w:r>
          </w:p>
        </w:tc>
      </w:tr>
      <w:tr w:rsidR="009A16EF" w:rsidRPr="00EC5623" w:rsidTr="00656326">
        <w:trPr>
          <w:trHeight w:val="229"/>
        </w:trPr>
        <w:tc>
          <w:tcPr>
            <w:tcW w:w="772" w:type="dxa"/>
            <w:tcBorders>
              <w:top w:val="outset" w:sz="2" w:space="0" w:color="auto"/>
              <w:left w:val="single" w:sz="18" w:space="0" w:color="auto"/>
              <w:bottom w:val="outset" w:sz="2" w:space="0" w:color="auto"/>
              <w:right w:val="outset" w:sz="2" w:space="0" w:color="auto"/>
            </w:tcBorders>
          </w:tcPr>
          <w:p w:rsidR="009A16EF" w:rsidRPr="00EC5623" w:rsidRDefault="009A16EF" w:rsidP="00656326">
            <w:pPr>
              <w:jc w:val="center"/>
              <w:rPr>
                <w:sz w:val="18"/>
                <w:szCs w:val="18"/>
                <w:rtl/>
              </w:rPr>
            </w:pPr>
            <w:r w:rsidRPr="00EC5623">
              <w:rPr>
                <w:rFonts w:hint="cs"/>
                <w:sz w:val="18"/>
                <w:szCs w:val="18"/>
                <w:rtl/>
              </w:rPr>
              <w:t>2</w:t>
            </w:r>
          </w:p>
        </w:tc>
        <w:tc>
          <w:tcPr>
            <w:tcW w:w="2644"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Pr>
            </w:pPr>
            <w:r w:rsidRPr="00EC5623">
              <w:rPr>
                <w:rFonts w:hint="cs"/>
                <w:sz w:val="18"/>
                <w:szCs w:val="18"/>
                <w:rtl/>
              </w:rPr>
              <w:t>الحاسوب في التعليم</w:t>
            </w:r>
          </w:p>
        </w:tc>
        <w:tc>
          <w:tcPr>
            <w:tcW w:w="1131"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Pr>
            </w:pPr>
            <w:r w:rsidRPr="00EC5623">
              <w:rPr>
                <w:rFonts w:hint="cs"/>
                <w:sz w:val="18"/>
                <w:szCs w:val="18"/>
                <w:rtl/>
              </w:rPr>
              <w:t>240 وسل-2</w:t>
            </w:r>
          </w:p>
        </w:tc>
        <w:tc>
          <w:tcPr>
            <w:tcW w:w="640" w:type="dxa"/>
            <w:tcBorders>
              <w:top w:val="outset" w:sz="2" w:space="0" w:color="auto"/>
              <w:left w:val="outset" w:sz="2" w:space="0" w:color="auto"/>
              <w:bottom w:val="outset" w:sz="2" w:space="0" w:color="auto"/>
              <w:right w:val="thinThickThinSmallGap" w:sz="24" w:space="0" w:color="auto"/>
            </w:tcBorders>
          </w:tcPr>
          <w:p w:rsidR="009A16EF" w:rsidRPr="00EC5623" w:rsidRDefault="009A16EF" w:rsidP="00656326">
            <w:pPr>
              <w:jc w:val="right"/>
              <w:rPr>
                <w:sz w:val="18"/>
                <w:szCs w:val="18"/>
                <w:rtl/>
              </w:rPr>
            </w:pPr>
            <w:r w:rsidRPr="00EC5623">
              <w:rPr>
                <w:rFonts w:hint="cs"/>
                <w:sz w:val="18"/>
                <w:szCs w:val="18"/>
                <w:rtl/>
              </w:rPr>
              <w:t>2</w:t>
            </w:r>
          </w:p>
        </w:tc>
        <w:tc>
          <w:tcPr>
            <w:tcW w:w="734" w:type="dxa"/>
            <w:gridSpan w:val="3"/>
            <w:tcBorders>
              <w:top w:val="outset" w:sz="2" w:space="0" w:color="auto"/>
              <w:left w:val="thinThickThinSmallGap" w:sz="24" w:space="0" w:color="auto"/>
              <w:bottom w:val="outset" w:sz="2" w:space="0" w:color="auto"/>
              <w:right w:val="outset" w:sz="2" w:space="0" w:color="auto"/>
            </w:tcBorders>
          </w:tcPr>
          <w:p w:rsidR="009A16EF" w:rsidRPr="00EC5623" w:rsidRDefault="009A16EF" w:rsidP="00656326">
            <w:pPr>
              <w:jc w:val="center"/>
              <w:rPr>
                <w:sz w:val="18"/>
                <w:szCs w:val="18"/>
                <w:rtl/>
              </w:rPr>
            </w:pPr>
            <w:r w:rsidRPr="00EC5623">
              <w:rPr>
                <w:rFonts w:hint="cs"/>
                <w:sz w:val="18"/>
                <w:szCs w:val="18"/>
                <w:rtl/>
              </w:rPr>
              <w:t>3</w:t>
            </w:r>
          </w:p>
        </w:tc>
        <w:tc>
          <w:tcPr>
            <w:tcW w:w="2506" w:type="dxa"/>
            <w:gridSpan w:val="2"/>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Pr>
            </w:pPr>
            <w:r w:rsidRPr="00EC5623">
              <w:rPr>
                <w:rFonts w:hint="cs"/>
                <w:sz w:val="18"/>
                <w:szCs w:val="18"/>
                <w:rtl/>
              </w:rPr>
              <w:t>نصوص لغوية</w:t>
            </w:r>
          </w:p>
        </w:tc>
        <w:tc>
          <w:tcPr>
            <w:tcW w:w="1276"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102نجل-3</w:t>
            </w:r>
          </w:p>
        </w:tc>
        <w:tc>
          <w:tcPr>
            <w:tcW w:w="328"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jc w:val="right"/>
              <w:rPr>
                <w:sz w:val="18"/>
                <w:szCs w:val="18"/>
                <w:rtl/>
              </w:rPr>
            </w:pPr>
            <w:r w:rsidRPr="00EC5623">
              <w:rPr>
                <w:rFonts w:hint="cs"/>
                <w:sz w:val="18"/>
                <w:szCs w:val="18"/>
                <w:rtl/>
              </w:rPr>
              <w:t>2</w:t>
            </w:r>
          </w:p>
        </w:tc>
      </w:tr>
      <w:tr w:rsidR="009A16EF" w:rsidRPr="00EC5623" w:rsidTr="00656326">
        <w:trPr>
          <w:trHeight w:val="272"/>
        </w:trPr>
        <w:tc>
          <w:tcPr>
            <w:tcW w:w="772" w:type="dxa"/>
            <w:tcBorders>
              <w:top w:val="outset" w:sz="2" w:space="0" w:color="auto"/>
              <w:left w:val="single" w:sz="18" w:space="0" w:color="auto"/>
              <w:bottom w:val="outset" w:sz="2" w:space="0" w:color="auto"/>
              <w:right w:val="outset" w:sz="2" w:space="0" w:color="auto"/>
            </w:tcBorders>
          </w:tcPr>
          <w:p w:rsidR="009A16EF" w:rsidRPr="00EC5623" w:rsidRDefault="009A16EF" w:rsidP="00656326">
            <w:pPr>
              <w:jc w:val="center"/>
              <w:rPr>
                <w:sz w:val="18"/>
                <w:szCs w:val="18"/>
                <w:rtl/>
              </w:rPr>
            </w:pPr>
            <w:r>
              <w:rPr>
                <w:rFonts w:hint="cs"/>
                <w:sz w:val="18"/>
                <w:szCs w:val="18"/>
                <w:rtl/>
              </w:rPr>
              <w:t>3</w:t>
            </w:r>
          </w:p>
        </w:tc>
        <w:tc>
          <w:tcPr>
            <w:tcW w:w="2644"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tl/>
              </w:rPr>
            </w:pPr>
            <w:r>
              <w:rPr>
                <w:rFonts w:hint="cs"/>
                <w:sz w:val="18"/>
                <w:szCs w:val="18"/>
                <w:rtl/>
              </w:rPr>
              <w:t>مصادر اللغة والأدب</w:t>
            </w:r>
          </w:p>
        </w:tc>
        <w:tc>
          <w:tcPr>
            <w:tcW w:w="1131"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Pr>
            </w:pPr>
            <w:r w:rsidRPr="00EC5623">
              <w:rPr>
                <w:rFonts w:hint="cs"/>
                <w:sz w:val="18"/>
                <w:szCs w:val="18"/>
                <w:rtl/>
              </w:rPr>
              <w:t>142عرب-</w:t>
            </w:r>
            <w:r>
              <w:rPr>
                <w:rFonts w:hint="cs"/>
                <w:sz w:val="18"/>
                <w:szCs w:val="18"/>
                <w:rtl/>
              </w:rPr>
              <w:t>3</w:t>
            </w:r>
          </w:p>
        </w:tc>
        <w:tc>
          <w:tcPr>
            <w:tcW w:w="640" w:type="dxa"/>
            <w:tcBorders>
              <w:top w:val="outset" w:sz="2" w:space="0" w:color="auto"/>
              <w:left w:val="outset" w:sz="2" w:space="0" w:color="auto"/>
              <w:bottom w:val="outset" w:sz="2" w:space="0" w:color="auto"/>
              <w:right w:val="thinThickThinSmallGap" w:sz="24" w:space="0" w:color="auto"/>
            </w:tcBorders>
          </w:tcPr>
          <w:p w:rsidR="009A16EF" w:rsidRPr="00EC5623" w:rsidRDefault="009A16EF" w:rsidP="00656326">
            <w:pPr>
              <w:jc w:val="right"/>
              <w:rPr>
                <w:sz w:val="18"/>
                <w:szCs w:val="18"/>
                <w:rtl/>
              </w:rPr>
            </w:pPr>
            <w:r w:rsidRPr="00EC5623">
              <w:rPr>
                <w:rFonts w:hint="cs"/>
                <w:sz w:val="18"/>
                <w:szCs w:val="18"/>
                <w:rtl/>
              </w:rPr>
              <w:t>3</w:t>
            </w:r>
          </w:p>
        </w:tc>
        <w:tc>
          <w:tcPr>
            <w:tcW w:w="734" w:type="dxa"/>
            <w:gridSpan w:val="3"/>
            <w:tcBorders>
              <w:top w:val="outset" w:sz="2" w:space="0" w:color="auto"/>
              <w:left w:val="thinThickThinSmallGap" w:sz="24" w:space="0" w:color="auto"/>
              <w:bottom w:val="outset" w:sz="2" w:space="0" w:color="auto"/>
              <w:right w:val="outset" w:sz="2" w:space="0" w:color="auto"/>
            </w:tcBorders>
          </w:tcPr>
          <w:p w:rsidR="009A16EF" w:rsidRPr="00EC5623" w:rsidRDefault="009A16EF" w:rsidP="00656326">
            <w:pPr>
              <w:jc w:val="center"/>
              <w:rPr>
                <w:sz w:val="18"/>
                <w:szCs w:val="18"/>
                <w:rtl/>
              </w:rPr>
            </w:pPr>
            <w:r w:rsidRPr="00EC5623">
              <w:rPr>
                <w:rFonts w:hint="cs"/>
                <w:sz w:val="18"/>
                <w:szCs w:val="18"/>
                <w:rtl/>
              </w:rPr>
              <w:t>2</w:t>
            </w:r>
          </w:p>
        </w:tc>
        <w:tc>
          <w:tcPr>
            <w:tcW w:w="2506" w:type="dxa"/>
            <w:gridSpan w:val="2"/>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Pr>
            </w:pPr>
            <w:r w:rsidRPr="00EC5623">
              <w:rPr>
                <w:rFonts w:hint="cs"/>
                <w:sz w:val="18"/>
                <w:szCs w:val="18"/>
                <w:rtl/>
              </w:rPr>
              <w:t>مدخل العلوم التربوية</w:t>
            </w:r>
          </w:p>
        </w:tc>
        <w:tc>
          <w:tcPr>
            <w:tcW w:w="1276"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Pr>
            </w:pPr>
            <w:r>
              <w:rPr>
                <w:rFonts w:hint="cs"/>
                <w:sz w:val="18"/>
                <w:szCs w:val="18"/>
                <w:rtl/>
              </w:rPr>
              <w:t xml:space="preserve">113 </w:t>
            </w:r>
            <w:r w:rsidRPr="00EC5623">
              <w:rPr>
                <w:rFonts w:hint="cs"/>
                <w:sz w:val="18"/>
                <w:szCs w:val="18"/>
                <w:rtl/>
              </w:rPr>
              <w:t>ترب-2</w:t>
            </w:r>
          </w:p>
        </w:tc>
        <w:tc>
          <w:tcPr>
            <w:tcW w:w="328"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jc w:val="right"/>
              <w:rPr>
                <w:sz w:val="18"/>
                <w:szCs w:val="18"/>
                <w:rtl/>
              </w:rPr>
            </w:pPr>
            <w:r w:rsidRPr="00EC5623">
              <w:rPr>
                <w:rFonts w:hint="cs"/>
                <w:sz w:val="18"/>
                <w:szCs w:val="18"/>
                <w:rtl/>
              </w:rPr>
              <w:t>3</w:t>
            </w:r>
          </w:p>
        </w:tc>
      </w:tr>
      <w:tr w:rsidR="009A16EF" w:rsidRPr="00EC5623" w:rsidTr="00656326">
        <w:trPr>
          <w:trHeight w:val="230"/>
        </w:trPr>
        <w:tc>
          <w:tcPr>
            <w:tcW w:w="772" w:type="dxa"/>
            <w:tcBorders>
              <w:top w:val="outset" w:sz="2" w:space="0" w:color="auto"/>
              <w:left w:val="single" w:sz="18" w:space="0" w:color="auto"/>
              <w:bottom w:val="outset" w:sz="2" w:space="0" w:color="auto"/>
              <w:right w:val="outset" w:sz="2" w:space="0" w:color="auto"/>
            </w:tcBorders>
          </w:tcPr>
          <w:p w:rsidR="009A16EF" w:rsidRPr="00EC5623" w:rsidRDefault="009A16EF" w:rsidP="00656326">
            <w:pPr>
              <w:jc w:val="center"/>
              <w:rPr>
                <w:sz w:val="18"/>
                <w:szCs w:val="18"/>
                <w:rtl/>
              </w:rPr>
            </w:pPr>
            <w:r w:rsidRPr="00EC5623">
              <w:rPr>
                <w:rFonts w:hint="cs"/>
                <w:sz w:val="18"/>
                <w:szCs w:val="18"/>
                <w:rtl/>
              </w:rPr>
              <w:t>2</w:t>
            </w:r>
          </w:p>
        </w:tc>
        <w:tc>
          <w:tcPr>
            <w:tcW w:w="2644"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tl/>
              </w:rPr>
            </w:pPr>
            <w:r w:rsidRPr="00EC5623">
              <w:rPr>
                <w:rFonts w:hint="cs"/>
                <w:sz w:val="18"/>
                <w:szCs w:val="18"/>
                <w:rtl/>
              </w:rPr>
              <w:t>فن الإلقاء</w:t>
            </w:r>
          </w:p>
        </w:tc>
        <w:tc>
          <w:tcPr>
            <w:tcW w:w="1131"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tl/>
              </w:rPr>
            </w:pPr>
            <w:r w:rsidRPr="00EC5623">
              <w:rPr>
                <w:rFonts w:hint="cs"/>
                <w:sz w:val="18"/>
                <w:szCs w:val="18"/>
                <w:rtl/>
              </w:rPr>
              <w:t>143عرب-2</w:t>
            </w:r>
          </w:p>
        </w:tc>
        <w:tc>
          <w:tcPr>
            <w:tcW w:w="640" w:type="dxa"/>
            <w:tcBorders>
              <w:top w:val="outset" w:sz="2" w:space="0" w:color="auto"/>
              <w:left w:val="outset" w:sz="2" w:space="0" w:color="auto"/>
              <w:bottom w:val="outset" w:sz="2" w:space="0" w:color="auto"/>
              <w:right w:val="thinThickThinSmallGap" w:sz="24" w:space="0" w:color="auto"/>
            </w:tcBorders>
          </w:tcPr>
          <w:p w:rsidR="009A16EF" w:rsidRPr="00EC5623" w:rsidRDefault="009A16EF" w:rsidP="00656326">
            <w:pPr>
              <w:jc w:val="right"/>
              <w:rPr>
                <w:sz w:val="18"/>
                <w:szCs w:val="18"/>
                <w:rtl/>
              </w:rPr>
            </w:pPr>
            <w:r w:rsidRPr="00EC5623">
              <w:rPr>
                <w:rFonts w:hint="cs"/>
                <w:sz w:val="18"/>
                <w:szCs w:val="18"/>
                <w:rtl/>
              </w:rPr>
              <w:t>4</w:t>
            </w:r>
          </w:p>
        </w:tc>
        <w:tc>
          <w:tcPr>
            <w:tcW w:w="734" w:type="dxa"/>
            <w:gridSpan w:val="3"/>
            <w:tcBorders>
              <w:top w:val="outset" w:sz="2" w:space="0" w:color="auto"/>
              <w:left w:val="thinThickThinSmallGap" w:sz="24" w:space="0" w:color="auto"/>
              <w:bottom w:val="outset" w:sz="2" w:space="0" w:color="auto"/>
              <w:right w:val="outset" w:sz="2" w:space="0" w:color="auto"/>
            </w:tcBorders>
          </w:tcPr>
          <w:p w:rsidR="009A16EF" w:rsidRPr="00EC5623" w:rsidRDefault="009A16EF" w:rsidP="00656326">
            <w:pPr>
              <w:jc w:val="center"/>
              <w:rPr>
                <w:sz w:val="18"/>
                <w:szCs w:val="18"/>
                <w:rtl/>
              </w:rPr>
            </w:pPr>
            <w:r w:rsidRPr="00EC5623">
              <w:rPr>
                <w:rFonts w:hint="cs"/>
                <w:sz w:val="18"/>
                <w:szCs w:val="18"/>
                <w:rtl/>
              </w:rPr>
              <w:t>2</w:t>
            </w:r>
          </w:p>
        </w:tc>
        <w:tc>
          <w:tcPr>
            <w:tcW w:w="2506" w:type="dxa"/>
            <w:gridSpan w:val="2"/>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Pr>
                <w:rFonts w:hint="cs"/>
                <w:sz w:val="18"/>
                <w:szCs w:val="18"/>
                <w:rtl/>
              </w:rPr>
              <w:t>مهارات الكتابة</w:t>
            </w:r>
          </w:p>
        </w:tc>
        <w:tc>
          <w:tcPr>
            <w:tcW w:w="1276"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Pr>
            </w:pPr>
            <w:r w:rsidRPr="00EC5623">
              <w:rPr>
                <w:rFonts w:hint="cs"/>
                <w:sz w:val="18"/>
                <w:szCs w:val="18"/>
                <w:rtl/>
              </w:rPr>
              <w:t>141عرب-2</w:t>
            </w:r>
          </w:p>
        </w:tc>
        <w:tc>
          <w:tcPr>
            <w:tcW w:w="328"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jc w:val="right"/>
              <w:rPr>
                <w:sz w:val="18"/>
                <w:szCs w:val="18"/>
                <w:rtl/>
              </w:rPr>
            </w:pPr>
            <w:r w:rsidRPr="00EC5623">
              <w:rPr>
                <w:rFonts w:hint="cs"/>
                <w:sz w:val="18"/>
                <w:szCs w:val="18"/>
                <w:rtl/>
              </w:rPr>
              <w:t>4</w:t>
            </w:r>
          </w:p>
        </w:tc>
      </w:tr>
      <w:tr w:rsidR="009A16EF" w:rsidRPr="00EC5623" w:rsidTr="00656326">
        <w:trPr>
          <w:trHeight w:val="258"/>
        </w:trPr>
        <w:tc>
          <w:tcPr>
            <w:tcW w:w="772" w:type="dxa"/>
            <w:tcBorders>
              <w:top w:val="outset" w:sz="2" w:space="0" w:color="auto"/>
              <w:left w:val="single" w:sz="18" w:space="0" w:color="auto"/>
              <w:bottom w:val="outset" w:sz="2" w:space="0" w:color="auto"/>
              <w:right w:val="outset" w:sz="2" w:space="0" w:color="auto"/>
            </w:tcBorders>
          </w:tcPr>
          <w:p w:rsidR="009A16EF" w:rsidRPr="00EC5623" w:rsidRDefault="009A16EF" w:rsidP="00656326">
            <w:pPr>
              <w:jc w:val="center"/>
              <w:rPr>
                <w:sz w:val="18"/>
                <w:szCs w:val="18"/>
                <w:rtl/>
              </w:rPr>
            </w:pPr>
            <w:r w:rsidRPr="00EC5623">
              <w:rPr>
                <w:rFonts w:hint="cs"/>
                <w:sz w:val="18"/>
                <w:szCs w:val="18"/>
                <w:rtl/>
              </w:rPr>
              <w:t>3</w:t>
            </w:r>
          </w:p>
        </w:tc>
        <w:tc>
          <w:tcPr>
            <w:tcW w:w="2644"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Pr>
            </w:pPr>
            <w:r w:rsidRPr="00EC5623">
              <w:rPr>
                <w:rFonts w:hint="cs"/>
                <w:sz w:val="18"/>
                <w:szCs w:val="18"/>
                <w:rtl/>
              </w:rPr>
              <w:t>النحو 2</w:t>
            </w:r>
          </w:p>
        </w:tc>
        <w:tc>
          <w:tcPr>
            <w:tcW w:w="1131"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tl/>
              </w:rPr>
            </w:pPr>
            <w:r w:rsidRPr="00EC5623">
              <w:rPr>
                <w:rFonts w:hint="cs"/>
                <w:sz w:val="18"/>
                <w:szCs w:val="18"/>
                <w:rtl/>
              </w:rPr>
              <w:t>113عرب-3</w:t>
            </w:r>
          </w:p>
        </w:tc>
        <w:tc>
          <w:tcPr>
            <w:tcW w:w="640" w:type="dxa"/>
            <w:tcBorders>
              <w:top w:val="outset" w:sz="2" w:space="0" w:color="auto"/>
              <w:left w:val="outset" w:sz="2" w:space="0" w:color="auto"/>
              <w:bottom w:val="outset" w:sz="2" w:space="0" w:color="auto"/>
              <w:right w:val="thinThickThinSmallGap" w:sz="24" w:space="0" w:color="auto"/>
            </w:tcBorders>
          </w:tcPr>
          <w:p w:rsidR="009A16EF" w:rsidRPr="00EC5623" w:rsidRDefault="009A16EF" w:rsidP="00656326">
            <w:pPr>
              <w:jc w:val="right"/>
              <w:rPr>
                <w:sz w:val="18"/>
                <w:szCs w:val="18"/>
                <w:rtl/>
              </w:rPr>
            </w:pPr>
            <w:r w:rsidRPr="00EC5623">
              <w:rPr>
                <w:rFonts w:hint="cs"/>
                <w:sz w:val="18"/>
                <w:szCs w:val="18"/>
                <w:rtl/>
              </w:rPr>
              <w:t>5</w:t>
            </w:r>
          </w:p>
        </w:tc>
        <w:tc>
          <w:tcPr>
            <w:tcW w:w="734" w:type="dxa"/>
            <w:gridSpan w:val="3"/>
            <w:tcBorders>
              <w:top w:val="outset" w:sz="2" w:space="0" w:color="auto"/>
              <w:left w:val="thinThickThinSmallGap" w:sz="24" w:space="0" w:color="auto"/>
              <w:bottom w:val="outset" w:sz="2" w:space="0" w:color="auto"/>
              <w:right w:val="outset" w:sz="2" w:space="0" w:color="auto"/>
            </w:tcBorders>
          </w:tcPr>
          <w:p w:rsidR="009A16EF" w:rsidRPr="00EC5623" w:rsidRDefault="009A16EF" w:rsidP="00656326">
            <w:pPr>
              <w:jc w:val="center"/>
              <w:rPr>
                <w:sz w:val="18"/>
                <w:szCs w:val="18"/>
              </w:rPr>
            </w:pPr>
            <w:r w:rsidRPr="00EC5623">
              <w:rPr>
                <w:rFonts w:hint="cs"/>
                <w:sz w:val="18"/>
                <w:szCs w:val="18"/>
                <w:rtl/>
              </w:rPr>
              <w:t>3</w:t>
            </w:r>
          </w:p>
        </w:tc>
        <w:tc>
          <w:tcPr>
            <w:tcW w:w="2506" w:type="dxa"/>
            <w:gridSpan w:val="2"/>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النحو 1</w:t>
            </w:r>
          </w:p>
        </w:tc>
        <w:tc>
          <w:tcPr>
            <w:tcW w:w="1276"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111عرب-3</w:t>
            </w:r>
          </w:p>
        </w:tc>
        <w:tc>
          <w:tcPr>
            <w:tcW w:w="328"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jc w:val="right"/>
              <w:rPr>
                <w:sz w:val="18"/>
                <w:szCs w:val="18"/>
                <w:rtl/>
              </w:rPr>
            </w:pPr>
            <w:r w:rsidRPr="00EC5623">
              <w:rPr>
                <w:rFonts w:hint="cs"/>
                <w:sz w:val="18"/>
                <w:szCs w:val="18"/>
                <w:rtl/>
              </w:rPr>
              <w:t>5</w:t>
            </w:r>
          </w:p>
        </w:tc>
      </w:tr>
      <w:tr w:rsidR="009A16EF" w:rsidRPr="00EC5623" w:rsidTr="00656326">
        <w:trPr>
          <w:trHeight w:val="201"/>
        </w:trPr>
        <w:tc>
          <w:tcPr>
            <w:tcW w:w="772" w:type="dxa"/>
            <w:tcBorders>
              <w:top w:val="outset" w:sz="2" w:space="0" w:color="auto"/>
              <w:left w:val="single" w:sz="18" w:space="0" w:color="auto"/>
              <w:bottom w:val="outset" w:sz="2" w:space="0" w:color="auto"/>
              <w:right w:val="outset" w:sz="2" w:space="0" w:color="auto"/>
            </w:tcBorders>
          </w:tcPr>
          <w:p w:rsidR="009A16EF" w:rsidRPr="00EC5623" w:rsidRDefault="009A16EF" w:rsidP="00656326">
            <w:pPr>
              <w:jc w:val="center"/>
              <w:rPr>
                <w:sz w:val="18"/>
                <w:szCs w:val="18"/>
                <w:rtl/>
              </w:rPr>
            </w:pPr>
            <w:r>
              <w:rPr>
                <w:rFonts w:hint="cs"/>
                <w:sz w:val="18"/>
                <w:szCs w:val="18"/>
                <w:rtl/>
              </w:rPr>
              <w:t>2</w:t>
            </w:r>
          </w:p>
        </w:tc>
        <w:tc>
          <w:tcPr>
            <w:tcW w:w="2644"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tl/>
              </w:rPr>
            </w:pPr>
            <w:r w:rsidRPr="00EC5623">
              <w:rPr>
                <w:rFonts w:hint="cs"/>
                <w:sz w:val="18"/>
                <w:szCs w:val="18"/>
                <w:rtl/>
              </w:rPr>
              <w:t>البلاغة 2</w:t>
            </w:r>
          </w:p>
        </w:tc>
        <w:tc>
          <w:tcPr>
            <w:tcW w:w="1131"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tl/>
              </w:rPr>
            </w:pPr>
            <w:r w:rsidRPr="00EC5623">
              <w:rPr>
                <w:rFonts w:hint="cs"/>
                <w:sz w:val="18"/>
                <w:szCs w:val="18"/>
                <w:rtl/>
              </w:rPr>
              <w:t>162عرب-2</w:t>
            </w:r>
          </w:p>
        </w:tc>
        <w:tc>
          <w:tcPr>
            <w:tcW w:w="640" w:type="dxa"/>
            <w:tcBorders>
              <w:top w:val="outset" w:sz="2" w:space="0" w:color="auto"/>
              <w:left w:val="outset" w:sz="2" w:space="0" w:color="auto"/>
              <w:bottom w:val="outset" w:sz="2" w:space="0" w:color="auto"/>
              <w:right w:val="thinThickThinSmallGap" w:sz="24" w:space="0" w:color="auto"/>
            </w:tcBorders>
          </w:tcPr>
          <w:p w:rsidR="009A16EF" w:rsidRPr="00EC5623" w:rsidRDefault="009A16EF" w:rsidP="00656326">
            <w:pPr>
              <w:jc w:val="right"/>
              <w:rPr>
                <w:sz w:val="18"/>
                <w:szCs w:val="18"/>
                <w:rtl/>
              </w:rPr>
            </w:pPr>
            <w:r w:rsidRPr="00EC5623">
              <w:rPr>
                <w:rFonts w:hint="cs"/>
                <w:sz w:val="18"/>
                <w:szCs w:val="18"/>
                <w:rtl/>
              </w:rPr>
              <w:t>6</w:t>
            </w:r>
          </w:p>
        </w:tc>
        <w:tc>
          <w:tcPr>
            <w:tcW w:w="734" w:type="dxa"/>
            <w:gridSpan w:val="3"/>
            <w:tcBorders>
              <w:top w:val="outset" w:sz="2" w:space="0" w:color="auto"/>
              <w:left w:val="thinThickThinSmallGap" w:sz="24" w:space="0" w:color="auto"/>
              <w:bottom w:val="outset" w:sz="2" w:space="0" w:color="auto"/>
              <w:right w:val="outset" w:sz="2" w:space="0" w:color="auto"/>
            </w:tcBorders>
          </w:tcPr>
          <w:p w:rsidR="009A16EF" w:rsidRPr="00EC5623" w:rsidRDefault="009A16EF" w:rsidP="00656326">
            <w:pPr>
              <w:jc w:val="center"/>
              <w:rPr>
                <w:sz w:val="18"/>
                <w:szCs w:val="18"/>
                <w:rtl/>
              </w:rPr>
            </w:pPr>
            <w:r w:rsidRPr="00EC5623">
              <w:rPr>
                <w:rFonts w:hint="cs"/>
                <w:sz w:val="18"/>
                <w:szCs w:val="18"/>
                <w:rtl/>
              </w:rPr>
              <w:t>2</w:t>
            </w:r>
          </w:p>
        </w:tc>
        <w:tc>
          <w:tcPr>
            <w:tcW w:w="2506" w:type="dxa"/>
            <w:gridSpan w:val="2"/>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البلاغة 1</w:t>
            </w:r>
          </w:p>
        </w:tc>
        <w:tc>
          <w:tcPr>
            <w:tcW w:w="1276"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161عرب-2</w:t>
            </w:r>
          </w:p>
        </w:tc>
        <w:tc>
          <w:tcPr>
            <w:tcW w:w="328"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jc w:val="right"/>
              <w:rPr>
                <w:sz w:val="18"/>
                <w:szCs w:val="18"/>
                <w:rtl/>
              </w:rPr>
            </w:pPr>
            <w:r w:rsidRPr="00EC5623">
              <w:rPr>
                <w:rFonts w:hint="cs"/>
                <w:sz w:val="18"/>
                <w:szCs w:val="18"/>
                <w:rtl/>
              </w:rPr>
              <w:t>6</w:t>
            </w:r>
          </w:p>
        </w:tc>
      </w:tr>
      <w:tr w:rsidR="009A16EF" w:rsidRPr="00EC5623" w:rsidTr="00656326">
        <w:trPr>
          <w:trHeight w:val="245"/>
        </w:trPr>
        <w:tc>
          <w:tcPr>
            <w:tcW w:w="772" w:type="dxa"/>
            <w:tcBorders>
              <w:top w:val="outset" w:sz="2" w:space="0" w:color="auto"/>
              <w:left w:val="single" w:sz="18" w:space="0" w:color="auto"/>
              <w:bottom w:val="outset" w:sz="2" w:space="0" w:color="auto"/>
              <w:right w:val="single" w:sz="4" w:space="0" w:color="auto"/>
            </w:tcBorders>
          </w:tcPr>
          <w:p w:rsidR="009A16EF" w:rsidRPr="00EC5623" w:rsidRDefault="009A16EF" w:rsidP="00656326">
            <w:pPr>
              <w:jc w:val="center"/>
              <w:rPr>
                <w:sz w:val="18"/>
                <w:szCs w:val="18"/>
                <w:rtl/>
              </w:rPr>
            </w:pPr>
            <w:r w:rsidRPr="00EC5623">
              <w:rPr>
                <w:rFonts w:hint="cs"/>
                <w:sz w:val="18"/>
                <w:szCs w:val="18"/>
                <w:rtl/>
              </w:rPr>
              <w:t>2</w:t>
            </w:r>
          </w:p>
        </w:tc>
        <w:tc>
          <w:tcPr>
            <w:tcW w:w="2644" w:type="dxa"/>
            <w:tcBorders>
              <w:top w:val="outset" w:sz="2" w:space="0" w:color="auto"/>
              <w:left w:val="single" w:sz="4" w:space="0" w:color="auto"/>
              <w:bottom w:val="outset" w:sz="2" w:space="0" w:color="auto"/>
              <w:right w:val="outset" w:sz="2" w:space="0" w:color="auto"/>
            </w:tcBorders>
          </w:tcPr>
          <w:p w:rsidR="009A16EF" w:rsidRPr="00EC5623" w:rsidRDefault="009A16EF" w:rsidP="00656326">
            <w:pPr>
              <w:rPr>
                <w:sz w:val="18"/>
                <w:szCs w:val="18"/>
                <w:rtl/>
              </w:rPr>
            </w:pPr>
            <w:r w:rsidRPr="00EC5623">
              <w:rPr>
                <w:rFonts w:hint="cs"/>
                <w:sz w:val="18"/>
                <w:szCs w:val="18"/>
                <w:rtl/>
              </w:rPr>
              <w:t>تاريخ الأدب العربي</w:t>
            </w:r>
          </w:p>
        </w:tc>
        <w:tc>
          <w:tcPr>
            <w:tcW w:w="1131"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tl/>
              </w:rPr>
            </w:pPr>
            <w:r w:rsidRPr="00EC5623">
              <w:rPr>
                <w:rFonts w:hint="cs"/>
                <w:sz w:val="18"/>
                <w:szCs w:val="18"/>
                <w:rtl/>
              </w:rPr>
              <w:t>131عرب-2</w:t>
            </w:r>
          </w:p>
        </w:tc>
        <w:tc>
          <w:tcPr>
            <w:tcW w:w="640" w:type="dxa"/>
            <w:tcBorders>
              <w:top w:val="outset" w:sz="2" w:space="0" w:color="auto"/>
              <w:left w:val="outset" w:sz="2" w:space="0" w:color="auto"/>
              <w:bottom w:val="outset" w:sz="2" w:space="0" w:color="auto"/>
              <w:right w:val="thinThickThinSmallGap" w:sz="24" w:space="0" w:color="auto"/>
            </w:tcBorders>
          </w:tcPr>
          <w:p w:rsidR="009A16EF" w:rsidRPr="00EC5623" w:rsidRDefault="009A16EF" w:rsidP="00656326">
            <w:pPr>
              <w:jc w:val="right"/>
              <w:rPr>
                <w:sz w:val="18"/>
                <w:szCs w:val="18"/>
                <w:rtl/>
              </w:rPr>
            </w:pPr>
            <w:r w:rsidRPr="00EC5623">
              <w:rPr>
                <w:rFonts w:hint="cs"/>
                <w:sz w:val="18"/>
                <w:szCs w:val="18"/>
                <w:rtl/>
              </w:rPr>
              <w:t>7</w:t>
            </w:r>
          </w:p>
        </w:tc>
        <w:tc>
          <w:tcPr>
            <w:tcW w:w="734" w:type="dxa"/>
            <w:gridSpan w:val="3"/>
            <w:tcBorders>
              <w:top w:val="outset" w:sz="2" w:space="0" w:color="auto"/>
              <w:left w:val="thinThickThinSmallGap" w:sz="24" w:space="0" w:color="auto"/>
              <w:bottom w:val="outset" w:sz="2" w:space="0" w:color="auto"/>
              <w:right w:val="single" w:sz="4" w:space="0" w:color="auto"/>
            </w:tcBorders>
          </w:tcPr>
          <w:p w:rsidR="009A16EF" w:rsidRPr="00EC5623" w:rsidRDefault="009A16EF" w:rsidP="00656326">
            <w:pPr>
              <w:jc w:val="center"/>
              <w:rPr>
                <w:sz w:val="18"/>
                <w:szCs w:val="18"/>
                <w:rtl/>
              </w:rPr>
            </w:pPr>
            <w:r w:rsidRPr="00EC5623">
              <w:rPr>
                <w:rFonts w:hint="cs"/>
                <w:sz w:val="18"/>
                <w:szCs w:val="18"/>
                <w:rtl/>
              </w:rPr>
              <w:t>2</w:t>
            </w:r>
          </w:p>
        </w:tc>
        <w:tc>
          <w:tcPr>
            <w:tcW w:w="2506" w:type="dxa"/>
            <w:gridSpan w:val="2"/>
            <w:tcBorders>
              <w:top w:val="outset" w:sz="2" w:space="0" w:color="auto"/>
              <w:left w:val="single" w:sz="4"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 xml:space="preserve">مهارات القراءة والفهم </w:t>
            </w:r>
          </w:p>
        </w:tc>
        <w:tc>
          <w:tcPr>
            <w:tcW w:w="1276"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112عرب-2</w:t>
            </w:r>
          </w:p>
        </w:tc>
        <w:tc>
          <w:tcPr>
            <w:tcW w:w="328"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jc w:val="right"/>
              <w:rPr>
                <w:sz w:val="18"/>
                <w:szCs w:val="18"/>
                <w:rtl/>
              </w:rPr>
            </w:pPr>
            <w:r w:rsidRPr="00EC5623">
              <w:rPr>
                <w:rFonts w:hint="cs"/>
                <w:sz w:val="18"/>
                <w:szCs w:val="18"/>
                <w:rtl/>
              </w:rPr>
              <w:t>7</w:t>
            </w:r>
          </w:p>
        </w:tc>
      </w:tr>
      <w:tr w:rsidR="009A16EF" w:rsidRPr="00EC5623" w:rsidTr="00656326">
        <w:trPr>
          <w:trHeight w:val="272"/>
        </w:trPr>
        <w:tc>
          <w:tcPr>
            <w:tcW w:w="772" w:type="dxa"/>
            <w:tcBorders>
              <w:top w:val="outset" w:sz="2" w:space="0" w:color="auto"/>
              <w:left w:val="single" w:sz="18" w:space="0" w:color="auto"/>
              <w:bottom w:val="thickThinSmallGap" w:sz="24" w:space="0" w:color="auto"/>
              <w:right w:val="single" w:sz="4" w:space="0" w:color="auto"/>
            </w:tcBorders>
          </w:tcPr>
          <w:p w:rsidR="009A16EF" w:rsidRPr="00EC5623" w:rsidRDefault="009A16EF" w:rsidP="00656326">
            <w:pPr>
              <w:jc w:val="center"/>
              <w:rPr>
                <w:b/>
                <w:bCs/>
                <w:sz w:val="18"/>
                <w:szCs w:val="18"/>
              </w:rPr>
            </w:pPr>
            <w:r>
              <w:rPr>
                <w:rFonts w:hint="cs"/>
                <w:sz w:val="18"/>
                <w:szCs w:val="18"/>
                <w:rtl/>
              </w:rPr>
              <w:t>1</w:t>
            </w:r>
            <w:r>
              <w:rPr>
                <w:rFonts w:hint="cs"/>
                <w:b/>
                <w:bCs/>
                <w:sz w:val="18"/>
                <w:szCs w:val="18"/>
                <w:rtl/>
              </w:rPr>
              <w:t>6</w:t>
            </w:r>
          </w:p>
        </w:tc>
        <w:tc>
          <w:tcPr>
            <w:tcW w:w="4415" w:type="dxa"/>
            <w:gridSpan w:val="3"/>
            <w:tcBorders>
              <w:top w:val="outset" w:sz="2" w:space="0" w:color="auto"/>
              <w:left w:val="single" w:sz="4" w:space="0" w:color="auto"/>
              <w:bottom w:val="thickThinSmallGap" w:sz="24" w:space="0" w:color="auto"/>
              <w:right w:val="thinThickThinSmallGap" w:sz="24" w:space="0" w:color="auto"/>
            </w:tcBorders>
          </w:tcPr>
          <w:p w:rsidR="009A16EF" w:rsidRPr="00EC5623" w:rsidRDefault="009A16EF" w:rsidP="00656326">
            <w:pPr>
              <w:jc w:val="center"/>
              <w:rPr>
                <w:sz w:val="18"/>
                <w:szCs w:val="18"/>
              </w:rPr>
            </w:pPr>
            <w:r w:rsidRPr="00EC5623">
              <w:rPr>
                <w:rFonts w:hint="cs"/>
                <w:b/>
                <w:bCs/>
                <w:sz w:val="18"/>
                <w:szCs w:val="18"/>
                <w:rtl/>
              </w:rPr>
              <w:t>المجموع</w:t>
            </w:r>
          </w:p>
        </w:tc>
        <w:tc>
          <w:tcPr>
            <w:tcW w:w="740" w:type="dxa"/>
            <w:gridSpan w:val="4"/>
            <w:tcBorders>
              <w:top w:val="outset" w:sz="2" w:space="0" w:color="auto"/>
              <w:left w:val="thinThickThinSmallGap" w:sz="24" w:space="0" w:color="auto"/>
              <w:bottom w:val="thickThinSmallGap" w:sz="24" w:space="0" w:color="auto"/>
              <w:right w:val="single" w:sz="4" w:space="0" w:color="auto"/>
            </w:tcBorders>
          </w:tcPr>
          <w:p w:rsidR="009A16EF" w:rsidRPr="00EC5623" w:rsidRDefault="009A16EF" w:rsidP="00656326">
            <w:pPr>
              <w:jc w:val="center"/>
              <w:rPr>
                <w:b/>
                <w:bCs/>
                <w:sz w:val="18"/>
                <w:szCs w:val="18"/>
              </w:rPr>
            </w:pPr>
            <w:r w:rsidRPr="00EC5623">
              <w:rPr>
                <w:rFonts w:hint="cs"/>
                <w:sz w:val="18"/>
                <w:szCs w:val="18"/>
                <w:rtl/>
              </w:rPr>
              <w:t>16</w:t>
            </w:r>
          </w:p>
        </w:tc>
        <w:tc>
          <w:tcPr>
            <w:tcW w:w="4104" w:type="dxa"/>
            <w:gridSpan w:val="3"/>
            <w:tcBorders>
              <w:top w:val="outset" w:sz="2" w:space="0" w:color="auto"/>
              <w:left w:val="single" w:sz="4" w:space="0" w:color="auto"/>
              <w:bottom w:val="thickThinSmallGap" w:sz="24" w:space="0" w:color="auto"/>
              <w:right w:val="single" w:sz="18" w:space="0" w:color="auto"/>
            </w:tcBorders>
          </w:tcPr>
          <w:p w:rsidR="009A16EF" w:rsidRPr="00EC5623" w:rsidRDefault="009A16EF" w:rsidP="00656326">
            <w:pPr>
              <w:jc w:val="center"/>
              <w:rPr>
                <w:sz w:val="18"/>
                <w:szCs w:val="18"/>
              </w:rPr>
            </w:pPr>
            <w:r w:rsidRPr="00EC5623">
              <w:rPr>
                <w:rFonts w:hint="cs"/>
                <w:b/>
                <w:bCs/>
                <w:sz w:val="18"/>
                <w:szCs w:val="18"/>
                <w:rtl/>
              </w:rPr>
              <w:t>المجموع</w:t>
            </w:r>
          </w:p>
        </w:tc>
      </w:tr>
      <w:tr w:rsidR="009A16EF" w:rsidRPr="00EC5623" w:rsidTr="00656326">
        <w:trPr>
          <w:trHeight w:val="218"/>
        </w:trPr>
        <w:tc>
          <w:tcPr>
            <w:tcW w:w="5187" w:type="dxa"/>
            <w:gridSpan w:val="4"/>
            <w:tcBorders>
              <w:top w:val="thickThinSmallGap" w:sz="24" w:space="0" w:color="auto"/>
              <w:left w:val="single" w:sz="18" w:space="0" w:color="auto"/>
              <w:bottom w:val="outset" w:sz="2" w:space="0" w:color="auto"/>
              <w:right w:val="thinThickThinSmallGap" w:sz="24" w:space="0" w:color="auto"/>
            </w:tcBorders>
            <w:shd w:val="pct30" w:color="auto" w:fill="auto"/>
          </w:tcPr>
          <w:p w:rsidR="009A16EF" w:rsidRPr="00EC5623" w:rsidRDefault="009A16EF" w:rsidP="00656326">
            <w:pPr>
              <w:jc w:val="center"/>
              <w:rPr>
                <w:rFonts w:ascii="Bookman Old Style" w:hAnsi="Bookman Old Style"/>
                <w:b/>
                <w:bCs/>
                <w:sz w:val="18"/>
                <w:szCs w:val="18"/>
              </w:rPr>
            </w:pPr>
            <w:r w:rsidRPr="00EC5623">
              <w:rPr>
                <w:rFonts w:ascii="Bookman Old Style" w:hAnsi="Bookman Old Style" w:hint="cs"/>
                <w:b/>
                <w:bCs/>
                <w:rtl/>
              </w:rPr>
              <w:t>المستوى الرابع</w:t>
            </w:r>
          </w:p>
        </w:tc>
        <w:tc>
          <w:tcPr>
            <w:tcW w:w="4844" w:type="dxa"/>
            <w:gridSpan w:val="7"/>
            <w:tcBorders>
              <w:top w:val="thickThinSmallGap" w:sz="24" w:space="0" w:color="auto"/>
              <w:left w:val="thinThickThinSmallGap" w:sz="24" w:space="0" w:color="auto"/>
              <w:bottom w:val="outset" w:sz="2" w:space="0" w:color="auto"/>
              <w:right w:val="single" w:sz="18" w:space="0" w:color="auto"/>
            </w:tcBorders>
            <w:shd w:val="pct30" w:color="auto" w:fill="auto"/>
          </w:tcPr>
          <w:p w:rsidR="009A16EF" w:rsidRPr="00EC5623" w:rsidRDefault="009A16EF" w:rsidP="00656326">
            <w:pPr>
              <w:jc w:val="center"/>
              <w:rPr>
                <w:rFonts w:ascii="Bookman Old Style" w:hAnsi="Bookman Old Style"/>
                <w:b/>
                <w:bCs/>
                <w:sz w:val="18"/>
                <w:szCs w:val="18"/>
              </w:rPr>
            </w:pPr>
            <w:r w:rsidRPr="00EC5623">
              <w:rPr>
                <w:rFonts w:ascii="Bookman Old Style" w:hAnsi="Bookman Old Style" w:hint="cs"/>
                <w:b/>
                <w:bCs/>
                <w:rtl/>
              </w:rPr>
              <w:t>المستوى الثالث</w:t>
            </w:r>
          </w:p>
        </w:tc>
      </w:tr>
      <w:tr w:rsidR="009A16EF" w:rsidRPr="00EC5623" w:rsidTr="00656326">
        <w:trPr>
          <w:trHeight w:val="258"/>
        </w:trPr>
        <w:tc>
          <w:tcPr>
            <w:tcW w:w="772" w:type="dxa"/>
            <w:tcBorders>
              <w:top w:val="outset" w:sz="2" w:space="0" w:color="auto"/>
              <w:left w:val="single" w:sz="18" w:space="0" w:color="auto"/>
              <w:bottom w:val="outset" w:sz="2" w:space="0" w:color="auto"/>
              <w:right w:val="outset" w:sz="2" w:space="0" w:color="auto"/>
            </w:tcBorders>
          </w:tcPr>
          <w:p w:rsidR="009A16EF" w:rsidRPr="00EC5623" w:rsidRDefault="009A16EF" w:rsidP="00656326">
            <w:pPr>
              <w:jc w:val="center"/>
              <w:rPr>
                <w:rFonts w:ascii="Bookman Old Style" w:hAnsi="Bookman Old Style"/>
                <w:b/>
                <w:bCs/>
                <w:sz w:val="18"/>
                <w:szCs w:val="18"/>
              </w:rPr>
            </w:pPr>
            <w:r w:rsidRPr="00EC5623">
              <w:rPr>
                <w:rFonts w:ascii="Bookman Old Style" w:hAnsi="Bookman Old Style" w:hint="cs"/>
                <w:b/>
                <w:bCs/>
                <w:sz w:val="18"/>
                <w:szCs w:val="18"/>
                <w:rtl/>
              </w:rPr>
              <w:t>الساعات</w:t>
            </w:r>
          </w:p>
        </w:tc>
        <w:tc>
          <w:tcPr>
            <w:tcW w:w="2644"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jc w:val="center"/>
              <w:rPr>
                <w:rFonts w:ascii="Bookman Old Style" w:hAnsi="Bookman Old Style"/>
                <w:b/>
                <w:bCs/>
                <w:sz w:val="18"/>
                <w:szCs w:val="18"/>
              </w:rPr>
            </w:pPr>
            <w:r w:rsidRPr="00EC5623">
              <w:rPr>
                <w:rFonts w:ascii="Bookman Old Style" w:hAnsi="Bookman Old Style" w:hint="cs"/>
                <w:b/>
                <w:bCs/>
                <w:sz w:val="18"/>
                <w:szCs w:val="18"/>
                <w:rtl/>
              </w:rPr>
              <w:t>اسم المقرر</w:t>
            </w:r>
          </w:p>
        </w:tc>
        <w:tc>
          <w:tcPr>
            <w:tcW w:w="1131"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jc w:val="center"/>
              <w:rPr>
                <w:rFonts w:ascii="Bookman Old Style" w:hAnsi="Bookman Old Style"/>
                <w:b/>
                <w:bCs/>
                <w:sz w:val="18"/>
                <w:szCs w:val="18"/>
              </w:rPr>
            </w:pPr>
            <w:r>
              <w:rPr>
                <w:rFonts w:ascii="Bookman Old Style" w:hAnsi="Bookman Old Style" w:hint="cs"/>
                <w:b/>
                <w:bCs/>
                <w:sz w:val="18"/>
                <w:szCs w:val="18"/>
                <w:rtl/>
              </w:rPr>
              <w:t xml:space="preserve">الرقم و </w:t>
            </w:r>
            <w:r w:rsidRPr="00EC5623">
              <w:rPr>
                <w:rFonts w:ascii="Bookman Old Style" w:hAnsi="Bookman Old Style" w:hint="cs"/>
                <w:b/>
                <w:bCs/>
                <w:sz w:val="18"/>
                <w:szCs w:val="18"/>
                <w:rtl/>
              </w:rPr>
              <w:t>الرمز</w:t>
            </w:r>
          </w:p>
        </w:tc>
        <w:tc>
          <w:tcPr>
            <w:tcW w:w="640" w:type="dxa"/>
            <w:tcBorders>
              <w:top w:val="outset" w:sz="2" w:space="0" w:color="auto"/>
              <w:left w:val="outset" w:sz="2" w:space="0" w:color="auto"/>
              <w:bottom w:val="outset" w:sz="2" w:space="0" w:color="auto"/>
              <w:right w:val="thinThickThinSmallGap" w:sz="24" w:space="0" w:color="auto"/>
            </w:tcBorders>
          </w:tcPr>
          <w:p w:rsidR="009A16EF" w:rsidRPr="00EC5623" w:rsidRDefault="009A16EF" w:rsidP="00656326">
            <w:pPr>
              <w:rPr>
                <w:rFonts w:ascii="Bookman Old Style" w:hAnsi="Bookman Old Style"/>
                <w:b/>
                <w:bCs/>
                <w:sz w:val="18"/>
                <w:szCs w:val="18"/>
              </w:rPr>
            </w:pPr>
            <w:r>
              <w:rPr>
                <w:rFonts w:ascii="Bookman Old Style" w:hAnsi="Bookman Old Style" w:hint="cs"/>
                <w:b/>
                <w:bCs/>
                <w:sz w:val="18"/>
                <w:szCs w:val="18"/>
                <w:rtl/>
              </w:rPr>
              <w:t>م</w:t>
            </w:r>
          </w:p>
        </w:tc>
        <w:tc>
          <w:tcPr>
            <w:tcW w:w="720" w:type="dxa"/>
            <w:tcBorders>
              <w:top w:val="outset" w:sz="2" w:space="0" w:color="auto"/>
              <w:left w:val="thinThickThinSmallGap" w:sz="24" w:space="0" w:color="auto"/>
              <w:bottom w:val="outset" w:sz="2" w:space="0" w:color="auto"/>
              <w:right w:val="outset" w:sz="2" w:space="0" w:color="auto"/>
            </w:tcBorders>
          </w:tcPr>
          <w:p w:rsidR="009A16EF" w:rsidRPr="00EC5623" w:rsidRDefault="009A16EF" w:rsidP="00656326">
            <w:pPr>
              <w:jc w:val="center"/>
              <w:rPr>
                <w:rFonts w:ascii="Bookman Old Style" w:hAnsi="Bookman Old Style"/>
                <w:b/>
                <w:bCs/>
                <w:sz w:val="18"/>
                <w:szCs w:val="18"/>
              </w:rPr>
            </w:pPr>
            <w:r w:rsidRPr="00EC5623">
              <w:rPr>
                <w:rFonts w:ascii="Bookman Old Style" w:hAnsi="Bookman Old Style" w:hint="cs"/>
                <w:b/>
                <w:bCs/>
                <w:sz w:val="18"/>
                <w:szCs w:val="18"/>
                <w:rtl/>
              </w:rPr>
              <w:t>الساعات</w:t>
            </w:r>
          </w:p>
        </w:tc>
        <w:tc>
          <w:tcPr>
            <w:tcW w:w="2520" w:type="dxa"/>
            <w:gridSpan w:val="4"/>
            <w:tcBorders>
              <w:top w:val="outset" w:sz="2" w:space="0" w:color="auto"/>
              <w:left w:val="outset" w:sz="2" w:space="0" w:color="auto"/>
              <w:bottom w:val="outset" w:sz="2" w:space="0" w:color="auto"/>
              <w:right w:val="single" w:sz="18" w:space="0" w:color="auto"/>
            </w:tcBorders>
          </w:tcPr>
          <w:p w:rsidR="009A16EF" w:rsidRPr="00EC5623" w:rsidRDefault="009A16EF" w:rsidP="00656326">
            <w:pPr>
              <w:jc w:val="center"/>
              <w:rPr>
                <w:rFonts w:ascii="Bookman Old Style" w:hAnsi="Bookman Old Style"/>
                <w:b/>
                <w:bCs/>
                <w:sz w:val="18"/>
                <w:szCs w:val="18"/>
              </w:rPr>
            </w:pPr>
            <w:r w:rsidRPr="00EC5623">
              <w:rPr>
                <w:rFonts w:ascii="Bookman Old Style" w:hAnsi="Bookman Old Style" w:hint="cs"/>
                <w:b/>
                <w:bCs/>
                <w:sz w:val="18"/>
                <w:szCs w:val="18"/>
                <w:rtl/>
              </w:rPr>
              <w:t>اسم المقرر</w:t>
            </w:r>
          </w:p>
        </w:tc>
        <w:tc>
          <w:tcPr>
            <w:tcW w:w="1276"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jc w:val="center"/>
              <w:rPr>
                <w:rFonts w:ascii="Bookman Old Style" w:hAnsi="Bookman Old Style"/>
                <w:b/>
                <w:bCs/>
                <w:sz w:val="18"/>
                <w:szCs w:val="18"/>
              </w:rPr>
            </w:pPr>
            <w:r>
              <w:rPr>
                <w:rFonts w:ascii="Bookman Old Style" w:hAnsi="Bookman Old Style" w:hint="cs"/>
                <w:b/>
                <w:bCs/>
                <w:sz w:val="18"/>
                <w:szCs w:val="18"/>
                <w:rtl/>
              </w:rPr>
              <w:t xml:space="preserve">الرقم و </w:t>
            </w:r>
            <w:r w:rsidRPr="00EC5623">
              <w:rPr>
                <w:rFonts w:ascii="Bookman Old Style" w:hAnsi="Bookman Old Style" w:hint="cs"/>
                <w:b/>
                <w:bCs/>
                <w:sz w:val="18"/>
                <w:szCs w:val="18"/>
                <w:rtl/>
              </w:rPr>
              <w:t>الرمز</w:t>
            </w:r>
          </w:p>
        </w:tc>
        <w:tc>
          <w:tcPr>
            <w:tcW w:w="328"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rFonts w:ascii="Bookman Old Style" w:hAnsi="Bookman Old Style"/>
                <w:b/>
                <w:bCs/>
                <w:sz w:val="18"/>
                <w:szCs w:val="18"/>
              </w:rPr>
            </w:pPr>
            <w:r>
              <w:rPr>
                <w:rFonts w:ascii="Bookman Old Style" w:hAnsi="Bookman Old Style" w:hint="cs"/>
                <w:b/>
                <w:bCs/>
                <w:sz w:val="18"/>
                <w:szCs w:val="18"/>
                <w:rtl/>
              </w:rPr>
              <w:t>م</w:t>
            </w:r>
          </w:p>
        </w:tc>
      </w:tr>
      <w:tr w:rsidR="009A16EF" w:rsidRPr="00EC5623" w:rsidTr="00656326">
        <w:trPr>
          <w:trHeight w:val="203"/>
        </w:trPr>
        <w:tc>
          <w:tcPr>
            <w:tcW w:w="772" w:type="dxa"/>
            <w:tcBorders>
              <w:top w:val="outset" w:sz="2" w:space="0" w:color="auto"/>
              <w:left w:val="single" w:sz="18" w:space="0" w:color="auto"/>
              <w:bottom w:val="outset" w:sz="2" w:space="0" w:color="auto"/>
              <w:right w:val="outset" w:sz="2" w:space="0" w:color="auto"/>
            </w:tcBorders>
          </w:tcPr>
          <w:p w:rsidR="009A16EF" w:rsidRPr="00EC5623" w:rsidRDefault="009A16EF" w:rsidP="00656326">
            <w:pPr>
              <w:jc w:val="center"/>
              <w:rPr>
                <w:sz w:val="18"/>
                <w:szCs w:val="18"/>
              </w:rPr>
            </w:pPr>
            <w:r w:rsidRPr="00EC5623">
              <w:rPr>
                <w:rFonts w:hint="cs"/>
                <w:sz w:val="18"/>
                <w:szCs w:val="18"/>
                <w:rtl/>
              </w:rPr>
              <w:t>2</w:t>
            </w:r>
          </w:p>
        </w:tc>
        <w:tc>
          <w:tcPr>
            <w:tcW w:w="2644"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Pr>
            </w:pPr>
            <w:r w:rsidRPr="00EC5623">
              <w:rPr>
                <w:rFonts w:hint="cs"/>
                <w:sz w:val="18"/>
                <w:szCs w:val="18"/>
                <w:rtl/>
              </w:rPr>
              <w:t>الثقافة الإسلامية-4</w:t>
            </w:r>
          </w:p>
        </w:tc>
        <w:tc>
          <w:tcPr>
            <w:tcW w:w="1131"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tl/>
              </w:rPr>
            </w:pPr>
            <w:r w:rsidRPr="00EC5623">
              <w:rPr>
                <w:rFonts w:hint="cs"/>
                <w:sz w:val="18"/>
                <w:szCs w:val="18"/>
                <w:rtl/>
              </w:rPr>
              <w:t>114سلم-2</w:t>
            </w:r>
          </w:p>
        </w:tc>
        <w:tc>
          <w:tcPr>
            <w:tcW w:w="640" w:type="dxa"/>
            <w:tcBorders>
              <w:top w:val="outset" w:sz="2" w:space="0" w:color="auto"/>
              <w:left w:val="outset" w:sz="2" w:space="0" w:color="auto"/>
              <w:bottom w:val="outset" w:sz="2" w:space="0" w:color="auto"/>
              <w:right w:val="thinThickThinSmallGap" w:sz="24" w:space="0" w:color="auto"/>
            </w:tcBorders>
          </w:tcPr>
          <w:p w:rsidR="009A16EF" w:rsidRPr="00EC5623" w:rsidRDefault="009A16EF" w:rsidP="00656326">
            <w:pPr>
              <w:jc w:val="right"/>
              <w:rPr>
                <w:sz w:val="18"/>
                <w:szCs w:val="18"/>
              </w:rPr>
            </w:pPr>
            <w:r w:rsidRPr="00EC5623">
              <w:rPr>
                <w:rFonts w:hint="cs"/>
                <w:sz w:val="18"/>
                <w:szCs w:val="18"/>
                <w:rtl/>
              </w:rPr>
              <w:t>1</w:t>
            </w:r>
          </w:p>
        </w:tc>
        <w:tc>
          <w:tcPr>
            <w:tcW w:w="720" w:type="dxa"/>
            <w:tcBorders>
              <w:top w:val="outset" w:sz="2" w:space="0" w:color="auto"/>
              <w:left w:val="thinThickThinSmallGap" w:sz="24" w:space="0" w:color="auto"/>
              <w:bottom w:val="outset" w:sz="2" w:space="0" w:color="auto"/>
              <w:right w:val="outset" w:sz="2" w:space="0" w:color="auto"/>
            </w:tcBorders>
          </w:tcPr>
          <w:p w:rsidR="009A16EF" w:rsidRPr="00EC5623" w:rsidRDefault="009A16EF" w:rsidP="00656326">
            <w:pPr>
              <w:jc w:val="center"/>
              <w:rPr>
                <w:sz w:val="18"/>
                <w:szCs w:val="18"/>
                <w:rtl/>
              </w:rPr>
            </w:pPr>
            <w:r w:rsidRPr="00EC5623">
              <w:rPr>
                <w:rFonts w:hint="cs"/>
                <w:sz w:val="18"/>
                <w:szCs w:val="18"/>
                <w:rtl/>
              </w:rPr>
              <w:t>2</w:t>
            </w:r>
          </w:p>
        </w:tc>
        <w:tc>
          <w:tcPr>
            <w:tcW w:w="2520" w:type="dxa"/>
            <w:gridSpan w:val="4"/>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Pr>
            </w:pPr>
            <w:r w:rsidRPr="00EC5623">
              <w:rPr>
                <w:rFonts w:hint="cs"/>
                <w:sz w:val="18"/>
                <w:szCs w:val="18"/>
                <w:rtl/>
              </w:rPr>
              <w:t>الثقافة الإسلامية-3</w:t>
            </w:r>
          </w:p>
        </w:tc>
        <w:tc>
          <w:tcPr>
            <w:tcW w:w="1276"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Pr>
            </w:pPr>
            <w:r w:rsidRPr="00EC5623">
              <w:rPr>
                <w:rFonts w:hint="cs"/>
                <w:sz w:val="18"/>
                <w:szCs w:val="18"/>
                <w:rtl/>
              </w:rPr>
              <w:t>113سلم-2</w:t>
            </w:r>
          </w:p>
        </w:tc>
        <w:tc>
          <w:tcPr>
            <w:tcW w:w="328"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jc w:val="right"/>
              <w:rPr>
                <w:sz w:val="18"/>
                <w:szCs w:val="18"/>
              </w:rPr>
            </w:pPr>
            <w:r w:rsidRPr="00EC5623">
              <w:rPr>
                <w:rFonts w:hint="cs"/>
                <w:sz w:val="18"/>
                <w:szCs w:val="18"/>
                <w:rtl/>
              </w:rPr>
              <w:t>1</w:t>
            </w:r>
          </w:p>
        </w:tc>
      </w:tr>
      <w:tr w:rsidR="009A16EF" w:rsidRPr="00EC5623" w:rsidTr="00656326">
        <w:trPr>
          <w:trHeight w:val="217"/>
        </w:trPr>
        <w:tc>
          <w:tcPr>
            <w:tcW w:w="772" w:type="dxa"/>
            <w:tcBorders>
              <w:top w:val="outset" w:sz="2" w:space="0" w:color="auto"/>
              <w:left w:val="single" w:sz="18" w:space="0" w:color="auto"/>
              <w:bottom w:val="outset" w:sz="2" w:space="0" w:color="auto"/>
              <w:right w:val="outset" w:sz="2" w:space="0" w:color="auto"/>
            </w:tcBorders>
          </w:tcPr>
          <w:p w:rsidR="009A16EF" w:rsidRPr="00EC5623" w:rsidRDefault="009A16EF" w:rsidP="00656326">
            <w:pPr>
              <w:jc w:val="center"/>
              <w:rPr>
                <w:sz w:val="18"/>
                <w:szCs w:val="18"/>
                <w:rtl/>
              </w:rPr>
            </w:pPr>
            <w:r w:rsidRPr="00EC5623">
              <w:rPr>
                <w:rFonts w:hint="cs"/>
                <w:sz w:val="18"/>
                <w:szCs w:val="18"/>
                <w:rtl/>
              </w:rPr>
              <w:t>3</w:t>
            </w:r>
          </w:p>
        </w:tc>
        <w:tc>
          <w:tcPr>
            <w:tcW w:w="2644"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tl/>
              </w:rPr>
            </w:pPr>
            <w:r w:rsidRPr="00EC5623">
              <w:rPr>
                <w:rFonts w:hint="cs"/>
                <w:sz w:val="18"/>
                <w:szCs w:val="18"/>
                <w:rtl/>
              </w:rPr>
              <w:t>النحو 4</w:t>
            </w:r>
          </w:p>
        </w:tc>
        <w:tc>
          <w:tcPr>
            <w:tcW w:w="1131"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tl/>
              </w:rPr>
            </w:pPr>
            <w:r w:rsidRPr="00EC5623">
              <w:rPr>
                <w:rFonts w:hint="cs"/>
                <w:sz w:val="18"/>
                <w:szCs w:val="18"/>
                <w:rtl/>
              </w:rPr>
              <w:t>215عرب-3</w:t>
            </w:r>
          </w:p>
        </w:tc>
        <w:tc>
          <w:tcPr>
            <w:tcW w:w="640" w:type="dxa"/>
            <w:tcBorders>
              <w:top w:val="outset" w:sz="2" w:space="0" w:color="auto"/>
              <w:left w:val="outset" w:sz="2" w:space="0" w:color="auto"/>
              <w:bottom w:val="outset" w:sz="2" w:space="0" w:color="auto"/>
              <w:right w:val="thinThickThinSmallGap" w:sz="24" w:space="0" w:color="auto"/>
            </w:tcBorders>
          </w:tcPr>
          <w:p w:rsidR="009A16EF" w:rsidRPr="00EC5623" w:rsidRDefault="009A16EF" w:rsidP="00656326">
            <w:pPr>
              <w:jc w:val="right"/>
              <w:rPr>
                <w:sz w:val="18"/>
                <w:szCs w:val="18"/>
                <w:rtl/>
              </w:rPr>
            </w:pPr>
            <w:r w:rsidRPr="00EC5623">
              <w:rPr>
                <w:rFonts w:hint="cs"/>
                <w:sz w:val="18"/>
                <w:szCs w:val="18"/>
                <w:rtl/>
              </w:rPr>
              <w:t>2</w:t>
            </w:r>
          </w:p>
        </w:tc>
        <w:tc>
          <w:tcPr>
            <w:tcW w:w="720" w:type="dxa"/>
            <w:tcBorders>
              <w:top w:val="outset" w:sz="2" w:space="0" w:color="auto"/>
              <w:left w:val="thinThickThinSmallGap" w:sz="24" w:space="0" w:color="auto"/>
              <w:bottom w:val="outset" w:sz="2" w:space="0" w:color="auto"/>
              <w:right w:val="outset" w:sz="2" w:space="0" w:color="auto"/>
            </w:tcBorders>
          </w:tcPr>
          <w:p w:rsidR="009A16EF" w:rsidRPr="00EC5623" w:rsidRDefault="009A16EF" w:rsidP="00656326">
            <w:pPr>
              <w:jc w:val="center"/>
              <w:rPr>
                <w:sz w:val="18"/>
                <w:szCs w:val="18"/>
                <w:rtl/>
              </w:rPr>
            </w:pPr>
            <w:r w:rsidRPr="00EC5623">
              <w:rPr>
                <w:rFonts w:hint="cs"/>
                <w:sz w:val="18"/>
                <w:szCs w:val="18"/>
                <w:rtl/>
              </w:rPr>
              <w:t>3</w:t>
            </w:r>
          </w:p>
        </w:tc>
        <w:tc>
          <w:tcPr>
            <w:tcW w:w="2520" w:type="dxa"/>
            <w:gridSpan w:val="4"/>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نحو 3</w:t>
            </w:r>
          </w:p>
        </w:tc>
        <w:tc>
          <w:tcPr>
            <w:tcW w:w="1276"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214عرب-3</w:t>
            </w:r>
          </w:p>
        </w:tc>
        <w:tc>
          <w:tcPr>
            <w:tcW w:w="328"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jc w:val="right"/>
              <w:rPr>
                <w:sz w:val="18"/>
                <w:szCs w:val="18"/>
                <w:rtl/>
              </w:rPr>
            </w:pPr>
            <w:r w:rsidRPr="00EC5623">
              <w:rPr>
                <w:rFonts w:hint="cs"/>
                <w:sz w:val="18"/>
                <w:szCs w:val="18"/>
                <w:rtl/>
              </w:rPr>
              <w:t>2</w:t>
            </w:r>
          </w:p>
        </w:tc>
      </w:tr>
      <w:tr w:rsidR="009A16EF" w:rsidRPr="00EC5623" w:rsidTr="00656326">
        <w:trPr>
          <w:trHeight w:val="177"/>
        </w:trPr>
        <w:tc>
          <w:tcPr>
            <w:tcW w:w="772" w:type="dxa"/>
            <w:tcBorders>
              <w:top w:val="outset" w:sz="2" w:space="0" w:color="auto"/>
              <w:left w:val="single" w:sz="18" w:space="0" w:color="auto"/>
              <w:bottom w:val="outset" w:sz="2" w:space="0" w:color="auto"/>
              <w:right w:val="outset" w:sz="2" w:space="0" w:color="auto"/>
            </w:tcBorders>
          </w:tcPr>
          <w:p w:rsidR="009A16EF" w:rsidRPr="00EC5623" w:rsidRDefault="009A16EF" w:rsidP="00656326">
            <w:pPr>
              <w:jc w:val="center"/>
              <w:rPr>
                <w:sz w:val="18"/>
                <w:szCs w:val="18"/>
                <w:rtl/>
              </w:rPr>
            </w:pPr>
            <w:r w:rsidRPr="00EC5623">
              <w:rPr>
                <w:rFonts w:hint="cs"/>
                <w:sz w:val="18"/>
                <w:szCs w:val="18"/>
                <w:rtl/>
              </w:rPr>
              <w:t>2</w:t>
            </w:r>
          </w:p>
        </w:tc>
        <w:tc>
          <w:tcPr>
            <w:tcW w:w="2644"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tl/>
              </w:rPr>
            </w:pPr>
            <w:r w:rsidRPr="00EC5623">
              <w:rPr>
                <w:rFonts w:hint="cs"/>
                <w:sz w:val="18"/>
                <w:szCs w:val="18"/>
                <w:rtl/>
              </w:rPr>
              <w:t>الصرف 2</w:t>
            </w:r>
          </w:p>
        </w:tc>
        <w:tc>
          <w:tcPr>
            <w:tcW w:w="1131"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tl/>
              </w:rPr>
            </w:pPr>
            <w:r w:rsidRPr="00EC5623">
              <w:rPr>
                <w:rFonts w:hint="cs"/>
                <w:sz w:val="18"/>
                <w:szCs w:val="18"/>
                <w:rtl/>
              </w:rPr>
              <w:t>222عرب-2</w:t>
            </w:r>
          </w:p>
        </w:tc>
        <w:tc>
          <w:tcPr>
            <w:tcW w:w="640" w:type="dxa"/>
            <w:tcBorders>
              <w:top w:val="outset" w:sz="2" w:space="0" w:color="auto"/>
              <w:left w:val="outset" w:sz="2" w:space="0" w:color="auto"/>
              <w:bottom w:val="outset" w:sz="2" w:space="0" w:color="auto"/>
              <w:right w:val="thinThickThinSmallGap" w:sz="24" w:space="0" w:color="auto"/>
            </w:tcBorders>
          </w:tcPr>
          <w:p w:rsidR="009A16EF" w:rsidRPr="00EC5623" w:rsidRDefault="009A16EF" w:rsidP="00656326">
            <w:pPr>
              <w:jc w:val="right"/>
              <w:rPr>
                <w:sz w:val="18"/>
                <w:szCs w:val="18"/>
                <w:rtl/>
              </w:rPr>
            </w:pPr>
            <w:r w:rsidRPr="00EC5623">
              <w:rPr>
                <w:rFonts w:hint="cs"/>
                <w:sz w:val="18"/>
                <w:szCs w:val="18"/>
                <w:rtl/>
              </w:rPr>
              <w:t>3</w:t>
            </w:r>
          </w:p>
        </w:tc>
        <w:tc>
          <w:tcPr>
            <w:tcW w:w="720" w:type="dxa"/>
            <w:tcBorders>
              <w:top w:val="outset" w:sz="2" w:space="0" w:color="auto"/>
              <w:left w:val="thinThickThinSmallGap" w:sz="24" w:space="0" w:color="auto"/>
              <w:bottom w:val="outset" w:sz="2" w:space="0" w:color="auto"/>
              <w:right w:val="outset" w:sz="2" w:space="0" w:color="auto"/>
            </w:tcBorders>
          </w:tcPr>
          <w:p w:rsidR="009A16EF" w:rsidRPr="00EC5623" w:rsidRDefault="009A16EF" w:rsidP="00656326">
            <w:pPr>
              <w:jc w:val="center"/>
              <w:rPr>
                <w:sz w:val="18"/>
                <w:szCs w:val="18"/>
                <w:rtl/>
              </w:rPr>
            </w:pPr>
            <w:r w:rsidRPr="00EC5623">
              <w:rPr>
                <w:rFonts w:hint="cs"/>
                <w:sz w:val="18"/>
                <w:szCs w:val="18"/>
                <w:rtl/>
              </w:rPr>
              <w:t>2</w:t>
            </w:r>
          </w:p>
        </w:tc>
        <w:tc>
          <w:tcPr>
            <w:tcW w:w="2520" w:type="dxa"/>
            <w:gridSpan w:val="4"/>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الصرف 1</w:t>
            </w:r>
          </w:p>
        </w:tc>
        <w:tc>
          <w:tcPr>
            <w:tcW w:w="1276"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221عرب-2</w:t>
            </w:r>
          </w:p>
        </w:tc>
        <w:tc>
          <w:tcPr>
            <w:tcW w:w="328"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jc w:val="right"/>
              <w:rPr>
                <w:sz w:val="18"/>
                <w:szCs w:val="18"/>
                <w:rtl/>
              </w:rPr>
            </w:pPr>
            <w:r w:rsidRPr="00EC5623">
              <w:rPr>
                <w:rFonts w:hint="cs"/>
                <w:sz w:val="18"/>
                <w:szCs w:val="18"/>
                <w:rtl/>
              </w:rPr>
              <w:t>3</w:t>
            </w:r>
          </w:p>
        </w:tc>
      </w:tr>
      <w:tr w:rsidR="009A16EF" w:rsidRPr="00EC5623" w:rsidTr="00656326">
        <w:trPr>
          <w:trHeight w:val="230"/>
        </w:trPr>
        <w:tc>
          <w:tcPr>
            <w:tcW w:w="772" w:type="dxa"/>
            <w:tcBorders>
              <w:top w:val="outset" w:sz="2" w:space="0" w:color="auto"/>
              <w:left w:val="single" w:sz="18" w:space="0" w:color="auto"/>
              <w:bottom w:val="outset" w:sz="2" w:space="0" w:color="auto"/>
              <w:right w:val="outset" w:sz="2" w:space="0" w:color="auto"/>
            </w:tcBorders>
          </w:tcPr>
          <w:p w:rsidR="009A16EF" w:rsidRPr="00EC5623" w:rsidRDefault="009A16EF" w:rsidP="00656326">
            <w:pPr>
              <w:jc w:val="center"/>
              <w:rPr>
                <w:sz w:val="18"/>
                <w:szCs w:val="18"/>
                <w:rtl/>
              </w:rPr>
            </w:pPr>
            <w:r>
              <w:rPr>
                <w:rFonts w:hint="cs"/>
                <w:sz w:val="18"/>
                <w:szCs w:val="18"/>
                <w:rtl/>
              </w:rPr>
              <w:t>2</w:t>
            </w:r>
          </w:p>
        </w:tc>
        <w:tc>
          <w:tcPr>
            <w:tcW w:w="2644"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tl/>
              </w:rPr>
            </w:pPr>
            <w:r>
              <w:rPr>
                <w:rFonts w:hint="cs"/>
                <w:sz w:val="18"/>
                <w:szCs w:val="18"/>
                <w:rtl/>
              </w:rPr>
              <w:t>ال</w:t>
            </w:r>
            <w:r w:rsidRPr="00EC5623">
              <w:rPr>
                <w:rFonts w:hint="cs"/>
                <w:sz w:val="18"/>
                <w:szCs w:val="18"/>
                <w:rtl/>
              </w:rPr>
              <w:t xml:space="preserve">بلاغة </w:t>
            </w:r>
            <w:r>
              <w:rPr>
                <w:rFonts w:hint="cs"/>
                <w:sz w:val="18"/>
                <w:szCs w:val="18"/>
                <w:rtl/>
              </w:rPr>
              <w:t>ال</w:t>
            </w:r>
            <w:r w:rsidRPr="00EC5623">
              <w:rPr>
                <w:rFonts w:hint="cs"/>
                <w:sz w:val="18"/>
                <w:szCs w:val="18"/>
                <w:rtl/>
              </w:rPr>
              <w:t>قرآنية</w:t>
            </w:r>
          </w:p>
        </w:tc>
        <w:tc>
          <w:tcPr>
            <w:tcW w:w="1131"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tl/>
              </w:rPr>
            </w:pPr>
            <w:r w:rsidRPr="00EC5623">
              <w:rPr>
                <w:rFonts w:hint="cs"/>
                <w:sz w:val="18"/>
                <w:szCs w:val="18"/>
                <w:rtl/>
              </w:rPr>
              <w:t>264عرب-2</w:t>
            </w:r>
          </w:p>
        </w:tc>
        <w:tc>
          <w:tcPr>
            <w:tcW w:w="640" w:type="dxa"/>
            <w:tcBorders>
              <w:top w:val="outset" w:sz="2" w:space="0" w:color="auto"/>
              <w:left w:val="outset" w:sz="2" w:space="0" w:color="auto"/>
              <w:bottom w:val="outset" w:sz="2" w:space="0" w:color="auto"/>
              <w:right w:val="thinThickThinSmallGap" w:sz="24" w:space="0" w:color="auto"/>
            </w:tcBorders>
          </w:tcPr>
          <w:p w:rsidR="009A16EF" w:rsidRPr="00EC5623" w:rsidRDefault="009A16EF" w:rsidP="00656326">
            <w:pPr>
              <w:jc w:val="right"/>
              <w:rPr>
                <w:sz w:val="18"/>
                <w:szCs w:val="18"/>
                <w:rtl/>
              </w:rPr>
            </w:pPr>
            <w:r w:rsidRPr="00EC5623">
              <w:rPr>
                <w:rFonts w:hint="cs"/>
                <w:sz w:val="18"/>
                <w:szCs w:val="18"/>
                <w:rtl/>
              </w:rPr>
              <w:t>4</w:t>
            </w:r>
          </w:p>
        </w:tc>
        <w:tc>
          <w:tcPr>
            <w:tcW w:w="720" w:type="dxa"/>
            <w:tcBorders>
              <w:top w:val="outset" w:sz="2" w:space="0" w:color="auto"/>
              <w:left w:val="thinThickThinSmallGap" w:sz="24" w:space="0" w:color="auto"/>
              <w:bottom w:val="outset" w:sz="2" w:space="0" w:color="auto"/>
              <w:right w:val="outset" w:sz="2" w:space="0" w:color="auto"/>
            </w:tcBorders>
          </w:tcPr>
          <w:p w:rsidR="009A16EF" w:rsidRPr="00EC5623" w:rsidRDefault="009A16EF" w:rsidP="00656326">
            <w:pPr>
              <w:jc w:val="center"/>
              <w:rPr>
                <w:sz w:val="18"/>
                <w:szCs w:val="18"/>
                <w:rtl/>
              </w:rPr>
            </w:pPr>
            <w:r w:rsidRPr="00EC5623">
              <w:rPr>
                <w:rFonts w:hint="cs"/>
                <w:sz w:val="18"/>
                <w:szCs w:val="18"/>
                <w:rtl/>
              </w:rPr>
              <w:t>2</w:t>
            </w:r>
          </w:p>
        </w:tc>
        <w:tc>
          <w:tcPr>
            <w:tcW w:w="2520" w:type="dxa"/>
            <w:gridSpan w:val="4"/>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Pr>
                <w:rFonts w:hint="cs"/>
                <w:sz w:val="18"/>
                <w:szCs w:val="18"/>
                <w:rtl/>
              </w:rPr>
              <w:t>ال</w:t>
            </w:r>
            <w:r w:rsidRPr="00EC5623">
              <w:rPr>
                <w:rFonts w:hint="cs"/>
                <w:sz w:val="18"/>
                <w:szCs w:val="18"/>
                <w:rtl/>
              </w:rPr>
              <w:t>بلاغة 3</w:t>
            </w:r>
          </w:p>
        </w:tc>
        <w:tc>
          <w:tcPr>
            <w:tcW w:w="1276"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263عرب-2</w:t>
            </w:r>
          </w:p>
        </w:tc>
        <w:tc>
          <w:tcPr>
            <w:tcW w:w="328"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jc w:val="right"/>
              <w:rPr>
                <w:sz w:val="18"/>
                <w:szCs w:val="18"/>
                <w:rtl/>
              </w:rPr>
            </w:pPr>
            <w:r w:rsidRPr="00EC5623">
              <w:rPr>
                <w:rFonts w:hint="cs"/>
                <w:sz w:val="18"/>
                <w:szCs w:val="18"/>
                <w:rtl/>
              </w:rPr>
              <w:t>4</w:t>
            </w:r>
          </w:p>
        </w:tc>
      </w:tr>
      <w:tr w:rsidR="009A16EF" w:rsidRPr="00EC5623" w:rsidTr="00656326">
        <w:trPr>
          <w:trHeight w:val="231"/>
        </w:trPr>
        <w:tc>
          <w:tcPr>
            <w:tcW w:w="772" w:type="dxa"/>
            <w:tcBorders>
              <w:top w:val="outset" w:sz="2" w:space="0" w:color="auto"/>
              <w:left w:val="single" w:sz="18" w:space="0" w:color="auto"/>
              <w:bottom w:val="outset" w:sz="2" w:space="0" w:color="auto"/>
              <w:right w:val="outset" w:sz="2" w:space="0" w:color="auto"/>
            </w:tcBorders>
          </w:tcPr>
          <w:p w:rsidR="009A16EF" w:rsidRPr="00EC5623" w:rsidRDefault="009A16EF" w:rsidP="00656326">
            <w:pPr>
              <w:jc w:val="center"/>
              <w:rPr>
                <w:sz w:val="18"/>
                <w:szCs w:val="18"/>
                <w:rtl/>
              </w:rPr>
            </w:pPr>
            <w:r w:rsidRPr="00EC5623">
              <w:rPr>
                <w:rFonts w:hint="cs"/>
                <w:sz w:val="18"/>
                <w:szCs w:val="18"/>
                <w:rtl/>
              </w:rPr>
              <w:t>3</w:t>
            </w:r>
          </w:p>
        </w:tc>
        <w:tc>
          <w:tcPr>
            <w:tcW w:w="2644"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tl/>
              </w:rPr>
            </w:pPr>
            <w:r w:rsidRPr="00EC5623">
              <w:rPr>
                <w:rFonts w:hint="cs"/>
                <w:sz w:val="18"/>
                <w:szCs w:val="18"/>
                <w:rtl/>
              </w:rPr>
              <w:t>الشعر العربي القديم 2</w:t>
            </w:r>
          </w:p>
        </w:tc>
        <w:tc>
          <w:tcPr>
            <w:tcW w:w="1131"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tl/>
              </w:rPr>
            </w:pPr>
            <w:r w:rsidRPr="00EC5623">
              <w:rPr>
                <w:rFonts w:hint="cs"/>
                <w:sz w:val="18"/>
                <w:szCs w:val="18"/>
                <w:rtl/>
              </w:rPr>
              <w:t>245عرب-3</w:t>
            </w:r>
          </w:p>
        </w:tc>
        <w:tc>
          <w:tcPr>
            <w:tcW w:w="640" w:type="dxa"/>
            <w:tcBorders>
              <w:top w:val="outset" w:sz="2" w:space="0" w:color="auto"/>
              <w:left w:val="outset" w:sz="2" w:space="0" w:color="auto"/>
              <w:bottom w:val="outset" w:sz="2" w:space="0" w:color="auto"/>
              <w:right w:val="thinThickThinSmallGap" w:sz="24" w:space="0" w:color="auto"/>
            </w:tcBorders>
          </w:tcPr>
          <w:p w:rsidR="009A16EF" w:rsidRPr="00EC5623" w:rsidRDefault="009A16EF" w:rsidP="00656326">
            <w:pPr>
              <w:jc w:val="right"/>
              <w:rPr>
                <w:sz w:val="18"/>
                <w:szCs w:val="18"/>
                <w:rtl/>
              </w:rPr>
            </w:pPr>
            <w:r w:rsidRPr="00EC5623">
              <w:rPr>
                <w:rFonts w:hint="cs"/>
                <w:sz w:val="18"/>
                <w:szCs w:val="18"/>
                <w:rtl/>
              </w:rPr>
              <w:t>5</w:t>
            </w:r>
          </w:p>
        </w:tc>
        <w:tc>
          <w:tcPr>
            <w:tcW w:w="720" w:type="dxa"/>
            <w:tcBorders>
              <w:top w:val="outset" w:sz="2" w:space="0" w:color="auto"/>
              <w:left w:val="thinThickThinSmallGap" w:sz="24" w:space="0" w:color="auto"/>
              <w:bottom w:val="outset" w:sz="2" w:space="0" w:color="auto"/>
              <w:right w:val="outset" w:sz="2" w:space="0" w:color="auto"/>
            </w:tcBorders>
          </w:tcPr>
          <w:p w:rsidR="009A16EF" w:rsidRPr="00EC5623" w:rsidRDefault="009A16EF" w:rsidP="00656326">
            <w:pPr>
              <w:jc w:val="center"/>
              <w:rPr>
                <w:sz w:val="18"/>
                <w:szCs w:val="18"/>
                <w:rtl/>
              </w:rPr>
            </w:pPr>
            <w:r w:rsidRPr="00EC5623">
              <w:rPr>
                <w:rFonts w:hint="cs"/>
                <w:sz w:val="18"/>
                <w:szCs w:val="18"/>
                <w:rtl/>
              </w:rPr>
              <w:t>2</w:t>
            </w:r>
          </w:p>
        </w:tc>
        <w:tc>
          <w:tcPr>
            <w:tcW w:w="2520" w:type="dxa"/>
            <w:gridSpan w:val="4"/>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الشعر العربي القديم 1</w:t>
            </w:r>
          </w:p>
        </w:tc>
        <w:tc>
          <w:tcPr>
            <w:tcW w:w="1276"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244عرب-2</w:t>
            </w:r>
          </w:p>
        </w:tc>
        <w:tc>
          <w:tcPr>
            <w:tcW w:w="328"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jc w:val="right"/>
              <w:rPr>
                <w:sz w:val="18"/>
                <w:szCs w:val="18"/>
                <w:rtl/>
              </w:rPr>
            </w:pPr>
            <w:r w:rsidRPr="00EC5623">
              <w:rPr>
                <w:rFonts w:hint="cs"/>
                <w:sz w:val="18"/>
                <w:szCs w:val="18"/>
                <w:rtl/>
              </w:rPr>
              <w:t>5</w:t>
            </w:r>
          </w:p>
        </w:tc>
      </w:tr>
      <w:tr w:rsidR="009A16EF" w:rsidRPr="00EC5623" w:rsidTr="00656326">
        <w:trPr>
          <w:trHeight w:val="161"/>
        </w:trPr>
        <w:tc>
          <w:tcPr>
            <w:tcW w:w="772" w:type="dxa"/>
            <w:tcBorders>
              <w:top w:val="outset" w:sz="2" w:space="0" w:color="auto"/>
              <w:left w:val="single" w:sz="18" w:space="0" w:color="auto"/>
              <w:bottom w:val="outset" w:sz="2" w:space="0" w:color="auto"/>
              <w:right w:val="outset" w:sz="2" w:space="0" w:color="auto"/>
            </w:tcBorders>
          </w:tcPr>
          <w:p w:rsidR="009A16EF" w:rsidRPr="00EC5623" w:rsidRDefault="009A16EF" w:rsidP="00656326">
            <w:pPr>
              <w:jc w:val="center"/>
              <w:rPr>
                <w:sz w:val="18"/>
                <w:szCs w:val="18"/>
                <w:rtl/>
              </w:rPr>
            </w:pPr>
            <w:r w:rsidRPr="00EC5623">
              <w:rPr>
                <w:rFonts w:hint="cs"/>
                <w:sz w:val="18"/>
                <w:szCs w:val="18"/>
                <w:rtl/>
              </w:rPr>
              <w:t>2</w:t>
            </w:r>
          </w:p>
        </w:tc>
        <w:tc>
          <w:tcPr>
            <w:tcW w:w="2644"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Pr>
            </w:pPr>
            <w:r w:rsidRPr="00EC5623">
              <w:rPr>
                <w:rFonts w:hint="cs"/>
                <w:sz w:val="18"/>
                <w:szCs w:val="18"/>
                <w:rtl/>
              </w:rPr>
              <w:t>النثر العربي القديم 2</w:t>
            </w:r>
          </w:p>
        </w:tc>
        <w:tc>
          <w:tcPr>
            <w:tcW w:w="1131"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tl/>
              </w:rPr>
            </w:pPr>
            <w:r w:rsidRPr="00EC5623">
              <w:rPr>
                <w:rFonts w:hint="cs"/>
                <w:sz w:val="18"/>
                <w:szCs w:val="18"/>
                <w:rtl/>
              </w:rPr>
              <w:t>252عرب-2</w:t>
            </w:r>
          </w:p>
        </w:tc>
        <w:tc>
          <w:tcPr>
            <w:tcW w:w="640" w:type="dxa"/>
            <w:tcBorders>
              <w:top w:val="outset" w:sz="2" w:space="0" w:color="auto"/>
              <w:left w:val="outset" w:sz="2" w:space="0" w:color="auto"/>
              <w:bottom w:val="outset" w:sz="2" w:space="0" w:color="auto"/>
              <w:right w:val="thinThickThinSmallGap" w:sz="24" w:space="0" w:color="auto"/>
            </w:tcBorders>
          </w:tcPr>
          <w:p w:rsidR="009A16EF" w:rsidRPr="00EC5623" w:rsidRDefault="009A16EF" w:rsidP="00656326">
            <w:pPr>
              <w:jc w:val="right"/>
              <w:rPr>
                <w:sz w:val="18"/>
                <w:szCs w:val="18"/>
                <w:rtl/>
              </w:rPr>
            </w:pPr>
            <w:r w:rsidRPr="00EC5623">
              <w:rPr>
                <w:rFonts w:hint="cs"/>
                <w:sz w:val="18"/>
                <w:szCs w:val="18"/>
                <w:rtl/>
              </w:rPr>
              <w:t>6</w:t>
            </w:r>
          </w:p>
        </w:tc>
        <w:tc>
          <w:tcPr>
            <w:tcW w:w="720" w:type="dxa"/>
            <w:tcBorders>
              <w:top w:val="outset" w:sz="2" w:space="0" w:color="auto"/>
              <w:left w:val="thinThickThinSmallGap" w:sz="24" w:space="0" w:color="auto"/>
              <w:bottom w:val="outset" w:sz="2" w:space="0" w:color="auto"/>
              <w:right w:val="outset" w:sz="2" w:space="0" w:color="auto"/>
            </w:tcBorders>
          </w:tcPr>
          <w:p w:rsidR="009A16EF" w:rsidRPr="00EC5623" w:rsidRDefault="009A16EF" w:rsidP="00656326">
            <w:pPr>
              <w:jc w:val="center"/>
              <w:rPr>
                <w:sz w:val="18"/>
                <w:szCs w:val="18"/>
                <w:rtl/>
              </w:rPr>
            </w:pPr>
            <w:r w:rsidRPr="00EC5623">
              <w:rPr>
                <w:rFonts w:hint="cs"/>
                <w:sz w:val="18"/>
                <w:szCs w:val="18"/>
                <w:rtl/>
              </w:rPr>
              <w:t>2</w:t>
            </w:r>
          </w:p>
        </w:tc>
        <w:tc>
          <w:tcPr>
            <w:tcW w:w="2520" w:type="dxa"/>
            <w:gridSpan w:val="4"/>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النثر العربي القديم 1</w:t>
            </w:r>
          </w:p>
        </w:tc>
        <w:tc>
          <w:tcPr>
            <w:tcW w:w="1276"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251عرب-2</w:t>
            </w:r>
          </w:p>
        </w:tc>
        <w:tc>
          <w:tcPr>
            <w:tcW w:w="328"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jc w:val="right"/>
              <w:rPr>
                <w:sz w:val="18"/>
                <w:szCs w:val="18"/>
                <w:rtl/>
              </w:rPr>
            </w:pPr>
            <w:r w:rsidRPr="00EC5623">
              <w:rPr>
                <w:rFonts w:hint="cs"/>
                <w:sz w:val="18"/>
                <w:szCs w:val="18"/>
                <w:rtl/>
              </w:rPr>
              <w:t>6</w:t>
            </w:r>
          </w:p>
        </w:tc>
      </w:tr>
      <w:tr w:rsidR="009A16EF" w:rsidRPr="00EC5623" w:rsidTr="00656326">
        <w:trPr>
          <w:trHeight w:val="213"/>
        </w:trPr>
        <w:tc>
          <w:tcPr>
            <w:tcW w:w="772" w:type="dxa"/>
            <w:tcBorders>
              <w:top w:val="outset" w:sz="2" w:space="0" w:color="auto"/>
              <w:left w:val="single" w:sz="18" w:space="0" w:color="auto"/>
              <w:bottom w:val="outset" w:sz="2" w:space="0" w:color="auto"/>
              <w:right w:val="single" w:sz="4" w:space="0" w:color="auto"/>
            </w:tcBorders>
          </w:tcPr>
          <w:p w:rsidR="009A16EF" w:rsidRPr="00EC5623" w:rsidRDefault="009A16EF" w:rsidP="00656326">
            <w:pPr>
              <w:jc w:val="center"/>
              <w:rPr>
                <w:sz w:val="18"/>
                <w:szCs w:val="18"/>
              </w:rPr>
            </w:pPr>
            <w:r w:rsidRPr="00EC5623">
              <w:rPr>
                <w:rFonts w:hint="cs"/>
                <w:sz w:val="18"/>
                <w:szCs w:val="18"/>
                <w:rtl/>
              </w:rPr>
              <w:t>3</w:t>
            </w:r>
          </w:p>
        </w:tc>
        <w:tc>
          <w:tcPr>
            <w:tcW w:w="2644" w:type="dxa"/>
            <w:tcBorders>
              <w:top w:val="outset" w:sz="2" w:space="0" w:color="auto"/>
              <w:left w:val="single" w:sz="4" w:space="0" w:color="auto"/>
              <w:bottom w:val="outset" w:sz="2" w:space="0" w:color="auto"/>
              <w:right w:val="outset" w:sz="2" w:space="0" w:color="auto"/>
            </w:tcBorders>
          </w:tcPr>
          <w:p w:rsidR="009A16EF" w:rsidRPr="00EC5623" w:rsidRDefault="009A16EF" w:rsidP="00656326">
            <w:pPr>
              <w:rPr>
                <w:sz w:val="18"/>
                <w:szCs w:val="18"/>
                <w:rtl/>
              </w:rPr>
            </w:pPr>
            <w:r w:rsidRPr="00EC5623">
              <w:rPr>
                <w:rFonts w:hint="cs"/>
                <w:sz w:val="18"/>
                <w:szCs w:val="18"/>
                <w:rtl/>
              </w:rPr>
              <w:t>موسيقى الشعر</w:t>
            </w:r>
          </w:p>
        </w:tc>
        <w:tc>
          <w:tcPr>
            <w:tcW w:w="1131"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tl/>
              </w:rPr>
            </w:pPr>
            <w:r w:rsidRPr="00EC5623">
              <w:rPr>
                <w:rFonts w:hint="cs"/>
                <w:sz w:val="18"/>
                <w:szCs w:val="18"/>
                <w:rtl/>
              </w:rPr>
              <w:t>271عرب-3</w:t>
            </w:r>
          </w:p>
        </w:tc>
        <w:tc>
          <w:tcPr>
            <w:tcW w:w="640" w:type="dxa"/>
            <w:tcBorders>
              <w:top w:val="outset" w:sz="2" w:space="0" w:color="auto"/>
              <w:left w:val="outset" w:sz="2" w:space="0" w:color="auto"/>
              <w:bottom w:val="outset" w:sz="2" w:space="0" w:color="auto"/>
              <w:right w:val="thinThickThinSmallGap" w:sz="24" w:space="0" w:color="auto"/>
            </w:tcBorders>
          </w:tcPr>
          <w:p w:rsidR="009A16EF" w:rsidRPr="00EC5623" w:rsidRDefault="009A16EF" w:rsidP="00656326">
            <w:pPr>
              <w:jc w:val="right"/>
              <w:rPr>
                <w:sz w:val="18"/>
                <w:szCs w:val="18"/>
                <w:rtl/>
              </w:rPr>
            </w:pPr>
            <w:r w:rsidRPr="00EC5623">
              <w:rPr>
                <w:rFonts w:hint="cs"/>
                <w:sz w:val="18"/>
                <w:szCs w:val="18"/>
                <w:rtl/>
              </w:rPr>
              <w:t>7</w:t>
            </w:r>
          </w:p>
        </w:tc>
        <w:tc>
          <w:tcPr>
            <w:tcW w:w="720" w:type="dxa"/>
            <w:tcBorders>
              <w:top w:val="outset" w:sz="2" w:space="0" w:color="auto"/>
              <w:left w:val="thinThickThinSmallGap" w:sz="24" w:space="0" w:color="auto"/>
              <w:bottom w:val="outset" w:sz="2" w:space="0" w:color="auto"/>
              <w:right w:val="single" w:sz="4" w:space="0" w:color="auto"/>
            </w:tcBorders>
          </w:tcPr>
          <w:p w:rsidR="009A16EF" w:rsidRPr="00EC5623" w:rsidRDefault="009A16EF" w:rsidP="00656326">
            <w:pPr>
              <w:jc w:val="center"/>
              <w:rPr>
                <w:sz w:val="18"/>
                <w:szCs w:val="18"/>
                <w:rtl/>
              </w:rPr>
            </w:pPr>
            <w:r w:rsidRPr="00EC5623">
              <w:rPr>
                <w:rFonts w:hint="cs"/>
                <w:sz w:val="18"/>
                <w:szCs w:val="18"/>
                <w:rtl/>
              </w:rPr>
              <w:t>2</w:t>
            </w:r>
          </w:p>
        </w:tc>
        <w:tc>
          <w:tcPr>
            <w:tcW w:w="2520" w:type="dxa"/>
            <w:gridSpan w:val="4"/>
            <w:tcBorders>
              <w:top w:val="outset" w:sz="2" w:space="0" w:color="auto"/>
              <w:left w:val="single" w:sz="4"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الأدب السعودي</w:t>
            </w:r>
          </w:p>
        </w:tc>
        <w:tc>
          <w:tcPr>
            <w:tcW w:w="1276"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232عرب-2</w:t>
            </w:r>
          </w:p>
        </w:tc>
        <w:tc>
          <w:tcPr>
            <w:tcW w:w="328"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jc w:val="right"/>
              <w:rPr>
                <w:sz w:val="18"/>
                <w:szCs w:val="18"/>
                <w:rtl/>
              </w:rPr>
            </w:pPr>
            <w:r w:rsidRPr="00EC5623">
              <w:rPr>
                <w:rFonts w:hint="cs"/>
                <w:sz w:val="18"/>
                <w:szCs w:val="18"/>
                <w:rtl/>
              </w:rPr>
              <w:t>7</w:t>
            </w:r>
          </w:p>
        </w:tc>
      </w:tr>
      <w:tr w:rsidR="009A16EF" w:rsidRPr="00EC5623" w:rsidTr="00656326">
        <w:trPr>
          <w:trHeight w:val="203"/>
        </w:trPr>
        <w:tc>
          <w:tcPr>
            <w:tcW w:w="772" w:type="dxa"/>
            <w:tcBorders>
              <w:top w:val="outset" w:sz="2" w:space="0" w:color="auto"/>
              <w:left w:val="single" w:sz="18" w:space="0" w:color="auto"/>
              <w:bottom w:val="outset" w:sz="2" w:space="0" w:color="auto"/>
              <w:right w:val="single" w:sz="4" w:space="0" w:color="auto"/>
            </w:tcBorders>
          </w:tcPr>
          <w:p w:rsidR="009A16EF" w:rsidRPr="00EC5623" w:rsidRDefault="009A16EF" w:rsidP="00656326">
            <w:pPr>
              <w:jc w:val="center"/>
              <w:rPr>
                <w:sz w:val="18"/>
                <w:szCs w:val="18"/>
              </w:rPr>
            </w:pPr>
          </w:p>
        </w:tc>
        <w:tc>
          <w:tcPr>
            <w:tcW w:w="2644" w:type="dxa"/>
            <w:tcBorders>
              <w:top w:val="outset" w:sz="2" w:space="0" w:color="auto"/>
              <w:left w:val="single" w:sz="4" w:space="0" w:color="auto"/>
              <w:bottom w:val="outset" w:sz="2" w:space="0" w:color="auto"/>
              <w:right w:val="outset" w:sz="2" w:space="0" w:color="auto"/>
            </w:tcBorders>
          </w:tcPr>
          <w:p w:rsidR="009A16EF" w:rsidRPr="00EC5623" w:rsidRDefault="009A16EF" w:rsidP="00656326">
            <w:pPr>
              <w:jc w:val="right"/>
              <w:rPr>
                <w:rtl/>
              </w:rPr>
            </w:pPr>
          </w:p>
        </w:tc>
        <w:tc>
          <w:tcPr>
            <w:tcW w:w="1131"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jc w:val="right"/>
              <w:rPr>
                <w:rtl/>
              </w:rPr>
            </w:pPr>
          </w:p>
        </w:tc>
        <w:tc>
          <w:tcPr>
            <w:tcW w:w="640" w:type="dxa"/>
            <w:tcBorders>
              <w:top w:val="outset" w:sz="2" w:space="0" w:color="auto"/>
              <w:left w:val="outset" w:sz="2" w:space="0" w:color="auto"/>
              <w:bottom w:val="outset" w:sz="2" w:space="0" w:color="auto"/>
              <w:right w:val="thinThickThinSmallGap" w:sz="24" w:space="0" w:color="auto"/>
            </w:tcBorders>
          </w:tcPr>
          <w:p w:rsidR="009A16EF" w:rsidRPr="00EC5623" w:rsidRDefault="009A16EF" w:rsidP="00656326">
            <w:pPr>
              <w:jc w:val="right"/>
              <w:rPr>
                <w:sz w:val="18"/>
                <w:szCs w:val="18"/>
                <w:rtl/>
              </w:rPr>
            </w:pPr>
            <w:r w:rsidRPr="00EC5623">
              <w:rPr>
                <w:rFonts w:hint="cs"/>
                <w:sz w:val="18"/>
                <w:szCs w:val="18"/>
                <w:rtl/>
              </w:rPr>
              <w:t>8</w:t>
            </w:r>
          </w:p>
        </w:tc>
        <w:tc>
          <w:tcPr>
            <w:tcW w:w="720" w:type="dxa"/>
            <w:tcBorders>
              <w:top w:val="outset" w:sz="2" w:space="0" w:color="auto"/>
              <w:left w:val="thinThickThinSmallGap" w:sz="24" w:space="0" w:color="auto"/>
              <w:bottom w:val="outset" w:sz="2" w:space="0" w:color="auto"/>
              <w:right w:val="single" w:sz="4" w:space="0" w:color="auto"/>
            </w:tcBorders>
          </w:tcPr>
          <w:p w:rsidR="009A16EF" w:rsidRPr="00EC5623" w:rsidRDefault="009A16EF" w:rsidP="00656326">
            <w:pPr>
              <w:jc w:val="center"/>
              <w:rPr>
                <w:sz w:val="18"/>
                <w:szCs w:val="18"/>
                <w:rtl/>
              </w:rPr>
            </w:pPr>
            <w:r w:rsidRPr="00EC5623">
              <w:rPr>
                <w:rFonts w:hint="cs"/>
                <w:sz w:val="18"/>
                <w:szCs w:val="18"/>
                <w:rtl/>
              </w:rPr>
              <w:t>3</w:t>
            </w:r>
          </w:p>
        </w:tc>
        <w:tc>
          <w:tcPr>
            <w:tcW w:w="2520" w:type="dxa"/>
            <w:gridSpan w:val="4"/>
            <w:tcBorders>
              <w:top w:val="outset" w:sz="2" w:space="0" w:color="auto"/>
              <w:left w:val="single" w:sz="4" w:space="0" w:color="auto"/>
              <w:bottom w:val="outset" w:sz="2" w:space="0" w:color="auto"/>
              <w:right w:val="single" w:sz="4" w:space="0" w:color="auto"/>
            </w:tcBorders>
          </w:tcPr>
          <w:p w:rsidR="009A16EF" w:rsidRPr="00EC5623" w:rsidRDefault="009A16EF" w:rsidP="00656326">
            <w:pPr>
              <w:rPr>
                <w:sz w:val="18"/>
                <w:szCs w:val="18"/>
                <w:rtl/>
              </w:rPr>
            </w:pPr>
            <w:r w:rsidRPr="00EC5623">
              <w:rPr>
                <w:rFonts w:hint="cs"/>
                <w:sz w:val="18"/>
                <w:szCs w:val="18"/>
                <w:rtl/>
              </w:rPr>
              <w:t>علم اللغة</w:t>
            </w:r>
          </w:p>
        </w:tc>
        <w:tc>
          <w:tcPr>
            <w:tcW w:w="1276" w:type="dxa"/>
            <w:tcBorders>
              <w:top w:val="outset" w:sz="2" w:space="0" w:color="auto"/>
              <w:left w:val="single" w:sz="4"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281عرب-3</w:t>
            </w:r>
          </w:p>
        </w:tc>
        <w:tc>
          <w:tcPr>
            <w:tcW w:w="328"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jc w:val="right"/>
              <w:rPr>
                <w:sz w:val="18"/>
                <w:szCs w:val="18"/>
                <w:rtl/>
              </w:rPr>
            </w:pPr>
            <w:r w:rsidRPr="00EC5623">
              <w:rPr>
                <w:rFonts w:hint="cs"/>
                <w:sz w:val="18"/>
                <w:szCs w:val="18"/>
                <w:rtl/>
              </w:rPr>
              <w:t>8</w:t>
            </w:r>
          </w:p>
        </w:tc>
      </w:tr>
      <w:tr w:rsidR="009A16EF" w:rsidRPr="00EC5623" w:rsidTr="00656326">
        <w:trPr>
          <w:trHeight w:val="184"/>
        </w:trPr>
        <w:tc>
          <w:tcPr>
            <w:tcW w:w="772" w:type="dxa"/>
            <w:tcBorders>
              <w:top w:val="outset" w:sz="2" w:space="0" w:color="auto"/>
              <w:left w:val="single" w:sz="18" w:space="0" w:color="auto"/>
              <w:bottom w:val="thickThinSmallGap" w:sz="24" w:space="0" w:color="auto"/>
              <w:right w:val="single" w:sz="4" w:space="0" w:color="auto"/>
            </w:tcBorders>
          </w:tcPr>
          <w:p w:rsidR="009A16EF" w:rsidRPr="00EC5623" w:rsidRDefault="009A16EF" w:rsidP="00656326">
            <w:pPr>
              <w:jc w:val="center"/>
              <w:rPr>
                <w:b/>
                <w:bCs/>
                <w:sz w:val="18"/>
                <w:szCs w:val="18"/>
              </w:rPr>
            </w:pPr>
            <w:r>
              <w:rPr>
                <w:rFonts w:hint="cs"/>
                <w:b/>
                <w:bCs/>
                <w:sz w:val="18"/>
                <w:szCs w:val="18"/>
                <w:rtl/>
              </w:rPr>
              <w:t>17</w:t>
            </w:r>
          </w:p>
        </w:tc>
        <w:tc>
          <w:tcPr>
            <w:tcW w:w="4415" w:type="dxa"/>
            <w:gridSpan w:val="3"/>
            <w:tcBorders>
              <w:top w:val="outset" w:sz="2" w:space="0" w:color="auto"/>
              <w:left w:val="single" w:sz="4" w:space="0" w:color="auto"/>
              <w:bottom w:val="thickThinSmallGap" w:sz="24" w:space="0" w:color="auto"/>
              <w:right w:val="thinThickThinSmallGap" w:sz="24" w:space="0" w:color="auto"/>
            </w:tcBorders>
          </w:tcPr>
          <w:p w:rsidR="009A16EF" w:rsidRPr="00EC5623" w:rsidRDefault="009A16EF" w:rsidP="00656326">
            <w:pPr>
              <w:jc w:val="center"/>
              <w:rPr>
                <w:b/>
                <w:bCs/>
                <w:sz w:val="18"/>
                <w:szCs w:val="18"/>
              </w:rPr>
            </w:pPr>
            <w:r w:rsidRPr="00EC5623">
              <w:rPr>
                <w:rFonts w:hint="cs"/>
                <w:b/>
                <w:bCs/>
                <w:sz w:val="18"/>
                <w:szCs w:val="18"/>
                <w:rtl/>
              </w:rPr>
              <w:t>المجموع</w:t>
            </w:r>
          </w:p>
        </w:tc>
        <w:tc>
          <w:tcPr>
            <w:tcW w:w="720" w:type="dxa"/>
            <w:tcBorders>
              <w:top w:val="outset" w:sz="2" w:space="0" w:color="auto"/>
              <w:left w:val="thinThickThinSmallGap" w:sz="24" w:space="0" w:color="auto"/>
              <w:bottom w:val="thickThinSmallGap" w:sz="24" w:space="0" w:color="auto"/>
              <w:right w:val="single" w:sz="4" w:space="0" w:color="auto"/>
            </w:tcBorders>
          </w:tcPr>
          <w:p w:rsidR="009A16EF" w:rsidRPr="00EC5623" w:rsidRDefault="009A16EF" w:rsidP="00656326">
            <w:pPr>
              <w:jc w:val="center"/>
              <w:rPr>
                <w:b/>
                <w:bCs/>
                <w:sz w:val="18"/>
                <w:szCs w:val="18"/>
              </w:rPr>
            </w:pPr>
            <w:r w:rsidRPr="00EC5623">
              <w:rPr>
                <w:rFonts w:hint="cs"/>
                <w:b/>
                <w:bCs/>
                <w:sz w:val="18"/>
                <w:szCs w:val="18"/>
                <w:rtl/>
              </w:rPr>
              <w:t>18</w:t>
            </w:r>
          </w:p>
        </w:tc>
        <w:tc>
          <w:tcPr>
            <w:tcW w:w="4124" w:type="dxa"/>
            <w:gridSpan w:val="6"/>
            <w:tcBorders>
              <w:top w:val="outset" w:sz="2" w:space="0" w:color="auto"/>
              <w:left w:val="single" w:sz="4" w:space="0" w:color="auto"/>
              <w:bottom w:val="thickThinSmallGap" w:sz="24" w:space="0" w:color="auto"/>
              <w:right w:val="single" w:sz="18" w:space="0" w:color="auto"/>
            </w:tcBorders>
          </w:tcPr>
          <w:p w:rsidR="009A16EF" w:rsidRPr="00EC5623" w:rsidRDefault="009A16EF" w:rsidP="00656326">
            <w:pPr>
              <w:jc w:val="center"/>
              <w:rPr>
                <w:b/>
                <w:bCs/>
                <w:sz w:val="18"/>
                <w:szCs w:val="18"/>
              </w:rPr>
            </w:pPr>
            <w:r w:rsidRPr="00EC5623">
              <w:rPr>
                <w:rFonts w:hint="cs"/>
                <w:b/>
                <w:bCs/>
                <w:sz w:val="18"/>
                <w:szCs w:val="18"/>
                <w:rtl/>
              </w:rPr>
              <w:t>المجموع</w:t>
            </w:r>
          </w:p>
        </w:tc>
      </w:tr>
      <w:tr w:rsidR="009A16EF" w:rsidRPr="00EC5623" w:rsidTr="00656326">
        <w:trPr>
          <w:trHeight w:val="117"/>
        </w:trPr>
        <w:tc>
          <w:tcPr>
            <w:tcW w:w="5187" w:type="dxa"/>
            <w:gridSpan w:val="4"/>
            <w:tcBorders>
              <w:top w:val="thickThinSmallGap" w:sz="24" w:space="0" w:color="auto"/>
              <w:left w:val="single" w:sz="18" w:space="0" w:color="auto"/>
              <w:bottom w:val="outset" w:sz="2" w:space="0" w:color="auto"/>
              <w:right w:val="thinThickThinSmallGap" w:sz="24" w:space="0" w:color="auto"/>
            </w:tcBorders>
            <w:shd w:val="pct30" w:color="auto" w:fill="auto"/>
          </w:tcPr>
          <w:p w:rsidR="009A16EF" w:rsidRPr="00EC5623" w:rsidRDefault="009A16EF" w:rsidP="00656326">
            <w:pPr>
              <w:jc w:val="center"/>
              <w:rPr>
                <w:rFonts w:ascii="Bookman Old Style" w:hAnsi="Bookman Old Style"/>
                <w:b/>
                <w:bCs/>
                <w:sz w:val="18"/>
                <w:szCs w:val="18"/>
                <w:rtl/>
              </w:rPr>
            </w:pPr>
            <w:r w:rsidRPr="00EC5623">
              <w:rPr>
                <w:rFonts w:ascii="Bookman Old Style" w:hAnsi="Bookman Old Style" w:hint="cs"/>
                <w:b/>
                <w:bCs/>
                <w:rtl/>
              </w:rPr>
              <w:t>المستوى السادس</w:t>
            </w:r>
          </w:p>
        </w:tc>
        <w:tc>
          <w:tcPr>
            <w:tcW w:w="4844" w:type="dxa"/>
            <w:gridSpan w:val="7"/>
            <w:tcBorders>
              <w:top w:val="thickThinSmallGap" w:sz="24" w:space="0" w:color="auto"/>
              <w:left w:val="thinThickThinSmallGap" w:sz="24" w:space="0" w:color="auto"/>
              <w:bottom w:val="outset" w:sz="2" w:space="0" w:color="auto"/>
              <w:right w:val="single" w:sz="18" w:space="0" w:color="auto"/>
            </w:tcBorders>
            <w:shd w:val="pct30" w:color="auto" w:fill="auto"/>
          </w:tcPr>
          <w:p w:rsidR="009A16EF" w:rsidRPr="00EC5623" w:rsidRDefault="009A16EF" w:rsidP="00656326">
            <w:pPr>
              <w:jc w:val="center"/>
              <w:rPr>
                <w:rFonts w:ascii="Bookman Old Style" w:hAnsi="Bookman Old Style"/>
                <w:b/>
                <w:bCs/>
                <w:sz w:val="18"/>
                <w:szCs w:val="18"/>
              </w:rPr>
            </w:pPr>
            <w:r w:rsidRPr="00EC5623">
              <w:rPr>
                <w:rFonts w:ascii="Bookman Old Style" w:hAnsi="Bookman Old Style" w:hint="cs"/>
                <w:b/>
                <w:bCs/>
                <w:rtl/>
              </w:rPr>
              <w:t>المستوى الخامس</w:t>
            </w:r>
          </w:p>
        </w:tc>
      </w:tr>
      <w:tr w:rsidR="009A16EF" w:rsidRPr="00EC5623" w:rsidTr="00656326">
        <w:trPr>
          <w:trHeight w:val="231"/>
        </w:trPr>
        <w:tc>
          <w:tcPr>
            <w:tcW w:w="772" w:type="dxa"/>
            <w:tcBorders>
              <w:top w:val="outset" w:sz="2" w:space="0" w:color="auto"/>
              <w:left w:val="single" w:sz="18" w:space="0" w:color="auto"/>
              <w:bottom w:val="outset" w:sz="2" w:space="0" w:color="auto"/>
              <w:right w:val="outset" w:sz="2" w:space="0" w:color="auto"/>
            </w:tcBorders>
          </w:tcPr>
          <w:p w:rsidR="009A16EF" w:rsidRPr="00EC5623" w:rsidRDefault="009A16EF" w:rsidP="00656326">
            <w:pPr>
              <w:rPr>
                <w:rFonts w:ascii="Bookman Old Style" w:hAnsi="Bookman Old Style"/>
                <w:b/>
                <w:bCs/>
                <w:sz w:val="18"/>
                <w:szCs w:val="18"/>
              </w:rPr>
            </w:pPr>
            <w:r w:rsidRPr="00EC5623">
              <w:rPr>
                <w:rFonts w:ascii="Bookman Old Style" w:hAnsi="Bookman Old Style" w:hint="cs"/>
                <w:b/>
                <w:bCs/>
                <w:sz w:val="18"/>
                <w:szCs w:val="18"/>
                <w:rtl/>
              </w:rPr>
              <w:t>الساعات</w:t>
            </w:r>
          </w:p>
        </w:tc>
        <w:tc>
          <w:tcPr>
            <w:tcW w:w="2644"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rFonts w:ascii="Bookman Old Style" w:hAnsi="Bookman Old Style"/>
                <w:b/>
                <w:bCs/>
                <w:sz w:val="18"/>
                <w:szCs w:val="18"/>
              </w:rPr>
            </w:pPr>
            <w:r w:rsidRPr="00EC5623">
              <w:rPr>
                <w:rFonts w:ascii="Bookman Old Style" w:hAnsi="Bookman Old Style" w:hint="cs"/>
                <w:b/>
                <w:bCs/>
                <w:sz w:val="18"/>
                <w:szCs w:val="18"/>
                <w:rtl/>
              </w:rPr>
              <w:t>اسم المقرر</w:t>
            </w:r>
          </w:p>
        </w:tc>
        <w:tc>
          <w:tcPr>
            <w:tcW w:w="1131"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rFonts w:ascii="Bookman Old Style" w:hAnsi="Bookman Old Style"/>
                <w:b/>
                <w:bCs/>
                <w:sz w:val="18"/>
                <w:szCs w:val="18"/>
              </w:rPr>
            </w:pPr>
            <w:r>
              <w:rPr>
                <w:rFonts w:ascii="Bookman Old Style" w:hAnsi="Bookman Old Style" w:hint="cs"/>
                <w:b/>
                <w:bCs/>
                <w:sz w:val="18"/>
                <w:szCs w:val="18"/>
                <w:rtl/>
              </w:rPr>
              <w:t xml:space="preserve">الرقم و </w:t>
            </w:r>
            <w:r w:rsidRPr="00EC5623">
              <w:rPr>
                <w:rFonts w:ascii="Bookman Old Style" w:hAnsi="Bookman Old Style" w:hint="cs"/>
                <w:b/>
                <w:bCs/>
                <w:sz w:val="18"/>
                <w:szCs w:val="18"/>
                <w:rtl/>
              </w:rPr>
              <w:t>الرمز</w:t>
            </w:r>
          </w:p>
        </w:tc>
        <w:tc>
          <w:tcPr>
            <w:tcW w:w="640" w:type="dxa"/>
            <w:tcBorders>
              <w:top w:val="outset" w:sz="2" w:space="0" w:color="auto"/>
              <w:left w:val="outset" w:sz="2" w:space="0" w:color="auto"/>
              <w:bottom w:val="outset" w:sz="2" w:space="0" w:color="auto"/>
              <w:right w:val="thinThickThinSmallGap" w:sz="24" w:space="0" w:color="auto"/>
            </w:tcBorders>
          </w:tcPr>
          <w:p w:rsidR="009A16EF" w:rsidRPr="00EC5623" w:rsidRDefault="009A16EF" w:rsidP="00656326">
            <w:pPr>
              <w:rPr>
                <w:rFonts w:ascii="Bookman Old Style" w:hAnsi="Bookman Old Style"/>
                <w:b/>
                <w:bCs/>
                <w:sz w:val="18"/>
                <w:szCs w:val="18"/>
              </w:rPr>
            </w:pPr>
            <w:r>
              <w:rPr>
                <w:rFonts w:ascii="Bookman Old Style" w:hAnsi="Bookman Old Style" w:hint="cs"/>
                <w:b/>
                <w:bCs/>
                <w:sz w:val="18"/>
                <w:szCs w:val="18"/>
                <w:rtl/>
              </w:rPr>
              <w:t>م</w:t>
            </w:r>
          </w:p>
        </w:tc>
        <w:tc>
          <w:tcPr>
            <w:tcW w:w="720" w:type="dxa"/>
            <w:tcBorders>
              <w:top w:val="outset" w:sz="2" w:space="0" w:color="auto"/>
              <w:left w:val="thinThickThinSmallGap" w:sz="24" w:space="0" w:color="auto"/>
              <w:bottom w:val="outset" w:sz="2" w:space="0" w:color="auto"/>
              <w:right w:val="outset" w:sz="2" w:space="0" w:color="auto"/>
            </w:tcBorders>
          </w:tcPr>
          <w:p w:rsidR="009A16EF" w:rsidRPr="00EC5623" w:rsidRDefault="009A16EF" w:rsidP="00656326">
            <w:pPr>
              <w:rPr>
                <w:rFonts w:ascii="Bookman Old Style" w:hAnsi="Bookman Old Style"/>
                <w:b/>
                <w:bCs/>
                <w:sz w:val="18"/>
                <w:szCs w:val="18"/>
              </w:rPr>
            </w:pPr>
            <w:r w:rsidRPr="00EC5623">
              <w:rPr>
                <w:rFonts w:ascii="Bookman Old Style" w:hAnsi="Bookman Old Style" w:hint="cs"/>
                <w:b/>
                <w:bCs/>
                <w:sz w:val="18"/>
                <w:szCs w:val="18"/>
                <w:rtl/>
              </w:rPr>
              <w:t>الساعات</w:t>
            </w:r>
          </w:p>
        </w:tc>
        <w:tc>
          <w:tcPr>
            <w:tcW w:w="2520" w:type="dxa"/>
            <w:gridSpan w:val="4"/>
            <w:tcBorders>
              <w:top w:val="outset" w:sz="2" w:space="0" w:color="auto"/>
              <w:left w:val="outset" w:sz="2" w:space="0" w:color="auto"/>
              <w:bottom w:val="outset" w:sz="2" w:space="0" w:color="auto"/>
              <w:right w:val="single" w:sz="18" w:space="0" w:color="auto"/>
            </w:tcBorders>
          </w:tcPr>
          <w:p w:rsidR="009A16EF" w:rsidRPr="00EC5623" w:rsidRDefault="009A16EF" w:rsidP="00656326">
            <w:pPr>
              <w:rPr>
                <w:rFonts w:ascii="Bookman Old Style" w:hAnsi="Bookman Old Style"/>
                <w:b/>
                <w:bCs/>
                <w:sz w:val="18"/>
                <w:szCs w:val="18"/>
              </w:rPr>
            </w:pPr>
            <w:r w:rsidRPr="00EC5623">
              <w:rPr>
                <w:rFonts w:ascii="Bookman Old Style" w:hAnsi="Bookman Old Style" w:hint="cs"/>
                <w:b/>
                <w:bCs/>
                <w:sz w:val="18"/>
                <w:szCs w:val="18"/>
                <w:rtl/>
              </w:rPr>
              <w:t>اسم المقرر</w:t>
            </w:r>
          </w:p>
        </w:tc>
        <w:tc>
          <w:tcPr>
            <w:tcW w:w="1276"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rFonts w:ascii="Bookman Old Style" w:hAnsi="Bookman Old Style"/>
                <w:b/>
                <w:bCs/>
                <w:sz w:val="18"/>
                <w:szCs w:val="18"/>
              </w:rPr>
            </w:pPr>
            <w:r>
              <w:rPr>
                <w:rFonts w:ascii="Bookman Old Style" w:hAnsi="Bookman Old Style" w:hint="cs"/>
                <w:b/>
                <w:bCs/>
                <w:sz w:val="18"/>
                <w:szCs w:val="18"/>
                <w:rtl/>
              </w:rPr>
              <w:t xml:space="preserve">الرقم و </w:t>
            </w:r>
            <w:r w:rsidRPr="00EC5623">
              <w:rPr>
                <w:rFonts w:ascii="Bookman Old Style" w:hAnsi="Bookman Old Style" w:hint="cs"/>
                <w:b/>
                <w:bCs/>
                <w:sz w:val="18"/>
                <w:szCs w:val="18"/>
                <w:rtl/>
              </w:rPr>
              <w:t>الرمز</w:t>
            </w:r>
          </w:p>
        </w:tc>
        <w:tc>
          <w:tcPr>
            <w:tcW w:w="328"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rFonts w:ascii="Bookman Old Style" w:hAnsi="Bookman Old Style"/>
                <w:b/>
                <w:bCs/>
                <w:sz w:val="18"/>
                <w:szCs w:val="18"/>
              </w:rPr>
            </w:pPr>
            <w:r>
              <w:rPr>
                <w:rFonts w:ascii="Bookman Old Style" w:hAnsi="Bookman Old Style" w:hint="cs"/>
                <w:b/>
                <w:bCs/>
                <w:sz w:val="18"/>
                <w:szCs w:val="18"/>
                <w:rtl/>
              </w:rPr>
              <w:t>م</w:t>
            </w:r>
          </w:p>
        </w:tc>
      </w:tr>
      <w:tr w:rsidR="009A16EF" w:rsidRPr="00EC5623" w:rsidTr="00656326">
        <w:trPr>
          <w:trHeight w:val="149"/>
        </w:trPr>
        <w:tc>
          <w:tcPr>
            <w:tcW w:w="772" w:type="dxa"/>
            <w:tcBorders>
              <w:top w:val="outset" w:sz="2" w:space="0" w:color="auto"/>
              <w:left w:val="single" w:sz="18" w:space="0" w:color="auto"/>
              <w:bottom w:val="outset" w:sz="2" w:space="0" w:color="auto"/>
              <w:right w:val="outset" w:sz="2" w:space="0" w:color="auto"/>
            </w:tcBorders>
          </w:tcPr>
          <w:p w:rsidR="009A16EF" w:rsidRPr="00EC5623" w:rsidRDefault="009A16EF" w:rsidP="00656326">
            <w:pPr>
              <w:rPr>
                <w:sz w:val="18"/>
                <w:szCs w:val="18"/>
              </w:rPr>
            </w:pPr>
            <w:r w:rsidRPr="00EC5623">
              <w:rPr>
                <w:rFonts w:hint="cs"/>
                <w:sz w:val="18"/>
                <w:szCs w:val="18"/>
                <w:rtl/>
              </w:rPr>
              <w:t>3</w:t>
            </w:r>
          </w:p>
        </w:tc>
        <w:tc>
          <w:tcPr>
            <w:tcW w:w="2644"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Pr>
            </w:pPr>
            <w:r w:rsidRPr="00EC5623">
              <w:rPr>
                <w:rFonts w:hint="cs"/>
                <w:sz w:val="18"/>
                <w:szCs w:val="18"/>
                <w:rtl/>
              </w:rPr>
              <w:t>مهارات التفكير و الاتصال</w:t>
            </w:r>
            <w:r w:rsidRPr="00EC5623">
              <w:rPr>
                <w:sz w:val="18"/>
                <w:szCs w:val="18"/>
              </w:rPr>
              <w:t xml:space="preserve">   </w:t>
            </w:r>
          </w:p>
        </w:tc>
        <w:tc>
          <w:tcPr>
            <w:tcW w:w="1131"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Pr>
            </w:pPr>
            <w:r w:rsidRPr="00EC5623">
              <w:rPr>
                <w:rFonts w:hint="cs"/>
                <w:sz w:val="18"/>
                <w:szCs w:val="18"/>
                <w:rtl/>
              </w:rPr>
              <w:t>221 نفس-3</w:t>
            </w:r>
          </w:p>
        </w:tc>
        <w:tc>
          <w:tcPr>
            <w:tcW w:w="640" w:type="dxa"/>
            <w:tcBorders>
              <w:top w:val="outset" w:sz="2" w:space="0" w:color="auto"/>
              <w:left w:val="outset" w:sz="2" w:space="0" w:color="auto"/>
              <w:bottom w:val="outset" w:sz="2" w:space="0" w:color="auto"/>
              <w:right w:val="thinThickThinSmallGap" w:sz="24" w:space="0" w:color="auto"/>
            </w:tcBorders>
          </w:tcPr>
          <w:p w:rsidR="009A16EF" w:rsidRPr="00EC5623" w:rsidRDefault="009A16EF" w:rsidP="00656326">
            <w:pPr>
              <w:rPr>
                <w:sz w:val="18"/>
                <w:szCs w:val="18"/>
              </w:rPr>
            </w:pPr>
            <w:r w:rsidRPr="00EC5623">
              <w:rPr>
                <w:rFonts w:hint="cs"/>
                <w:sz w:val="18"/>
                <w:szCs w:val="18"/>
                <w:rtl/>
              </w:rPr>
              <w:t>1</w:t>
            </w:r>
          </w:p>
        </w:tc>
        <w:tc>
          <w:tcPr>
            <w:tcW w:w="720" w:type="dxa"/>
            <w:tcBorders>
              <w:top w:val="outset" w:sz="2" w:space="0" w:color="auto"/>
              <w:left w:val="thinThickThinSmallGap" w:sz="24" w:space="0" w:color="auto"/>
              <w:bottom w:val="outset" w:sz="2" w:space="0" w:color="auto"/>
              <w:right w:val="outset" w:sz="2" w:space="0" w:color="auto"/>
            </w:tcBorders>
          </w:tcPr>
          <w:p w:rsidR="009A16EF" w:rsidRPr="00EC5623" w:rsidRDefault="009A16EF" w:rsidP="00656326">
            <w:pPr>
              <w:rPr>
                <w:sz w:val="18"/>
                <w:szCs w:val="18"/>
                <w:rtl/>
              </w:rPr>
            </w:pPr>
            <w:r w:rsidRPr="00EC5623">
              <w:rPr>
                <w:rFonts w:hint="cs"/>
                <w:sz w:val="18"/>
                <w:szCs w:val="18"/>
                <w:rtl/>
              </w:rPr>
              <w:t>2</w:t>
            </w:r>
          </w:p>
        </w:tc>
        <w:tc>
          <w:tcPr>
            <w:tcW w:w="2520" w:type="dxa"/>
            <w:gridSpan w:val="4"/>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Pr>
            </w:pPr>
            <w:r w:rsidRPr="00EC5623">
              <w:rPr>
                <w:rFonts w:hint="cs"/>
                <w:sz w:val="18"/>
                <w:szCs w:val="18"/>
                <w:rtl/>
              </w:rPr>
              <w:t>علم نفس النمو</w:t>
            </w:r>
          </w:p>
        </w:tc>
        <w:tc>
          <w:tcPr>
            <w:tcW w:w="1276"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Pr>
            </w:pPr>
            <w:r w:rsidRPr="00EC5623">
              <w:rPr>
                <w:rFonts w:hint="cs"/>
                <w:sz w:val="18"/>
                <w:szCs w:val="18"/>
                <w:rtl/>
              </w:rPr>
              <w:t xml:space="preserve"> 120نفس-2</w:t>
            </w:r>
          </w:p>
        </w:tc>
        <w:tc>
          <w:tcPr>
            <w:tcW w:w="328"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Pr>
            </w:pPr>
            <w:r w:rsidRPr="00EC5623">
              <w:rPr>
                <w:rFonts w:hint="cs"/>
                <w:sz w:val="18"/>
                <w:szCs w:val="18"/>
                <w:rtl/>
              </w:rPr>
              <w:t>1</w:t>
            </w:r>
          </w:p>
        </w:tc>
      </w:tr>
      <w:tr w:rsidR="009A16EF" w:rsidRPr="00EC5623" w:rsidTr="00656326">
        <w:trPr>
          <w:trHeight w:val="176"/>
        </w:trPr>
        <w:tc>
          <w:tcPr>
            <w:tcW w:w="772" w:type="dxa"/>
            <w:tcBorders>
              <w:top w:val="outset" w:sz="2" w:space="0" w:color="auto"/>
              <w:left w:val="single" w:sz="18" w:space="0" w:color="auto"/>
              <w:bottom w:val="outset" w:sz="2" w:space="0" w:color="auto"/>
              <w:right w:val="outset" w:sz="2" w:space="0" w:color="auto"/>
            </w:tcBorders>
          </w:tcPr>
          <w:p w:rsidR="009A16EF" w:rsidRPr="00EC5623" w:rsidRDefault="009A16EF" w:rsidP="00656326">
            <w:pPr>
              <w:rPr>
                <w:sz w:val="18"/>
                <w:szCs w:val="18"/>
              </w:rPr>
            </w:pPr>
            <w:r w:rsidRPr="00EC5623">
              <w:rPr>
                <w:rFonts w:hint="cs"/>
                <w:sz w:val="18"/>
                <w:szCs w:val="18"/>
                <w:rtl/>
              </w:rPr>
              <w:t>2</w:t>
            </w:r>
          </w:p>
        </w:tc>
        <w:tc>
          <w:tcPr>
            <w:tcW w:w="2644"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Pr>
            </w:pPr>
            <w:r w:rsidRPr="00EC5623">
              <w:rPr>
                <w:rFonts w:hint="cs"/>
                <w:sz w:val="18"/>
                <w:szCs w:val="18"/>
                <w:rtl/>
              </w:rPr>
              <w:t>التربية و المجتمع</w:t>
            </w:r>
          </w:p>
        </w:tc>
        <w:tc>
          <w:tcPr>
            <w:tcW w:w="1131"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Pr>
            </w:pPr>
            <w:r w:rsidRPr="00EC5623">
              <w:rPr>
                <w:rFonts w:hint="cs"/>
                <w:sz w:val="18"/>
                <w:szCs w:val="18"/>
                <w:rtl/>
              </w:rPr>
              <w:t>210 ترب-2</w:t>
            </w:r>
          </w:p>
        </w:tc>
        <w:tc>
          <w:tcPr>
            <w:tcW w:w="640" w:type="dxa"/>
            <w:tcBorders>
              <w:top w:val="outset" w:sz="2" w:space="0" w:color="auto"/>
              <w:left w:val="outset" w:sz="2" w:space="0" w:color="auto"/>
              <w:bottom w:val="outset" w:sz="2" w:space="0" w:color="auto"/>
              <w:right w:val="thinThickThinSmallGap" w:sz="24" w:space="0" w:color="auto"/>
            </w:tcBorders>
          </w:tcPr>
          <w:p w:rsidR="009A16EF" w:rsidRPr="00EC5623" w:rsidRDefault="009A16EF" w:rsidP="00656326">
            <w:pPr>
              <w:rPr>
                <w:sz w:val="18"/>
                <w:szCs w:val="18"/>
                <w:rtl/>
              </w:rPr>
            </w:pPr>
            <w:r w:rsidRPr="00EC5623">
              <w:rPr>
                <w:rFonts w:hint="cs"/>
                <w:sz w:val="18"/>
                <w:szCs w:val="18"/>
                <w:rtl/>
              </w:rPr>
              <w:t>2</w:t>
            </w:r>
          </w:p>
        </w:tc>
        <w:tc>
          <w:tcPr>
            <w:tcW w:w="720" w:type="dxa"/>
            <w:tcBorders>
              <w:top w:val="outset" w:sz="2" w:space="0" w:color="auto"/>
              <w:left w:val="thinThickThinSmallGap" w:sz="24" w:space="0" w:color="auto"/>
              <w:bottom w:val="outset" w:sz="2" w:space="0" w:color="auto"/>
              <w:right w:val="outset" w:sz="2" w:space="0" w:color="auto"/>
            </w:tcBorders>
          </w:tcPr>
          <w:p w:rsidR="009A16EF" w:rsidRPr="00EC5623" w:rsidRDefault="009A16EF" w:rsidP="00656326">
            <w:pPr>
              <w:rPr>
                <w:sz w:val="18"/>
                <w:szCs w:val="18"/>
                <w:rtl/>
              </w:rPr>
            </w:pPr>
            <w:r w:rsidRPr="00EC5623">
              <w:rPr>
                <w:rFonts w:hint="cs"/>
                <w:sz w:val="18"/>
                <w:szCs w:val="18"/>
                <w:rtl/>
              </w:rPr>
              <w:t>3</w:t>
            </w:r>
          </w:p>
        </w:tc>
        <w:tc>
          <w:tcPr>
            <w:tcW w:w="2520" w:type="dxa"/>
            <w:gridSpan w:val="4"/>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Pr>
            </w:pPr>
            <w:r w:rsidRPr="00EC5623">
              <w:rPr>
                <w:rFonts w:hint="cs"/>
                <w:sz w:val="18"/>
                <w:szCs w:val="18"/>
                <w:rtl/>
              </w:rPr>
              <w:t>علم النفس التربوي و تطبيقاته</w:t>
            </w:r>
          </w:p>
        </w:tc>
        <w:tc>
          <w:tcPr>
            <w:tcW w:w="1276"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Pr>
            </w:pPr>
            <w:r w:rsidRPr="00EC5623">
              <w:rPr>
                <w:rFonts w:hint="cs"/>
                <w:sz w:val="18"/>
                <w:szCs w:val="18"/>
                <w:rtl/>
              </w:rPr>
              <w:t>220 نقس-3</w:t>
            </w:r>
          </w:p>
        </w:tc>
        <w:tc>
          <w:tcPr>
            <w:tcW w:w="328"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2</w:t>
            </w:r>
          </w:p>
        </w:tc>
      </w:tr>
      <w:tr w:rsidR="009A16EF" w:rsidRPr="00EC5623" w:rsidTr="00656326">
        <w:trPr>
          <w:trHeight w:val="176"/>
        </w:trPr>
        <w:tc>
          <w:tcPr>
            <w:tcW w:w="772" w:type="dxa"/>
            <w:tcBorders>
              <w:top w:val="outset" w:sz="2" w:space="0" w:color="auto"/>
              <w:left w:val="single" w:sz="18" w:space="0" w:color="auto"/>
              <w:bottom w:val="outset" w:sz="2" w:space="0" w:color="auto"/>
              <w:right w:val="outset" w:sz="2" w:space="0" w:color="auto"/>
            </w:tcBorders>
          </w:tcPr>
          <w:p w:rsidR="009A16EF" w:rsidRPr="00EC5623" w:rsidRDefault="009A16EF" w:rsidP="00656326">
            <w:pPr>
              <w:rPr>
                <w:sz w:val="18"/>
                <w:szCs w:val="18"/>
              </w:rPr>
            </w:pPr>
            <w:r w:rsidRPr="00EC5623">
              <w:rPr>
                <w:rFonts w:hint="cs"/>
                <w:sz w:val="18"/>
                <w:szCs w:val="18"/>
                <w:rtl/>
              </w:rPr>
              <w:t>2</w:t>
            </w:r>
          </w:p>
        </w:tc>
        <w:tc>
          <w:tcPr>
            <w:tcW w:w="2644"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Pr>
            </w:pPr>
            <w:r w:rsidRPr="00EC5623">
              <w:rPr>
                <w:rFonts w:hint="cs"/>
                <w:sz w:val="18"/>
                <w:szCs w:val="18"/>
                <w:rtl/>
              </w:rPr>
              <w:t>الإدارة و الإشراف التربوي</w:t>
            </w:r>
          </w:p>
        </w:tc>
        <w:tc>
          <w:tcPr>
            <w:tcW w:w="1131"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Pr>
            </w:pPr>
            <w:r w:rsidRPr="00EC5623">
              <w:rPr>
                <w:rFonts w:hint="cs"/>
                <w:sz w:val="18"/>
                <w:szCs w:val="18"/>
                <w:rtl/>
              </w:rPr>
              <w:t>310 ترب-2</w:t>
            </w:r>
          </w:p>
        </w:tc>
        <w:tc>
          <w:tcPr>
            <w:tcW w:w="640" w:type="dxa"/>
            <w:tcBorders>
              <w:top w:val="outset" w:sz="2" w:space="0" w:color="auto"/>
              <w:left w:val="outset" w:sz="2" w:space="0" w:color="auto"/>
              <w:bottom w:val="outset" w:sz="2" w:space="0" w:color="auto"/>
              <w:right w:val="thinThickThinSmallGap" w:sz="24" w:space="0" w:color="auto"/>
            </w:tcBorders>
          </w:tcPr>
          <w:p w:rsidR="009A16EF" w:rsidRPr="00EC5623" w:rsidRDefault="009A16EF" w:rsidP="00656326">
            <w:pPr>
              <w:rPr>
                <w:sz w:val="18"/>
                <w:szCs w:val="18"/>
                <w:rtl/>
              </w:rPr>
            </w:pPr>
            <w:r w:rsidRPr="00EC5623">
              <w:rPr>
                <w:rFonts w:hint="cs"/>
                <w:sz w:val="18"/>
                <w:szCs w:val="18"/>
                <w:rtl/>
              </w:rPr>
              <w:t>3</w:t>
            </w:r>
          </w:p>
        </w:tc>
        <w:tc>
          <w:tcPr>
            <w:tcW w:w="720" w:type="dxa"/>
            <w:tcBorders>
              <w:top w:val="outset" w:sz="2" w:space="0" w:color="auto"/>
              <w:left w:val="thinThickThinSmallGap" w:sz="24" w:space="0" w:color="auto"/>
              <w:bottom w:val="outset" w:sz="2" w:space="0" w:color="auto"/>
              <w:right w:val="outset" w:sz="2" w:space="0" w:color="auto"/>
            </w:tcBorders>
          </w:tcPr>
          <w:p w:rsidR="009A16EF" w:rsidRPr="00EC5623" w:rsidRDefault="009A16EF" w:rsidP="00656326">
            <w:pPr>
              <w:rPr>
                <w:sz w:val="18"/>
                <w:szCs w:val="18"/>
                <w:rtl/>
              </w:rPr>
            </w:pPr>
            <w:r w:rsidRPr="00EC5623">
              <w:rPr>
                <w:rFonts w:hint="cs"/>
                <w:sz w:val="18"/>
                <w:szCs w:val="18"/>
                <w:rtl/>
              </w:rPr>
              <w:t>3</w:t>
            </w:r>
          </w:p>
        </w:tc>
        <w:tc>
          <w:tcPr>
            <w:tcW w:w="2520" w:type="dxa"/>
            <w:gridSpan w:val="4"/>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الشعر  العربي القديم 3</w:t>
            </w:r>
          </w:p>
        </w:tc>
        <w:tc>
          <w:tcPr>
            <w:tcW w:w="1276"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346عرب-3</w:t>
            </w:r>
          </w:p>
        </w:tc>
        <w:tc>
          <w:tcPr>
            <w:tcW w:w="328"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3</w:t>
            </w:r>
          </w:p>
        </w:tc>
      </w:tr>
      <w:tr w:rsidR="009A16EF" w:rsidRPr="00EC5623" w:rsidTr="00656326">
        <w:trPr>
          <w:trHeight w:val="149"/>
        </w:trPr>
        <w:tc>
          <w:tcPr>
            <w:tcW w:w="772" w:type="dxa"/>
            <w:tcBorders>
              <w:top w:val="outset" w:sz="2" w:space="0" w:color="auto"/>
              <w:left w:val="single" w:sz="18" w:space="0" w:color="auto"/>
              <w:bottom w:val="outset" w:sz="2" w:space="0" w:color="auto"/>
              <w:right w:val="outset" w:sz="2" w:space="0" w:color="auto"/>
            </w:tcBorders>
          </w:tcPr>
          <w:p w:rsidR="009A16EF" w:rsidRPr="00EC5623" w:rsidRDefault="009A16EF" w:rsidP="00656326">
            <w:pPr>
              <w:rPr>
                <w:sz w:val="18"/>
                <w:szCs w:val="18"/>
                <w:rtl/>
              </w:rPr>
            </w:pPr>
            <w:r w:rsidRPr="00EC5623">
              <w:rPr>
                <w:rFonts w:hint="cs"/>
                <w:sz w:val="18"/>
                <w:szCs w:val="18"/>
                <w:rtl/>
              </w:rPr>
              <w:t>2</w:t>
            </w:r>
          </w:p>
        </w:tc>
        <w:tc>
          <w:tcPr>
            <w:tcW w:w="2644"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Pr>
            </w:pPr>
            <w:r w:rsidRPr="00EC5623">
              <w:rPr>
                <w:rFonts w:hint="cs"/>
                <w:sz w:val="18"/>
                <w:szCs w:val="18"/>
                <w:rtl/>
              </w:rPr>
              <w:t>أسس المناهج و بنائها</w:t>
            </w:r>
          </w:p>
        </w:tc>
        <w:tc>
          <w:tcPr>
            <w:tcW w:w="1131"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Pr>
            </w:pPr>
            <w:r w:rsidRPr="00EC5623">
              <w:rPr>
                <w:rFonts w:hint="cs"/>
                <w:sz w:val="18"/>
                <w:szCs w:val="18"/>
                <w:rtl/>
              </w:rPr>
              <w:t>330 نهج-2</w:t>
            </w:r>
          </w:p>
        </w:tc>
        <w:tc>
          <w:tcPr>
            <w:tcW w:w="640" w:type="dxa"/>
            <w:tcBorders>
              <w:top w:val="outset" w:sz="2" w:space="0" w:color="auto"/>
              <w:left w:val="outset" w:sz="2" w:space="0" w:color="auto"/>
              <w:bottom w:val="outset" w:sz="2" w:space="0" w:color="auto"/>
              <w:right w:val="thinThickThinSmallGap" w:sz="24" w:space="0" w:color="auto"/>
            </w:tcBorders>
          </w:tcPr>
          <w:p w:rsidR="009A16EF" w:rsidRPr="00EC5623" w:rsidRDefault="009A16EF" w:rsidP="00656326">
            <w:pPr>
              <w:rPr>
                <w:sz w:val="18"/>
                <w:szCs w:val="18"/>
                <w:rtl/>
              </w:rPr>
            </w:pPr>
            <w:r w:rsidRPr="00EC5623">
              <w:rPr>
                <w:rFonts w:hint="cs"/>
                <w:sz w:val="18"/>
                <w:szCs w:val="18"/>
                <w:rtl/>
              </w:rPr>
              <w:t>4</w:t>
            </w:r>
          </w:p>
        </w:tc>
        <w:tc>
          <w:tcPr>
            <w:tcW w:w="720" w:type="dxa"/>
            <w:tcBorders>
              <w:top w:val="outset" w:sz="2" w:space="0" w:color="auto"/>
              <w:left w:val="thinThickThinSmallGap" w:sz="24" w:space="0" w:color="auto"/>
              <w:bottom w:val="outset" w:sz="2" w:space="0" w:color="auto"/>
              <w:right w:val="outset" w:sz="2" w:space="0" w:color="auto"/>
            </w:tcBorders>
          </w:tcPr>
          <w:p w:rsidR="009A16EF" w:rsidRPr="00EC5623" w:rsidRDefault="009A16EF" w:rsidP="00656326">
            <w:pPr>
              <w:rPr>
                <w:sz w:val="18"/>
                <w:szCs w:val="18"/>
                <w:rtl/>
              </w:rPr>
            </w:pPr>
            <w:r w:rsidRPr="00EC5623">
              <w:rPr>
                <w:rFonts w:hint="cs"/>
                <w:sz w:val="18"/>
                <w:szCs w:val="18"/>
                <w:rtl/>
              </w:rPr>
              <w:t>2</w:t>
            </w:r>
          </w:p>
        </w:tc>
        <w:tc>
          <w:tcPr>
            <w:tcW w:w="2520" w:type="dxa"/>
            <w:gridSpan w:val="4"/>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النحو 5</w:t>
            </w:r>
          </w:p>
        </w:tc>
        <w:tc>
          <w:tcPr>
            <w:tcW w:w="1276"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316عرب-2</w:t>
            </w:r>
          </w:p>
        </w:tc>
        <w:tc>
          <w:tcPr>
            <w:tcW w:w="328"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4</w:t>
            </w:r>
          </w:p>
        </w:tc>
      </w:tr>
      <w:tr w:rsidR="009A16EF" w:rsidRPr="00EC5623" w:rsidTr="00656326">
        <w:trPr>
          <w:trHeight w:val="190"/>
        </w:trPr>
        <w:tc>
          <w:tcPr>
            <w:tcW w:w="772" w:type="dxa"/>
            <w:tcBorders>
              <w:top w:val="outset" w:sz="2" w:space="0" w:color="auto"/>
              <w:left w:val="single" w:sz="18" w:space="0" w:color="auto"/>
              <w:bottom w:val="outset" w:sz="2" w:space="0" w:color="auto"/>
              <w:right w:val="outset" w:sz="2" w:space="0" w:color="auto"/>
            </w:tcBorders>
          </w:tcPr>
          <w:p w:rsidR="009A16EF" w:rsidRPr="00EC5623" w:rsidRDefault="009A16EF" w:rsidP="00656326">
            <w:pPr>
              <w:rPr>
                <w:sz w:val="18"/>
                <w:szCs w:val="18"/>
                <w:rtl/>
              </w:rPr>
            </w:pPr>
            <w:r w:rsidRPr="00EC5623">
              <w:rPr>
                <w:rFonts w:hint="cs"/>
                <w:sz w:val="18"/>
                <w:szCs w:val="18"/>
                <w:rtl/>
              </w:rPr>
              <w:t>3</w:t>
            </w:r>
          </w:p>
        </w:tc>
        <w:tc>
          <w:tcPr>
            <w:tcW w:w="2644"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tl/>
              </w:rPr>
            </w:pPr>
            <w:r w:rsidRPr="00EC5623">
              <w:rPr>
                <w:rFonts w:hint="cs"/>
                <w:sz w:val="18"/>
                <w:szCs w:val="18"/>
                <w:rtl/>
              </w:rPr>
              <w:t>النقد الأدبي الحديث</w:t>
            </w:r>
          </w:p>
        </w:tc>
        <w:tc>
          <w:tcPr>
            <w:tcW w:w="1131"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tl/>
              </w:rPr>
            </w:pPr>
            <w:r w:rsidRPr="00EC5623">
              <w:rPr>
                <w:rFonts w:hint="cs"/>
                <w:sz w:val="18"/>
                <w:szCs w:val="18"/>
                <w:rtl/>
              </w:rPr>
              <w:t>335عرب-3</w:t>
            </w:r>
          </w:p>
        </w:tc>
        <w:tc>
          <w:tcPr>
            <w:tcW w:w="640" w:type="dxa"/>
            <w:tcBorders>
              <w:top w:val="outset" w:sz="2" w:space="0" w:color="auto"/>
              <w:left w:val="outset" w:sz="2" w:space="0" w:color="auto"/>
              <w:bottom w:val="outset" w:sz="2" w:space="0" w:color="auto"/>
              <w:right w:val="thinThickThinSmallGap" w:sz="24" w:space="0" w:color="auto"/>
            </w:tcBorders>
          </w:tcPr>
          <w:p w:rsidR="009A16EF" w:rsidRPr="00EC5623" w:rsidRDefault="009A16EF" w:rsidP="00656326">
            <w:pPr>
              <w:rPr>
                <w:sz w:val="18"/>
                <w:szCs w:val="18"/>
                <w:rtl/>
              </w:rPr>
            </w:pPr>
            <w:r w:rsidRPr="00EC5623">
              <w:rPr>
                <w:rFonts w:hint="cs"/>
                <w:sz w:val="18"/>
                <w:szCs w:val="18"/>
                <w:rtl/>
              </w:rPr>
              <w:t>5</w:t>
            </w:r>
          </w:p>
        </w:tc>
        <w:tc>
          <w:tcPr>
            <w:tcW w:w="720" w:type="dxa"/>
            <w:tcBorders>
              <w:top w:val="outset" w:sz="2" w:space="0" w:color="auto"/>
              <w:left w:val="thinThickThinSmallGap" w:sz="24" w:space="0" w:color="auto"/>
              <w:bottom w:val="outset" w:sz="2" w:space="0" w:color="auto"/>
              <w:right w:val="outset" w:sz="2" w:space="0" w:color="auto"/>
            </w:tcBorders>
          </w:tcPr>
          <w:p w:rsidR="009A16EF" w:rsidRPr="00EC5623" w:rsidRDefault="009A16EF" w:rsidP="00656326">
            <w:pPr>
              <w:rPr>
                <w:sz w:val="18"/>
                <w:szCs w:val="18"/>
                <w:rtl/>
              </w:rPr>
            </w:pPr>
            <w:r w:rsidRPr="00EC5623">
              <w:rPr>
                <w:rFonts w:hint="cs"/>
                <w:sz w:val="18"/>
                <w:szCs w:val="18"/>
                <w:rtl/>
              </w:rPr>
              <w:t>3</w:t>
            </w:r>
          </w:p>
        </w:tc>
        <w:tc>
          <w:tcPr>
            <w:tcW w:w="2520" w:type="dxa"/>
            <w:gridSpan w:val="4"/>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Pr>
            </w:pPr>
            <w:r w:rsidRPr="00EC5623">
              <w:rPr>
                <w:rFonts w:hint="cs"/>
                <w:sz w:val="18"/>
                <w:szCs w:val="18"/>
                <w:rtl/>
              </w:rPr>
              <w:t xml:space="preserve">النقد العربي القديم </w:t>
            </w:r>
          </w:p>
        </w:tc>
        <w:tc>
          <w:tcPr>
            <w:tcW w:w="1276"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333عرب-3</w:t>
            </w:r>
          </w:p>
        </w:tc>
        <w:tc>
          <w:tcPr>
            <w:tcW w:w="328"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5</w:t>
            </w:r>
          </w:p>
        </w:tc>
      </w:tr>
      <w:tr w:rsidR="009A16EF" w:rsidRPr="00EC5623" w:rsidTr="00656326">
        <w:trPr>
          <w:trHeight w:val="163"/>
        </w:trPr>
        <w:tc>
          <w:tcPr>
            <w:tcW w:w="772" w:type="dxa"/>
            <w:tcBorders>
              <w:top w:val="outset" w:sz="2" w:space="0" w:color="auto"/>
              <w:left w:val="single" w:sz="18" w:space="0" w:color="auto"/>
              <w:bottom w:val="outset" w:sz="2" w:space="0" w:color="auto"/>
              <w:right w:val="outset" w:sz="2" w:space="0" w:color="auto"/>
            </w:tcBorders>
          </w:tcPr>
          <w:p w:rsidR="009A16EF" w:rsidRPr="00EC5623" w:rsidRDefault="009A16EF" w:rsidP="00656326">
            <w:pPr>
              <w:rPr>
                <w:sz w:val="18"/>
                <w:szCs w:val="18"/>
                <w:rtl/>
              </w:rPr>
            </w:pPr>
            <w:r w:rsidRPr="00EC5623">
              <w:rPr>
                <w:rFonts w:hint="cs"/>
                <w:sz w:val="18"/>
                <w:szCs w:val="18"/>
                <w:rtl/>
              </w:rPr>
              <w:t>2</w:t>
            </w:r>
          </w:p>
        </w:tc>
        <w:tc>
          <w:tcPr>
            <w:tcW w:w="2644"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tl/>
              </w:rPr>
            </w:pPr>
            <w:r w:rsidRPr="00EC5623">
              <w:rPr>
                <w:rFonts w:hint="cs"/>
                <w:sz w:val="18"/>
                <w:szCs w:val="18"/>
                <w:rtl/>
              </w:rPr>
              <w:t>النثر العربي الحديث 2</w:t>
            </w:r>
          </w:p>
        </w:tc>
        <w:tc>
          <w:tcPr>
            <w:tcW w:w="1131"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tl/>
              </w:rPr>
            </w:pPr>
            <w:r w:rsidRPr="00EC5623">
              <w:rPr>
                <w:rFonts w:hint="cs"/>
                <w:sz w:val="18"/>
                <w:szCs w:val="18"/>
                <w:rtl/>
              </w:rPr>
              <w:t>454عرب-2</w:t>
            </w:r>
          </w:p>
        </w:tc>
        <w:tc>
          <w:tcPr>
            <w:tcW w:w="640" w:type="dxa"/>
            <w:tcBorders>
              <w:top w:val="outset" w:sz="2" w:space="0" w:color="auto"/>
              <w:left w:val="outset" w:sz="2" w:space="0" w:color="auto"/>
              <w:bottom w:val="outset" w:sz="2" w:space="0" w:color="auto"/>
              <w:right w:val="thinThickThinSmallGap" w:sz="24" w:space="0" w:color="auto"/>
            </w:tcBorders>
          </w:tcPr>
          <w:p w:rsidR="009A16EF" w:rsidRPr="00EC5623" w:rsidRDefault="009A16EF" w:rsidP="00656326">
            <w:pPr>
              <w:rPr>
                <w:sz w:val="18"/>
                <w:szCs w:val="18"/>
                <w:rtl/>
              </w:rPr>
            </w:pPr>
            <w:r w:rsidRPr="00EC5623">
              <w:rPr>
                <w:rFonts w:hint="cs"/>
                <w:sz w:val="18"/>
                <w:szCs w:val="18"/>
                <w:rtl/>
              </w:rPr>
              <w:t>6</w:t>
            </w:r>
          </w:p>
        </w:tc>
        <w:tc>
          <w:tcPr>
            <w:tcW w:w="720" w:type="dxa"/>
            <w:tcBorders>
              <w:top w:val="outset" w:sz="2" w:space="0" w:color="auto"/>
              <w:left w:val="thinThickThinSmallGap" w:sz="24" w:space="0" w:color="auto"/>
              <w:bottom w:val="outset" w:sz="2" w:space="0" w:color="auto"/>
              <w:right w:val="outset" w:sz="2" w:space="0" w:color="auto"/>
            </w:tcBorders>
          </w:tcPr>
          <w:p w:rsidR="009A16EF" w:rsidRPr="00EC5623" w:rsidRDefault="009A16EF" w:rsidP="00656326">
            <w:pPr>
              <w:rPr>
                <w:sz w:val="18"/>
                <w:szCs w:val="18"/>
                <w:rtl/>
              </w:rPr>
            </w:pPr>
            <w:r w:rsidRPr="00EC5623">
              <w:rPr>
                <w:rFonts w:hint="cs"/>
                <w:sz w:val="18"/>
                <w:szCs w:val="18"/>
                <w:rtl/>
              </w:rPr>
              <w:t>2</w:t>
            </w:r>
          </w:p>
        </w:tc>
        <w:tc>
          <w:tcPr>
            <w:tcW w:w="2520" w:type="dxa"/>
            <w:gridSpan w:val="4"/>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النثر العربي الحديث 1</w:t>
            </w:r>
          </w:p>
        </w:tc>
        <w:tc>
          <w:tcPr>
            <w:tcW w:w="1276"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353عرب-2</w:t>
            </w:r>
          </w:p>
        </w:tc>
        <w:tc>
          <w:tcPr>
            <w:tcW w:w="328"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6</w:t>
            </w:r>
          </w:p>
        </w:tc>
      </w:tr>
      <w:tr w:rsidR="009A16EF" w:rsidRPr="00EC5623" w:rsidTr="00656326">
        <w:trPr>
          <w:trHeight w:val="203"/>
        </w:trPr>
        <w:tc>
          <w:tcPr>
            <w:tcW w:w="772" w:type="dxa"/>
            <w:tcBorders>
              <w:top w:val="outset" w:sz="2" w:space="0" w:color="auto"/>
              <w:left w:val="single" w:sz="18" w:space="0" w:color="auto"/>
              <w:bottom w:val="outset" w:sz="2" w:space="0" w:color="auto"/>
              <w:right w:val="single" w:sz="4" w:space="0" w:color="auto"/>
            </w:tcBorders>
          </w:tcPr>
          <w:p w:rsidR="009A16EF" w:rsidRPr="00EC5623" w:rsidRDefault="009A16EF" w:rsidP="00656326">
            <w:pPr>
              <w:rPr>
                <w:sz w:val="18"/>
                <w:szCs w:val="18"/>
                <w:rtl/>
              </w:rPr>
            </w:pPr>
            <w:r>
              <w:rPr>
                <w:rFonts w:hint="cs"/>
                <w:sz w:val="18"/>
                <w:szCs w:val="18"/>
                <w:rtl/>
              </w:rPr>
              <w:t>2</w:t>
            </w:r>
          </w:p>
        </w:tc>
        <w:tc>
          <w:tcPr>
            <w:tcW w:w="2644" w:type="dxa"/>
            <w:tcBorders>
              <w:top w:val="outset" w:sz="2" w:space="0" w:color="auto"/>
              <w:left w:val="single" w:sz="4" w:space="0" w:color="auto"/>
              <w:bottom w:val="outset" w:sz="2" w:space="0" w:color="auto"/>
              <w:right w:val="outset" w:sz="2" w:space="0" w:color="auto"/>
            </w:tcBorders>
          </w:tcPr>
          <w:p w:rsidR="009A16EF" w:rsidRPr="00EC5623" w:rsidRDefault="009A16EF" w:rsidP="00656326">
            <w:pPr>
              <w:rPr>
                <w:sz w:val="18"/>
                <w:szCs w:val="18"/>
              </w:rPr>
            </w:pPr>
            <w:r w:rsidRPr="00EC5623">
              <w:rPr>
                <w:rFonts w:hint="cs"/>
                <w:sz w:val="18"/>
                <w:szCs w:val="18"/>
                <w:rtl/>
              </w:rPr>
              <w:t>الشعر العربي الحديث 1</w:t>
            </w:r>
          </w:p>
        </w:tc>
        <w:tc>
          <w:tcPr>
            <w:tcW w:w="1131"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Pr>
            </w:pPr>
            <w:r w:rsidRPr="00EC5623">
              <w:rPr>
                <w:rFonts w:hint="cs"/>
                <w:sz w:val="18"/>
                <w:szCs w:val="18"/>
                <w:rtl/>
              </w:rPr>
              <w:t>448عرب-</w:t>
            </w:r>
            <w:r>
              <w:rPr>
                <w:rFonts w:hint="cs"/>
                <w:sz w:val="18"/>
                <w:szCs w:val="18"/>
                <w:rtl/>
              </w:rPr>
              <w:t>2</w:t>
            </w:r>
          </w:p>
        </w:tc>
        <w:tc>
          <w:tcPr>
            <w:tcW w:w="640" w:type="dxa"/>
            <w:tcBorders>
              <w:top w:val="outset" w:sz="2" w:space="0" w:color="auto"/>
              <w:left w:val="outset" w:sz="2" w:space="0" w:color="auto"/>
              <w:bottom w:val="outset" w:sz="2" w:space="0" w:color="auto"/>
              <w:right w:val="thinThickThinSmallGap" w:sz="24" w:space="0" w:color="auto"/>
            </w:tcBorders>
          </w:tcPr>
          <w:p w:rsidR="009A16EF" w:rsidRPr="00EC5623" w:rsidRDefault="009A16EF" w:rsidP="00656326">
            <w:pPr>
              <w:rPr>
                <w:sz w:val="18"/>
                <w:szCs w:val="18"/>
                <w:rtl/>
              </w:rPr>
            </w:pPr>
            <w:r w:rsidRPr="00EC5623">
              <w:rPr>
                <w:rFonts w:hint="cs"/>
                <w:sz w:val="18"/>
                <w:szCs w:val="18"/>
                <w:rtl/>
              </w:rPr>
              <w:t>7</w:t>
            </w:r>
          </w:p>
        </w:tc>
        <w:tc>
          <w:tcPr>
            <w:tcW w:w="720" w:type="dxa"/>
            <w:tcBorders>
              <w:top w:val="outset" w:sz="2" w:space="0" w:color="auto"/>
              <w:left w:val="thinThickThinSmallGap" w:sz="24" w:space="0" w:color="auto"/>
              <w:bottom w:val="outset" w:sz="2" w:space="0" w:color="auto"/>
              <w:right w:val="single" w:sz="4" w:space="0" w:color="auto"/>
            </w:tcBorders>
          </w:tcPr>
          <w:p w:rsidR="009A16EF" w:rsidRPr="00EC5623" w:rsidRDefault="009A16EF" w:rsidP="00656326">
            <w:pPr>
              <w:rPr>
                <w:sz w:val="18"/>
                <w:szCs w:val="18"/>
                <w:rtl/>
              </w:rPr>
            </w:pPr>
            <w:r>
              <w:rPr>
                <w:rFonts w:hint="cs"/>
                <w:sz w:val="18"/>
                <w:szCs w:val="18"/>
                <w:rtl/>
              </w:rPr>
              <w:t>2</w:t>
            </w:r>
          </w:p>
        </w:tc>
        <w:tc>
          <w:tcPr>
            <w:tcW w:w="2520" w:type="dxa"/>
            <w:gridSpan w:val="4"/>
            <w:tcBorders>
              <w:top w:val="outset" w:sz="2" w:space="0" w:color="auto"/>
              <w:left w:val="single" w:sz="4" w:space="0" w:color="auto"/>
              <w:bottom w:val="outset" w:sz="2" w:space="0" w:color="auto"/>
              <w:right w:val="single" w:sz="4" w:space="0" w:color="auto"/>
            </w:tcBorders>
          </w:tcPr>
          <w:p w:rsidR="009A16EF" w:rsidRPr="00EC5623" w:rsidRDefault="009A16EF" w:rsidP="00656326">
            <w:pPr>
              <w:rPr>
                <w:sz w:val="18"/>
                <w:szCs w:val="18"/>
                <w:rtl/>
              </w:rPr>
            </w:pPr>
            <w:r w:rsidRPr="00EC5623">
              <w:rPr>
                <w:rFonts w:hint="cs"/>
                <w:sz w:val="18"/>
                <w:szCs w:val="18"/>
                <w:rtl/>
              </w:rPr>
              <w:t xml:space="preserve">أدب </w:t>
            </w:r>
            <w:r>
              <w:rPr>
                <w:rFonts w:hint="cs"/>
                <w:sz w:val="18"/>
                <w:szCs w:val="18"/>
                <w:rtl/>
              </w:rPr>
              <w:t>ال</w:t>
            </w:r>
            <w:r w:rsidRPr="00EC5623">
              <w:rPr>
                <w:rFonts w:hint="cs"/>
                <w:sz w:val="18"/>
                <w:szCs w:val="18"/>
                <w:rtl/>
              </w:rPr>
              <w:t>أطفال</w:t>
            </w:r>
          </w:p>
        </w:tc>
        <w:tc>
          <w:tcPr>
            <w:tcW w:w="1276" w:type="dxa"/>
            <w:tcBorders>
              <w:top w:val="outset" w:sz="2" w:space="0" w:color="auto"/>
              <w:left w:val="single" w:sz="4" w:space="0" w:color="auto"/>
              <w:bottom w:val="outset" w:sz="2" w:space="0" w:color="auto"/>
              <w:right w:val="single" w:sz="18" w:space="0" w:color="auto"/>
            </w:tcBorders>
          </w:tcPr>
          <w:p w:rsidR="009A16EF" w:rsidRPr="00EC5623" w:rsidRDefault="009A16EF" w:rsidP="00656326">
            <w:pPr>
              <w:bidi w:val="0"/>
              <w:rPr>
                <w:sz w:val="18"/>
                <w:szCs w:val="18"/>
                <w:rtl/>
              </w:rPr>
            </w:pPr>
            <w:r w:rsidRPr="00EC5623">
              <w:rPr>
                <w:rFonts w:hint="cs"/>
                <w:sz w:val="18"/>
                <w:szCs w:val="18"/>
                <w:rtl/>
              </w:rPr>
              <w:t>334عرب-</w:t>
            </w:r>
            <w:r>
              <w:rPr>
                <w:rFonts w:hint="cs"/>
                <w:sz w:val="18"/>
                <w:szCs w:val="18"/>
                <w:rtl/>
              </w:rPr>
              <w:t>2</w:t>
            </w:r>
          </w:p>
        </w:tc>
        <w:tc>
          <w:tcPr>
            <w:tcW w:w="328"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7</w:t>
            </w:r>
          </w:p>
        </w:tc>
      </w:tr>
      <w:tr w:rsidR="009A16EF" w:rsidRPr="00EC5623" w:rsidTr="00656326">
        <w:trPr>
          <w:trHeight w:val="221"/>
        </w:trPr>
        <w:tc>
          <w:tcPr>
            <w:tcW w:w="772" w:type="dxa"/>
            <w:tcBorders>
              <w:top w:val="outset" w:sz="2" w:space="0" w:color="auto"/>
              <w:left w:val="single" w:sz="18" w:space="0" w:color="auto"/>
              <w:bottom w:val="thickThinSmallGap" w:sz="24" w:space="0" w:color="auto"/>
              <w:right w:val="single" w:sz="4" w:space="0" w:color="auto"/>
            </w:tcBorders>
          </w:tcPr>
          <w:p w:rsidR="009A16EF" w:rsidRPr="00EC5623" w:rsidRDefault="009A16EF" w:rsidP="00656326">
            <w:pPr>
              <w:rPr>
                <w:b/>
                <w:bCs/>
                <w:sz w:val="18"/>
                <w:szCs w:val="18"/>
              </w:rPr>
            </w:pPr>
            <w:r>
              <w:rPr>
                <w:rFonts w:hint="cs"/>
                <w:b/>
                <w:bCs/>
                <w:sz w:val="18"/>
                <w:szCs w:val="18"/>
                <w:rtl/>
              </w:rPr>
              <w:t>16</w:t>
            </w:r>
          </w:p>
        </w:tc>
        <w:tc>
          <w:tcPr>
            <w:tcW w:w="4415" w:type="dxa"/>
            <w:gridSpan w:val="3"/>
            <w:tcBorders>
              <w:top w:val="outset" w:sz="2" w:space="0" w:color="auto"/>
              <w:left w:val="single" w:sz="4" w:space="0" w:color="auto"/>
              <w:bottom w:val="thickThinSmallGap" w:sz="24" w:space="0" w:color="auto"/>
              <w:right w:val="thinThickThinSmallGap" w:sz="24" w:space="0" w:color="auto"/>
            </w:tcBorders>
          </w:tcPr>
          <w:p w:rsidR="009A16EF" w:rsidRPr="00EC5623" w:rsidRDefault="009A16EF" w:rsidP="00656326">
            <w:pPr>
              <w:rPr>
                <w:b/>
                <w:bCs/>
                <w:sz w:val="18"/>
                <w:szCs w:val="18"/>
              </w:rPr>
            </w:pPr>
            <w:r w:rsidRPr="00EC5623">
              <w:rPr>
                <w:rFonts w:hint="cs"/>
                <w:b/>
                <w:bCs/>
                <w:sz w:val="18"/>
                <w:szCs w:val="18"/>
                <w:rtl/>
              </w:rPr>
              <w:t>المجموع</w:t>
            </w:r>
          </w:p>
        </w:tc>
        <w:tc>
          <w:tcPr>
            <w:tcW w:w="726" w:type="dxa"/>
            <w:gridSpan w:val="2"/>
            <w:tcBorders>
              <w:top w:val="outset" w:sz="2" w:space="0" w:color="auto"/>
              <w:left w:val="thinThickThinSmallGap" w:sz="24" w:space="0" w:color="auto"/>
              <w:bottom w:val="thickThinSmallGap" w:sz="24" w:space="0" w:color="auto"/>
              <w:right w:val="single" w:sz="4" w:space="0" w:color="auto"/>
            </w:tcBorders>
          </w:tcPr>
          <w:p w:rsidR="009A16EF" w:rsidRPr="00EC5623" w:rsidRDefault="009A16EF" w:rsidP="00656326">
            <w:pPr>
              <w:rPr>
                <w:b/>
                <w:bCs/>
                <w:sz w:val="18"/>
                <w:szCs w:val="18"/>
              </w:rPr>
            </w:pPr>
            <w:r>
              <w:rPr>
                <w:rFonts w:hint="cs"/>
                <w:b/>
                <w:bCs/>
                <w:sz w:val="18"/>
                <w:szCs w:val="18"/>
                <w:rtl/>
              </w:rPr>
              <w:t>17</w:t>
            </w:r>
          </w:p>
        </w:tc>
        <w:tc>
          <w:tcPr>
            <w:tcW w:w="4118" w:type="dxa"/>
            <w:gridSpan w:val="5"/>
            <w:tcBorders>
              <w:top w:val="outset" w:sz="2" w:space="0" w:color="auto"/>
              <w:left w:val="single" w:sz="4" w:space="0" w:color="auto"/>
              <w:bottom w:val="thickThinSmallGap" w:sz="24" w:space="0" w:color="auto"/>
              <w:right w:val="single" w:sz="18" w:space="0" w:color="auto"/>
            </w:tcBorders>
          </w:tcPr>
          <w:p w:rsidR="009A16EF" w:rsidRPr="00EC5623" w:rsidRDefault="009A16EF" w:rsidP="00656326">
            <w:pPr>
              <w:rPr>
                <w:b/>
                <w:bCs/>
                <w:sz w:val="18"/>
                <w:szCs w:val="18"/>
              </w:rPr>
            </w:pPr>
            <w:r w:rsidRPr="00EC5623">
              <w:rPr>
                <w:rFonts w:hint="cs"/>
                <w:b/>
                <w:bCs/>
                <w:sz w:val="18"/>
                <w:szCs w:val="18"/>
                <w:rtl/>
              </w:rPr>
              <w:t>المجموع</w:t>
            </w:r>
          </w:p>
        </w:tc>
      </w:tr>
      <w:tr w:rsidR="009A16EF" w:rsidRPr="00EC5623" w:rsidTr="00656326">
        <w:trPr>
          <w:trHeight w:val="210"/>
        </w:trPr>
        <w:tc>
          <w:tcPr>
            <w:tcW w:w="5187" w:type="dxa"/>
            <w:gridSpan w:val="4"/>
            <w:tcBorders>
              <w:top w:val="thickThinSmallGap" w:sz="24" w:space="0" w:color="auto"/>
              <w:left w:val="single" w:sz="18" w:space="0" w:color="auto"/>
              <w:bottom w:val="outset" w:sz="2" w:space="0" w:color="auto"/>
              <w:right w:val="thinThickThinSmallGap" w:sz="24" w:space="0" w:color="auto"/>
            </w:tcBorders>
            <w:shd w:val="pct30" w:color="auto" w:fill="auto"/>
          </w:tcPr>
          <w:p w:rsidR="009A16EF" w:rsidRPr="00EC5623" w:rsidRDefault="009A16EF" w:rsidP="00656326">
            <w:pPr>
              <w:rPr>
                <w:rFonts w:ascii="Bookman Old Style" w:hAnsi="Bookman Old Style"/>
                <w:b/>
                <w:bCs/>
                <w:sz w:val="18"/>
                <w:szCs w:val="18"/>
              </w:rPr>
            </w:pPr>
            <w:r w:rsidRPr="00EC5623">
              <w:rPr>
                <w:rFonts w:ascii="Bookman Old Style" w:hAnsi="Bookman Old Style" w:hint="cs"/>
                <w:b/>
                <w:bCs/>
                <w:rtl/>
              </w:rPr>
              <w:t>المستوى الثامن</w:t>
            </w:r>
          </w:p>
        </w:tc>
        <w:tc>
          <w:tcPr>
            <w:tcW w:w="4844" w:type="dxa"/>
            <w:gridSpan w:val="7"/>
            <w:tcBorders>
              <w:top w:val="thickThinSmallGap" w:sz="24" w:space="0" w:color="auto"/>
              <w:left w:val="thinThickThinSmallGap" w:sz="24" w:space="0" w:color="auto"/>
              <w:bottom w:val="outset" w:sz="2" w:space="0" w:color="auto"/>
              <w:right w:val="single" w:sz="18" w:space="0" w:color="auto"/>
            </w:tcBorders>
            <w:shd w:val="pct30" w:color="auto" w:fill="auto"/>
          </w:tcPr>
          <w:p w:rsidR="009A16EF" w:rsidRPr="00EC5623" w:rsidRDefault="009A16EF" w:rsidP="00656326">
            <w:pPr>
              <w:rPr>
                <w:rFonts w:ascii="Bookman Old Style" w:hAnsi="Bookman Old Style"/>
                <w:b/>
                <w:bCs/>
                <w:sz w:val="18"/>
                <w:szCs w:val="18"/>
              </w:rPr>
            </w:pPr>
            <w:r w:rsidRPr="00EC5623">
              <w:rPr>
                <w:rFonts w:ascii="Bookman Old Style" w:hAnsi="Bookman Old Style" w:hint="cs"/>
                <w:b/>
                <w:bCs/>
                <w:rtl/>
              </w:rPr>
              <w:t>المستوى السابع</w:t>
            </w:r>
          </w:p>
        </w:tc>
      </w:tr>
      <w:tr w:rsidR="009A16EF" w:rsidRPr="00EC5623" w:rsidTr="00656326">
        <w:trPr>
          <w:trHeight w:val="149"/>
        </w:trPr>
        <w:tc>
          <w:tcPr>
            <w:tcW w:w="772" w:type="dxa"/>
            <w:tcBorders>
              <w:top w:val="outset" w:sz="2" w:space="0" w:color="auto"/>
              <w:left w:val="single" w:sz="18" w:space="0" w:color="auto"/>
              <w:bottom w:val="outset" w:sz="2" w:space="0" w:color="auto"/>
              <w:right w:val="outset" w:sz="2" w:space="0" w:color="auto"/>
            </w:tcBorders>
          </w:tcPr>
          <w:p w:rsidR="009A16EF" w:rsidRPr="00EC5623" w:rsidRDefault="009A16EF" w:rsidP="00656326">
            <w:pPr>
              <w:rPr>
                <w:rFonts w:ascii="Bookman Old Style" w:hAnsi="Bookman Old Style"/>
                <w:b/>
                <w:bCs/>
                <w:sz w:val="18"/>
                <w:szCs w:val="18"/>
              </w:rPr>
            </w:pPr>
            <w:r w:rsidRPr="00EC5623">
              <w:rPr>
                <w:rFonts w:ascii="Bookman Old Style" w:hAnsi="Bookman Old Style" w:hint="cs"/>
                <w:b/>
                <w:bCs/>
                <w:sz w:val="18"/>
                <w:szCs w:val="18"/>
                <w:rtl/>
              </w:rPr>
              <w:t>الساعات</w:t>
            </w:r>
          </w:p>
        </w:tc>
        <w:tc>
          <w:tcPr>
            <w:tcW w:w="2644"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rFonts w:ascii="Bookman Old Style" w:hAnsi="Bookman Old Style"/>
                <w:b/>
                <w:bCs/>
                <w:sz w:val="18"/>
                <w:szCs w:val="18"/>
              </w:rPr>
            </w:pPr>
            <w:r w:rsidRPr="00EC5623">
              <w:rPr>
                <w:rFonts w:ascii="Bookman Old Style" w:hAnsi="Bookman Old Style" w:hint="cs"/>
                <w:b/>
                <w:bCs/>
                <w:sz w:val="18"/>
                <w:szCs w:val="18"/>
                <w:rtl/>
              </w:rPr>
              <w:t>اسم المقرر</w:t>
            </w:r>
          </w:p>
        </w:tc>
        <w:tc>
          <w:tcPr>
            <w:tcW w:w="1131"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rFonts w:ascii="Bookman Old Style" w:hAnsi="Bookman Old Style"/>
                <w:b/>
                <w:bCs/>
                <w:sz w:val="18"/>
                <w:szCs w:val="18"/>
              </w:rPr>
            </w:pPr>
            <w:r>
              <w:rPr>
                <w:rFonts w:ascii="Bookman Old Style" w:hAnsi="Bookman Old Style" w:hint="cs"/>
                <w:b/>
                <w:bCs/>
                <w:sz w:val="18"/>
                <w:szCs w:val="18"/>
                <w:rtl/>
              </w:rPr>
              <w:t xml:space="preserve">الرقم و </w:t>
            </w:r>
            <w:r w:rsidRPr="00EC5623">
              <w:rPr>
                <w:rFonts w:ascii="Bookman Old Style" w:hAnsi="Bookman Old Style" w:hint="cs"/>
                <w:b/>
                <w:bCs/>
                <w:sz w:val="18"/>
                <w:szCs w:val="18"/>
                <w:rtl/>
              </w:rPr>
              <w:t>الرمز</w:t>
            </w:r>
          </w:p>
        </w:tc>
        <w:tc>
          <w:tcPr>
            <w:tcW w:w="640" w:type="dxa"/>
            <w:tcBorders>
              <w:top w:val="outset" w:sz="2" w:space="0" w:color="auto"/>
              <w:left w:val="outset" w:sz="2" w:space="0" w:color="auto"/>
              <w:bottom w:val="outset" w:sz="2" w:space="0" w:color="auto"/>
              <w:right w:val="thinThickThinSmallGap" w:sz="24" w:space="0" w:color="auto"/>
            </w:tcBorders>
          </w:tcPr>
          <w:p w:rsidR="009A16EF" w:rsidRPr="00EC5623" w:rsidRDefault="009A16EF" w:rsidP="00656326">
            <w:pPr>
              <w:jc w:val="both"/>
              <w:rPr>
                <w:rFonts w:ascii="Bookman Old Style" w:hAnsi="Bookman Old Style"/>
                <w:b/>
                <w:bCs/>
                <w:sz w:val="18"/>
                <w:szCs w:val="18"/>
              </w:rPr>
            </w:pPr>
            <w:r>
              <w:rPr>
                <w:rFonts w:ascii="Bookman Old Style" w:hAnsi="Bookman Old Style" w:hint="cs"/>
                <w:b/>
                <w:bCs/>
                <w:sz w:val="18"/>
                <w:szCs w:val="18"/>
                <w:rtl/>
              </w:rPr>
              <w:t>م</w:t>
            </w:r>
          </w:p>
        </w:tc>
        <w:tc>
          <w:tcPr>
            <w:tcW w:w="720" w:type="dxa"/>
            <w:tcBorders>
              <w:top w:val="outset" w:sz="2" w:space="0" w:color="auto"/>
              <w:left w:val="thinThickThinSmallGap" w:sz="24" w:space="0" w:color="auto"/>
              <w:bottom w:val="outset" w:sz="2" w:space="0" w:color="auto"/>
              <w:right w:val="outset" w:sz="2" w:space="0" w:color="auto"/>
            </w:tcBorders>
          </w:tcPr>
          <w:p w:rsidR="009A16EF" w:rsidRPr="00EC5623" w:rsidRDefault="009A16EF" w:rsidP="00656326">
            <w:pPr>
              <w:rPr>
                <w:rFonts w:ascii="Bookman Old Style" w:hAnsi="Bookman Old Style"/>
                <w:b/>
                <w:bCs/>
                <w:sz w:val="18"/>
                <w:szCs w:val="18"/>
              </w:rPr>
            </w:pPr>
            <w:r w:rsidRPr="00EC5623">
              <w:rPr>
                <w:rFonts w:ascii="Bookman Old Style" w:hAnsi="Bookman Old Style" w:hint="cs"/>
                <w:b/>
                <w:bCs/>
                <w:sz w:val="18"/>
                <w:szCs w:val="18"/>
                <w:rtl/>
              </w:rPr>
              <w:t>الساعات</w:t>
            </w:r>
          </w:p>
        </w:tc>
        <w:tc>
          <w:tcPr>
            <w:tcW w:w="2520" w:type="dxa"/>
            <w:gridSpan w:val="4"/>
            <w:tcBorders>
              <w:top w:val="outset" w:sz="2" w:space="0" w:color="auto"/>
              <w:left w:val="outset" w:sz="2" w:space="0" w:color="auto"/>
              <w:bottom w:val="outset" w:sz="2" w:space="0" w:color="auto"/>
              <w:right w:val="single" w:sz="18" w:space="0" w:color="auto"/>
            </w:tcBorders>
          </w:tcPr>
          <w:p w:rsidR="009A16EF" w:rsidRPr="00EC5623" w:rsidRDefault="009A16EF" w:rsidP="00656326">
            <w:pPr>
              <w:rPr>
                <w:rFonts w:ascii="Bookman Old Style" w:hAnsi="Bookman Old Style"/>
                <w:b/>
                <w:bCs/>
                <w:sz w:val="18"/>
                <w:szCs w:val="18"/>
              </w:rPr>
            </w:pPr>
            <w:r w:rsidRPr="00EC5623">
              <w:rPr>
                <w:rFonts w:ascii="Bookman Old Style" w:hAnsi="Bookman Old Style" w:hint="cs"/>
                <w:b/>
                <w:bCs/>
                <w:sz w:val="18"/>
                <w:szCs w:val="18"/>
                <w:rtl/>
              </w:rPr>
              <w:t>اسم المقرر</w:t>
            </w:r>
          </w:p>
        </w:tc>
        <w:tc>
          <w:tcPr>
            <w:tcW w:w="1276"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rFonts w:ascii="Bookman Old Style" w:hAnsi="Bookman Old Style"/>
                <w:b/>
                <w:bCs/>
                <w:sz w:val="18"/>
                <w:szCs w:val="18"/>
              </w:rPr>
            </w:pPr>
            <w:r>
              <w:rPr>
                <w:rFonts w:ascii="Bookman Old Style" w:hAnsi="Bookman Old Style" w:hint="cs"/>
                <w:b/>
                <w:bCs/>
                <w:sz w:val="18"/>
                <w:szCs w:val="18"/>
                <w:rtl/>
              </w:rPr>
              <w:t xml:space="preserve">الرقم و </w:t>
            </w:r>
            <w:r w:rsidRPr="00EC5623">
              <w:rPr>
                <w:rFonts w:ascii="Bookman Old Style" w:hAnsi="Bookman Old Style" w:hint="cs"/>
                <w:b/>
                <w:bCs/>
                <w:sz w:val="18"/>
                <w:szCs w:val="18"/>
                <w:rtl/>
              </w:rPr>
              <w:t>الرمز</w:t>
            </w:r>
          </w:p>
        </w:tc>
        <w:tc>
          <w:tcPr>
            <w:tcW w:w="328"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jc w:val="both"/>
              <w:rPr>
                <w:rFonts w:ascii="Bookman Old Style" w:hAnsi="Bookman Old Style"/>
                <w:b/>
                <w:bCs/>
                <w:sz w:val="18"/>
                <w:szCs w:val="18"/>
              </w:rPr>
            </w:pPr>
            <w:r>
              <w:rPr>
                <w:rFonts w:ascii="Bookman Old Style" w:hAnsi="Bookman Old Style" w:hint="cs"/>
                <w:b/>
                <w:bCs/>
                <w:sz w:val="18"/>
                <w:szCs w:val="18"/>
                <w:rtl/>
              </w:rPr>
              <w:t>م</w:t>
            </w:r>
          </w:p>
        </w:tc>
      </w:tr>
      <w:tr w:rsidR="009A16EF" w:rsidRPr="00EC5623" w:rsidTr="00656326">
        <w:trPr>
          <w:trHeight w:val="63"/>
        </w:trPr>
        <w:tc>
          <w:tcPr>
            <w:tcW w:w="772" w:type="dxa"/>
            <w:tcBorders>
              <w:top w:val="outset" w:sz="2" w:space="0" w:color="auto"/>
              <w:left w:val="single" w:sz="18" w:space="0" w:color="auto"/>
              <w:bottom w:val="outset" w:sz="2" w:space="0" w:color="auto"/>
              <w:right w:val="outset" w:sz="2" w:space="0" w:color="auto"/>
            </w:tcBorders>
          </w:tcPr>
          <w:p w:rsidR="009A16EF" w:rsidRPr="00EC5623" w:rsidRDefault="009A16EF" w:rsidP="00656326">
            <w:pPr>
              <w:rPr>
                <w:sz w:val="18"/>
                <w:szCs w:val="18"/>
              </w:rPr>
            </w:pPr>
            <w:r w:rsidRPr="00EC5623">
              <w:rPr>
                <w:rFonts w:hint="cs"/>
                <w:sz w:val="18"/>
                <w:szCs w:val="18"/>
                <w:rtl/>
              </w:rPr>
              <w:lastRenderedPageBreak/>
              <w:t>8</w:t>
            </w:r>
          </w:p>
        </w:tc>
        <w:tc>
          <w:tcPr>
            <w:tcW w:w="2644"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Pr>
            </w:pPr>
            <w:r w:rsidRPr="00EC5623">
              <w:rPr>
                <w:rFonts w:hint="cs"/>
                <w:sz w:val="18"/>
                <w:szCs w:val="18"/>
                <w:rtl/>
              </w:rPr>
              <w:t>التربية الميدانية</w:t>
            </w:r>
          </w:p>
        </w:tc>
        <w:tc>
          <w:tcPr>
            <w:tcW w:w="1131"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tl/>
              </w:rPr>
            </w:pPr>
            <w:r w:rsidRPr="00EC5623">
              <w:rPr>
                <w:rFonts w:hint="cs"/>
                <w:sz w:val="18"/>
                <w:szCs w:val="18"/>
                <w:rtl/>
              </w:rPr>
              <w:t>435نهج-8</w:t>
            </w:r>
          </w:p>
        </w:tc>
        <w:tc>
          <w:tcPr>
            <w:tcW w:w="640" w:type="dxa"/>
            <w:tcBorders>
              <w:top w:val="outset" w:sz="2" w:space="0" w:color="auto"/>
              <w:left w:val="outset" w:sz="2" w:space="0" w:color="auto"/>
              <w:bottom w:val="outset" w:sz="2" w:space="0" w:color="auto"/>
              <w:right w:val="thinThickThinSmallGap" w:sz="24" w:space="0" w:color="auto"/>
            </w:tcBorders>
          </w:tcPr>
          <w:p w:rsidR="009A16EF" w:rsidRPr="00EC5623" w:rsidRDefault="009A16EF" w:rsidP="00656326">
            <w:pPr>
              <w:rPr>
                <w:sz w:val="18"/>
                <w:szCs w:val="18"/>
              </w:rPr>
            </w:pPr>
            <w:r w:rsidRPr="00EC5623">
              <w:rPr>
                <w:rFonts w:hint="cs"/>
                <w:sz w:val="18"/>
                <w:szCs w:val="18"/>
                <w:rtl/>
              </w:rPr>
              <w:t>1</w:t>
            </w:r>
          </w:p>
        </w:tc>
        <w:tc>
          <w:tcPr>
            <w:tcW w:w="720" w:type="dxa"/>
            <w:tcBorders>
              <w:top w:val="outset" w:sz="2" w:space="0" w:color="auto"/>
              <w:left w:val="thinThickThinSmallGap" w:sz="24" w:space="0" w:color="auto"/>
              <w:bottom w:val="outset" w:sz="2" w:space="0" w:color="auto"/>
              <w:right w:val="outset" w:sz="2" w:space="0" w:color="auto"/>
            </w:tcBorders>
          </w:tcPr>
          <w:p w:rsidR="009A16EF" w:rsidRPr="00EC5623" w:rsidRDefault="009A16EF" w:rsidP="00656326">
            <w:pPr>
              <w:rPr>
                <w:sz w:val="18"/>
                <w:szCs w:val="18"/>
                <w:rtl/>
              </w:rPr>
            </w:pPr>
            <w:r w:rsidRPr="00EC5623">
              <w:rPr>
                <w:rFonts w:hint="cs"/>
                <w:sz w:val="18"/>
                <w:szCs w:val="18"/>
                <w:rtl/>
              </w:rPr>
              <w:t>2</w:t>
            </w:r>
          </w:p>
        </w:tc>
        <w:tc>
          <w:tcPr>
            <w:tcW w:w="2520" w:type="dxa"/>
            <w:gridSpan w:val="4"/>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Pr>
            </w:pPr>
            <w:r w:rsidRPr="00EC5623">
              <w:rPr>
                <w:rFonts w:hint="cs"/>
                <w:sz w:val="18"/>
                <w:szCs w:val="18"/>
                <w:rtl/>
              </w:rPr>
              <w:t>مناهج البحث التربوي</w:t>
            </w:r>
          </w:p>
        </w:tc>
        <w:tc>
          <w:tcPr>
            <w:tcW w:w="1276"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Pr>
            </w:pPr>
            <w:r w:rsidRPr="00EC5623">
              <w:rPr>
                <w:rFonts w:hint="cs"/>
                <w:sz w:val="18"/>
                <w:szCs w:val="18"/>
                <w:rtl/>
              </w:rPr>
              <w:t>320 نفس-2</w:t>
            </w:r>
          </w:p>
        </w:tc>
        <w:tc>
          <w:tcPr>
            <w:tcW w:w="328"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Pr>
            </w:pPr>
            <w:r w:rsidRPr="00EC5623">
              <w:rPr>
                <w:rFonts w:hint="cs"/>
                <w:sz w:val="18"/>
                <w:szCs w:val="18"/>
                <w:rtl/>
              </w:rPr>
              <w:t>1</w:t>
            </w:r>
          </w:p>
        </w:tc>
      </w:tr>
      <w:tr w:rsidR="009A16EF" w:rsidRPr="00EC5623" w:rsidTr="00656326">
        <w:trPr>
          <w:trHeight w:val="211"/>
        </w:trPr>
        <w:tc>
          <w:tcPr>
            <w:tcW w:w="772" w:type="dxa"/>
            <w:tcBorders>
              <w:top w:val="outset" w:sz="2" w:space="0" w:color="auto"/>
              <w:left w:val="single" w:sz="18" w:space="0" w:color="auto"/>
              <w:bottom w:val="outset" w:sz="2" w:space="0" w:color="auto"/>
              <w:right w:val="outset" w:sz="2" w:space="0" w:color="auto"/>
            </w:tcBorders>
          </w:tcPr>
          <w:p w:rsidR="009A16EF" w:rsidRPr="00EC5623" w:rsidRDefault="009A16EF" w:rsidP="00656326">
            <w:pPr>
              <w:rPr>
                <w:sz w:val="18"/>
                <w:szCs w:val="18"/>
                <w:rtl/>
              </w:rPr>
            </w:pPr>
          </w:p>
        </w:tc>
        <w:tc>
          <w:tcPr>
            <w:tcW w:w="2644"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Pr>
            </w:pPr>
          </w:p>
        </w:tc>
        <w:tc>
          <w:tcPr>
            <w:tcW w:w="1131"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Pr>
            </w:pPr>
          </w:p>
        </w:tc>
        <w:tc>
          <w:tcPr>
            <w:tcW w:w="640" w:type="dxa"/>
            <w:tcBorders>
              <w:top w:val="outset" w:sz="2" w:space="0" w:color="auto"/>
              <w:left w:val="outset" w:sz="2" w:space="0" w:color="auto"/>
              <w:bottom w:val="outset" w:sz="2" w:space="0" w:color="auto"/>
              <w:right w:val="thinThickThinSmallGap" w:sz="24" w:space="0" w:color="auto"/>
            </w:tcBorders>
          </w:tcPr>
          <w:p w:rsidR="009A16EF" w:rsidRPr="00EC5623" w:rsidRDefault="009A16EF" w:rsidP="00656326">
            <w:pPr>
              <w:rPr>
                <w:sz w:val="18"/>
                <w:szCs w:val="18"/>
                <w:rtl/>
              </w:rPr>
            </w:pPr>
            <w:r w:rsidRPr="00EC5623">
              <w:rPr>
                <w:rFonts w:hint="cs"/>
                <w:sz w:val="18"/>
                <w:szCs w:val="18"/>
                <w:rtl/>
              </w:rPr>
              <w:t>2</w:t>
            </w:r>
          </w:p>
        </w:tc>
        <w:tc>
          <w:tcPr>
            <w:tcW w:w="720" w:type="dxa"/>
            <w:tcBorders>
              <w:top w:val="outset" w:sz="2" w:space="0" w:color="auto"/>
              <w:left w:val="thinThickThinSmallGap" w:sz="24" w:space="0" w:color="auto"/>
              <w:bottom w:val="outset" w:sz="2" w:space="0" w:color="auto"/>
              <w:right w:val="outset" w:sz="2" w:space="0" w:color="auto"/>
            </w:tcBorders>
          </w:tcPr>
          <w:p w:rsidR="009A16EF" w:rsidRPr="00EC5623" w:rsidRDefault="009A16EF" w:rsidP="00656326">
            <w:pPr>
              <w:rPr>
                <w:sz w:val="18"/>
                <w:szCs w:val="18"/>
                <w:rtl/>
              </w:rPr>
            </w:pPr>
            <w:r w:rsidRPr="00EC5623">
              <w:rPr>
                <w:rFonts w:hint="cs"/>
                <w:sz w:val="18"/>
                <w:szCs w:val="18"/>
                <w:rtl/>
              </w:rPr>
              <w:t>3</w:t>
            </w:r>
          </w:p>
        </w:tc>
        <w:tc>
          <w:tcPr>
            <w:tcW w:w="2520" w:type="dxa"/>
            <w:gridSpan w:val="4"/>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Pr>
            </w:pPr>
            <w:r w:rsidRPr="00EC5623">
              <w:rPr>
                <w:rFonts w:hint="cs"/>
                <w:sz w:val="18"/>
                <w:szCs w:val="18"/>
                <w:rtl/>
              </w:rPr>
              <w:t>القياس و التقويم التربوي</w:t>
            </w:r>
          </w:p>
        </w:tc>
        <w:tc>
          <w:tcPr>
            <w:tcW w:w="1276"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Pr>
            </w:pPr>
            <w:r w:rsidRPr="00EC5623">
              <w:rPr>
                <w:rFonts w:hint="cs"/>
                <w:sz w:val="18"/>
                <w:szCs w:val="18"/>
                <w:rtl/>
              </w:rPr>
              <w:t>420 نفس-3</w:t>
            </w:r>
          </w:p>
        </w:tc>
        <w:tc>
          <w:tcPr>
            <w:tcW w:w="328"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2</w:t>
            </w:r>
          </w:p>
        </w:tc>
      </w:tr>
      <w:tr w:rsidR="009A16EF" w:rsidRPr="00EC5623" w:rsidTr="00656326">
        <w:trPr>
          <w:trHeight w:val="149"/>
        </w:trPr>
        <w:tc>
          <w:tcPr>
            <w:tcW w:w="772" w:type="dxa"/>
            <w:tcBorders>
              <w:top w:val="outset" w:sz="2" w:space="0" w:color="auto"/>
              <w:left w:val="single" w:sz="18" w:space="0" w:color="auto"/>
              <w:bottom w:val="outset" w:sz="2" w:space="0" w:color="auto"/>
              <w:right w:val="outset" w:sz="2" w:space="0" w:color="auto"/>
            </w:tcBorders>
          </w:tcPr>
          <w:p w:rsidR="009A16EF" w:rsidRPr="00EC5623" w:rsidRDefault="009A16EF" w:rsidP="00656326">
            <w:pPr>
              <w:rPr>
                <w:sz w:val="18"/>
                <w:szCs w:val="18"/>
                <w:rtl/>
              </w:rPr>
            </w:pPr>
          </w:p>
        </w:tc>
        <w:tc>
          <w:tcPr>
            <w:tcW w:w="2644"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Pr>
            </w:pPr>
          </w:p>
        </w:tc>
        <w:tc>
          <w:tcPr>
            <w:tcW w:w="1131"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Pr>
            </w:pPr>
          </w:p>
        </w:tc>
        <w:tc>
          <w:tcPr>
            <w:tcW w:w="640" w:type="dxa"/>
            <w:tcBorders>
              <w:top w:val="outset" w:sz="2" w:space="0" w:color="auto"/>
              <w:left w:val="outset" w:sz="2" w:space="0" w:color="auto"/>
              <w:bottom w:val="outset" w:sz="2" w:space="0" w:color="auto"/>
              <w:right w:val="thinThickThinSmallGap" w:sz="24" w:space="0" w:color="auto"/>
            </w:tcBorders>
          </w:tcPr>
          <w:p w:rsidR="009A16EF" w:rsidRPr="00EC5623" w:rsidRDefault="009A16EF" w:rsidP="00656326">
            <w:pPr>
              <w:rPr>
                <w:sz w:val="18"/>
                <w:szCs w:val="18"/>
                <w:rtl/>
              </w:rPr>
            </w:pPr>
            <w:r w:rsidRPr="00EC5623">
              <w:rPr>
                <w:rFonts w:hint="cs"/>
                <w:sz w:val="18"/>
                <w:szCs w:val="18"/>
                <w:rtl/>
              </w:rPr>
              <w:t>3</w:t>
            </w:r>
          </w:p>
        </w:tc>
        <w:tc>
          <w:tcPr>
            <w:tcW w:w="720" w:type="dxa"/>
            <w:tcBorders>
              <w:top w:val="outset" w:sz="2" w:space="0" w:color="auto"/>
              <w:left w:val="thinThickThinSmallGap" w:sz="24" w:space="0" w:color="auto"/>
              <w:bottom w:val="outset" w:sz="2" w:space="0" w:color="auto"/>
              <w:right w:val="outset" w:sz="2" w:space="0" w:color="auto"/>
            </w:tcBorders>
          </w:tcPr>
          <w:p w:rsidR="009A16EF" w:rsidRPr="00EC5623" w:rsidRDefault="009A16EF" w:rsidP="00656326">
            <w:pPr>
              <w:rPr>
                <w:sz w:val="18"/>
                <w:szCs w:val="18"/>
                <w:rtl/>
              </w:rPr>
            </w:pPr>
            <w:r w:rsidRPr="00EC5623">
              <w:rPr>
                <w:rFonts w:hint="cs"/>
                <w:sz w:val="18"/>
                <w:szCs w:val="18"/>
                <w:rtl/>
              </w:rPr>
              <w:t>2</w:t>
            </w:r>
          </w:p>
        </w:tc>
        <w:tc>
          <w:tcPr>
            <w:tcW w:w="2520" w:type="dxa"/>
            <w:gridSpan w:val="4"/>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Pr>
            </w:pPr>
            <w:r w:rsidRPr="00EC5623">
              <w:rPr>
                <w:rFonts w:hint="cs"/>
                <w:sz w:val="18"/>
                <w:szCs w:val="18"/>
                <w:rtl/>
              </w:rPr>
              <w:t>تطبيقات في تقنيات التعليم</w:t>
            </w:r>
          </w:p>
        </w:tc>
        <w:tc>
          <w:tcPr>
            <w:tcW w:w="1276"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340وسل-2</w:t>
            </w:r>
          </w:p>
        </w:tc>
        <w:tc>
          <w:tcPr>
            <w:tcW w:w="328"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3</w:t>
            </w:r>
          </w:p>
        </w:tc>
      </w:tr>
      <w:tr w:rsidR="009A16EF" w:rsidRPr="00EC5623" w:rsidTr="00656326">
        <w:trPr>
          <w:trHeight w:val="163"/>
        </w:trPr>
        <w:tc>
          <w:tcPr>
            <w:tcW w:w="772" w:type="dxa"/>
            <w:tcBorders>
              <w:top w:val="outset" w:sz="2" w:space="0" w:color="auto"/>
              <w:left w:val="single" w:sz="18" w:space="0" w:color="auto"/>
              <w:bottom w:val="outset" w:sz="2" w:space="0" w:color="auto"/>
              <w:right w:val="outset" w:sz="2" w:space="0" w:color="auto"/>
            </w:tcBorders>
          </w:tcPr>
          <w:p w:rsidR="009A16EF" w:rsidRPr="00EC5623" w:rsidRDefault="009A16EF" w:rsidP="00656326">
            <w:pPr>
              <w:rPr>
                <w:sz w:val="18"/>
                <w:szCs w:val="18"/>
                <w:rtl/>
              </w:rPr>
            </w:pPr>
          </w:p>
        </w:tc>
        <w:tc>
          <w:tcPr>
            <w:tcW w:w="2644"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Pr>
            </w:pPr>
          </w:p>
        </w:tc>
        <w:tc>
          <w:tcPr>
            <w:tcW w:w="1131"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tl/>
              </w:rPr>
            </w:pPr>
          </w:p>
        </w:tc>
        <w:tc>
          <w:tcPr>
            <w:tcW w:w="640" w:type="dxa"/>
            <w:tcBorders>
              <w:top w:val="outset" w:sz="2" w:space="0" w:color="auto"/>
              <w:left w:val="outset" w:sz="2" w:space="0" w:color="auto"/>
              <w:bottom w:val="outset" w:sz="2" w:space="0" w:color="auto"/>
              <w:right w:val="thinThickThinSmallGap" w:sz="24" w:space="0" w:color="auto"/>
            </w:tcBorders>
          </w:tcPr>
          <w:p w:rsidR="009A16EF" w:rsidRPr="00EC5623" w:rsidRDefault="009A16EF" w:rsidP="00656326">
            <w:pPr>
              <w:rPr>
                <w:sz w:val="18"/>
                <w:szCs w:val="18"/>
                <w:rtl/>
              </w:rPr>
            </w:pPr>
            <w:r w:rsidRPr="00EC5623">
              <w:rPr>
                <w:rFonts w:hint="cs"/>
                <w:sz w:val="18"/>
                <w:szCs w:val="18"/>
                <w:rtl/>
              </w:rPr>
              <w:t>4</w:t>
            </w:r>
          </w:p>
        </w:tc>
        <w:tc>
          <w:tcPr>
            <w:tcW w:w="720" w:type="dxa"/>
            <w:tcBorders>
              <w:top w:val="outset" w:sz="2" w:space="0" w:color="auto"/>
              <w:left w:val="thinThickThinSmallGap" w:sz="24" w:space="0" w:color="auto"/>
              <w:bottom w:val="outset" w:sz="2" w:space="0" w:color="auto"/>
              <w:right w:val="outset" w:sz="2" w:space="0" w:color="auto"/>
            </w:tcBorders>
          </w:tcPr>
          <w:p w:rsidR="009A16EF" w:rsidRPr="00EC5623" w:rsidRDefault="009A16EF" w:rsidP="00656326">
            <w:pPr>
              <w:rPr>
                <w:sz w:val="18"/>
                <w:szCs w:val="18"/>
                <w:rtl/>
              </w:rPr>
            </w:pPr>
            <w:r w:rsidRPr="00EC5623">
              <w:rPr>
                <w:rFonts w:hint="cs"/>
                <w:sz w:val="18"/>
                <w:szCs w:val="18"/>
                <w:rtl/>
              </w:rPr>
              <w:t>3</w:t>
            </w:r>
          </w:p>
        </w:tc>
        <w:tc>
          <w:tcPr>
            <w:tcW w:w="2520" w:type="dxa"/>
            <w:gridSpan w:val="4"/>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Pr>
            </w:pPr>
            <w:r w:rsidRPr="00EC5623">
              <w:rPr>
                <w:rFonts w:hint="cs"/>
                <w:sz w:val="18"/>
                <w:szCs w:val="18"/>
                <w:rtl/>
              </w:rPr>
              <w:t>استراتيجيات التعليم و التعلم</w:t>
            </w:r>
          </w:p>
        </w:tc>
        <w:tc>
          <w:tcPr>
            <w:tcW w:w="1276"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430 نهج-3</w:t>
            </w:r>
          </w:p>
        </w:tc>
        <w:tc>
          <w:tcPr>
            <w:tcW w:w="328"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4</w:t>
            </w:r>
          </w:p>
        </w:tc>
      </w:tr>
      <w:tr w:rsidR="009A16EF" w:rsidRPr="00EC5623" w:rsidTr="00656326">
        <w:trPr>
          <w:trHeight w:val="176"/>
        </w:trPr>
        <w:tc>
          <w:tcPr>
            <w:tcW w:w="772" w:type="dxa"/>
            <w:tcBorders>
              <w:top w:val="outset" w:sz="2" w:space="0" w:color="auto"/>
              <w:left w:val="single" w:sz="18" w:space="0" w:color="auto"/>
              <w:bottom w:val="outset" w:sz="2" w:space="0" w:color="auto"/>
              <w:right w:val="outset" w:sz="2" w:space="0" w:color="auto"/>
            </w:tcBorders>
          </w:tcPr>
          <w:p w:rsidR="009A16EF" w:rsidRPr="00EC5623" w:rsidRDefault="009A16EF" w:rsidP="00656326">
            <w:pPr>
              <w:rPr>
                <w:sz w:val="18"/>
                <w:szCs w:val="18"/>
                <w:rtl/>
              </w:rPr>
            </w:pPr>
          </w:p>
        </w:tc>
        <w:tc>
          <w:tcPr>
            <w:tcW w:w="2644"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tl/>
              </w:rPr>
            </w:pPr>
          </w:p>
        </w:tc>
        <w:tc>
          <w:tcPr>
            <w:tcW w:w="1131"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tl/>
              </w:rPr>
            </w:pPr>
          </w:p>
        </w:tc>
        <w:tc>
          <w:tcPr>
            <w:tcW w:w="640" w:type="dxa"/>
            <w:tcBorders>
              <w:top w:val="outset" w:sz="2" w:space="0" w:color="auto"/>
              <w:left w:val="outset" w:sz="2" w:space="0" w:color="auto"/>
              <w:bottom w:val="outset" w:sz="2" w:space="0" w:color="auto"/>
              <w:right w:val="thinThickThinSmallGap" w:sz="24" w:space="0" w:color="auto"/>
            </w:tcBorders>
          </w:tcPr>
          <w:p w:rsidR="009A16EF" w:rsidRPr="00EC5623" w:rsidRDefault="009A16EF" w:rsidP="00656326">
            <w:pPr>
              <w:rPr>
                <w:sz w:val="18"/>
                <w:szCs w:val="18"/>
                <w:rtl/>
              </w:rPr>
            </w:pPr>
            <w:r w:rsidRPr="00EC5623">
              <w:rPr>
                <w:rFonts w:hint="cs"/>
                <w:sz w:val="18"/>
                <w:szCs w:val="18"/>
                <w:rtl/>
              </w:rPr>
              <w:t>5</w:t>
            </w:r>
          </w:p>
        </w:tc>
        <w:tc>
          <w:tcPr>
            <w:tcW w:w="720" w:type="dxa"/>
            <w:tcBorders>
              <w:top w:val="outset" w:sz="2" w:space="0" w:color="auto"/>
              <w:left w:val="thinThickThinSmallGap" w:sz="24" w:space="0" w:color="auto"/>
              <w:bottom w:val="outset" w:sz="2" w:space="0" w:color="auto"/>
              <w:right w:val="outset" w:sz="2" w:space="0" w:color="auto"/>
            </w:tcBorders>
          </w:tcPr>
          <w:p w:rsidR="009A16EF" w:rsidRPr="00EC5623" w:rsidRDefault="009A16EF" w:rsidP="00656326">
            <w:pPr>
              <w:rPr>
                <w:sz w:val="18"/>
                <w:szCs w:val="18"/>
                <w:rtl/>
              </w:rPr>
            </w:pPr>
            <w:r w:rsidRPr="00EC5623">
              <w:rPr>
                <w:rFonts w:hint="cs"/>
                <w:sz w:val="18"/>
                <w:szCs w:val="18"/>
                <w:rtl/>
              </w:rPr>
              <w:t>2</w:t>
            </w:r>
          </w:p>
        </w:tc>
        <w:tc>
          <w:tcPr>
            <w:tcW w:w="2520" w:type="dxa"/>
            <w:gridSpan w:val="4"/>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تحليل الخطاب</w:t>
            </w:r>
          </w:p>
        </w:tc>
        <w:tc>
          <w:tcPr>
            <w:tcW w:w="1276"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484عرب-2</w:t>
            </w:r>
          </w:p>
        </w:tc>
        <w:tc>
          <w:tcPr>
            <w:tcW w:w="328"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Pr>
                <w:rFonts w:hint="cs"/>
                <w:sz w:val="18"/>
                <w:szCs w:val="18"/>
                <w:rtl/>
              </w:rPr>
              <w:t>5</w:t>
            </w:r>
          </w:p>
        </w:tc>
      </w:tr>
      <w:tr w:rsidR="009A16EF" w:rsidRPr="00EC5623" w:rsidTr="00656326">
        <w:trPr>
          <w:trHeight w:val="217"/>
        </w:trPr>
        <w:tc>
          <w:tcPr>
            <w:tcW w:w="772" w:type="dxa"/>
            <w:tcBorders>
              <w:top w:val="outset" w:sz="2" w:space="0" w:color="auto"/>
              <w:left w:val="single" w:sz="18" w:space="0" w:color="auto"/>
              <w:bottom w:val="outset" w:sz="2" w:space="0" w:color="auto"/>
              <w:right w:val="outset" w:sz="2" w:space="0" w:color="auto"/>
            </w:tcBorders>
          </w:tcPr>
          <w:p w:rsidR="009A16EF" w:rsidRPr="00EC5623" w:rsidRDefault="009A16EF" w:rsidP="00656326">
            <w:pPr>
              <w:rPr>
                <w:sz w:val="18"/>
                <w:szCs w:val="18"/>
                <w:rtl/>
              </w:rPr>
            </w:pPr>
          </w:p>
        </w:tc>
        <w:tc>
          <w:tcPr>
            <w:tcW w:w="2644"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tl/>
              </w:rPr>
            </w:pPr>
          </w:p>
        </w:tc>
        <w:tc>
          <w:tcPr>
            <w:tcW w:w="1131"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tl/>
              </w:rPr>
            </w:pPr>
          </w:p>
        </w:tc>
        <w:tc>
          <w:tcPr>
            <w:tcW w:w="640" w:type="dxa"/>
            <w:tcBorders>
              <w:top w:val="outset" w:sz="2" w:space="0" w:color="auto"/>
              <w:left w:val="outset" w:sz="2" w:space="0" w:color="auto"/>
              <w:bottom w:val="outset" w:sz="2" w:space="0" w:color="auto"/>
              <w:right w:val="thinThickThinSmallGap" w:sz="24" w:space="0" w:color="auto"/>
            </w:tcBorders>
          </w:tcPr>
          <w:p w:rsidR="009A16EF" w:rsidRPr="00EC5623" w:rsidRDefault="009A16EF" w:rsidP="00656326">
            <w:pPr>
              <w:rPr>
                <w:sz w:val="18"/>
                <w:szCs w:val="18"/>
                <w:rtl/>
              </w:rPr>
            </w:pPr>
            <w:r w:rsidRPr="00EC5623">
              <w:rPr>
                <w:rFonts w:hint="cs"/>
                <w:sz w:val="18"/>
                <w:szCs w:val="18"/>
                <w:rtl/>
              </w:rPr>
              <w:t>6</w:t>
            </w:r>
          </w:p>
        </w:tc>
        <w:tc>
          <w:tcPr>
            <w:tcW w:w="720" w:type="dxa"/>
            <w:tcBorders>
              <w:top w:val="outset" w:sz="2" w:space="0" w:color="auto"/>
              <w:left w:val="thinThickThinSmallGap" w:sz="24" w:space="0" w:color="auto"/>
              <w:bottom w:val="outset" w:sz="2" w:space="0" w:color="auto"/>
              <w:right w:val="outset" w:sz="2" w:space="0" w:color="auto"/>
            </w:tcBorders>
          </w:tcPr>
          <w:p w:rsidR="009A16EF" w:rsidRPr="00EC5623" w:rsidRDefault="009A16EF" w:rsidP="00656326">
            <w:pPr>
              <w:rPr>
                <w:sz w:val="18"/>
                <w:szCs w:val="18"/>
                <w:rtl/>
              </w:rPr>
            </w:pPr>
            <w:r>
              <w:rPr>
                <w:rFonts w:hint="cs"/>
                <w:sz w:val="18"/>
                <w:szCs w:val="18"/>
                <w:rtl/>
              </w:rPr>
              <w:t>2</w:t>
            </w:r>
          </w:p>
        </w:tc>
        <w:tc>
          <w:tcPr>
            <w:tcW w:w="2520" w:type="dxa"/>
            <w:gridSpan w:val="4"/>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Pr>
            </w:pPr>
            <w:r w:rsidRPr="00EC5623">
              <w:rPr>
                <w:rFonts w:hint="cs"/>
                <w:sz w:val="18"/>
                <w:szCs w:val="18"/>
                <w:rtl/>
              </w:rPr>
              <w:t>الشعر العربي الحديث 2</w:t>
            </w:r>
          </w:p>
        </w:tc>
        <w:tc>
          <w:tcPr>
            <w:tcW w:w="1276"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Pr>
            </w:pPr>
            <w:r w:rsidRPr="00EC5623">
              <w:rPr>
                <w:rFonts w:hint="cs"/>
                <w:sz w:val="18"/>
                <w:szCs w:val="18"/>
                <w:rtl/>
              </w:rPr>
              <w:t>449عرب-</w:t>
            </w:r>
            <w:r>
              <w:rPr>
                <w:rFonts w:hint="cs"/>
                <w:sz w:val="18"/>
                <w:szCs w:val="18"/>
                <w:rtl/>
              </w:rPr>
              <w:t>2</w:t>
            </w:r>
          </w:p>
        </w:tc>
        <w:tc>
          <w:tcPr>
            <w:tcW w:w="328"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Pr>
                <w:rFonts w:hint="cs"/>
                <w:sz w:val="18"/>
                <w:szCs w:val="18"/>
                <w:rtl/>
              </w:rPr>
              <w:t>6</w:t>
            </w:r>
          </w:p>
        </w:tc>
      </w:tr>
      <w:tr w:rsidR="009A16EF" w:rsidRPr="00EC5623" w:rsidTr="00656326">
        <w:trPr>
          <w:trHeight w:val="177"/>
        </w:trPr>
        <w:tc>
          <w:tcPr>
            <w:tcW w:w="772" w:type="dxa"/>
            <w:tcBorders>
              <w:top w:val="outset" w:sz="2" w:space="0" w:color="auto"/>
              <w:left w:val="single" w:sz="18" w:space="0" w:color="auto"/>
              <w:bottom w:val="outset" w:sz="2" w:space="0" w:color="auto"/>
              <w:right w:val="outset" w:sz="2" w:space="0" w:color="auto"/>
            </w:tcBorders>
          </w:tcPr>
          <w:p w:rsidR="009A16EF" w:rsidRPr="00EC5623" w:rsidRDefault="009A16EF" w:rsidP="00656326">
            <w:pPr>
              <w:rPr>
                <w:sz w:val="18"/>
                <w:szCs w:val="18"/>
                <w:rtl/>
              </w:rPr>
            </w:pPr>
          </w:p>
        </w:tc>
        <w:tc>
          <w:tcPr>
            <w:tcW w:w="2644"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tl/>
              </w:rPr>
            </w:pPr>
          </w:p>
        </w:tc>
        <w:tc>
          <w:tcPr>
            <w:tcW w:w="1131" w:type="dxa"/>
            <w:tcBorders>
              <w:top w:val="outset" w:sz="2" w:space="0" w:color="auto"/>
              <w:left w:val="outset" w:sz="2" w:space="0" w:color="auto"/>
              <w:bottom w:val="outset" w:sz="2" w:space="0" w:color="auto"/>
              <w:right w:val="outset" w:sz="2" w:space="0" w:color="auto"/>
            </w:tcBorders>
          </w:tcPr>
          <w:p w:rsidR="009A16EF" w:rsidRPr="00EC5623" w:rsidRDefault="009A16EF" w:rsidP="00656326">
            <w:pPr>
              <w:rPr>
                <w:sz w:val="18"/>
                <w:szCs w:val="18"/>
                <w:rtl/>
              </w:rPr>
            </w:pPr>
          </w:p>
        </w:tc>
        <w:tc>
          <w:tcPr>
            <w:tcW w:w="640" w:type="dxa"/>
            <w:tcBorders>
              <w:top w:val="outset" w:sz="2" w:space="0" w:color="auto"/>
              <w:left w:val="outset" w:sz="2" w:space="0" w:color="auto"/>
              <w:bottom w:val="outset" w:sz="2" w:space="0" w:color="auto"/>
              <w:right w:val="thinThickThinSmallGap" w:sz="24" w:space="0" w:color="auto"/>
            </w:tcBorders>
          </w:tcPr>
          <w:p w:rsidR="009A16EF" w:rsidRPr="00EC5623" w:rsidRDefault="009A16EF" w:rsidP="00656326">
            <w:pPr>
              <w:rPr>
                <w:sz w:val="18"/>
                <w:szCs w:val="18"/>
                <w:rtl/>
              </w:rPr>
            </w:pPr>
            <w:r w:rsidRPr="00EC5623">
              <w:rPr>
                <w:rFonts w:hint="cs"/>
                <w:sz w:val="18"/>
                <w:szCs w:val="18"/>
                <w:rtl/>
              </w:rPr>
              <w:t>7</w:t>
            </w:r>
          </w:p>
        </w:tc>
        <w:tc>
          <w:tcPr>
            <w:tcW w:w="720" w:type="dxa"/>
            <w:tcBorders>
              <w:top w:val="outset" w:sz="2" w:space="0" w:color="auto"/>
              <w:left w:val="thinThickThinSmallGap" w:sz="24" w:space="0" w:color="auto"/>
              <w:bottom w:val="outset" w:sz="2" w:space="0" w:color="auto"/>
              <w:right w:val="outset" w:sz="2" w:space="0" w:color="auto"/>
            </w:tcBorders>
          </w:tcPr>
          <w:p w:rsidR="009A16EF" w:rsidRPr="00EC5623" w:rsidRDefault="009A16EF" w:rsidP="00656326">
            <w:pPr>
              <w:rPr>
                <w:sz w:val="18"/>
                <w:szCs w:val="18"/>
              </w:rPr>
            </w:pPr>
            <w:r w:rsidRPr="00EC5623">
              <w:rPr>
                <w:rFonts w:hint="cs"/>
                <w:sz w:val="18"/>
                <w:szCs w:val="18"/>
                <w:rtl/>
              </w:rPr>
              <w:t>3</w:t>
            </w:r>
          </w:p>
        </w:tc>
        <w:tc>
          <w:tcPr>
            <w:tcW w:w="2520" w:type="dxa"/>
            <w:gridSpan w:val="4"/>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البحث اللغوي عند العرب</w:t>
            </w:r>
          </w:p>
        </w:tc>
        <w:tc>
          <w:tcPr>
            <w:tcW w:w="1276"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sidRPr="00EC5623">
              <w:rPr>
                <w:rFonts w:hint="cs"/>
                <w:sz w:val="18"/>
                <w:szCs w:val="18"/>
                <w:rtl/>
              </w:rPr>
              <w:t>485عرب-3</w:t>
            </w:r>
          </w:p>
        </w:tc>
        <w:tc>
          <w:tcPr>
            <w:tcW w:w="328" w:type="dxa"/>
            <w:tcBorders>
              <w:top w:val="outset" w:sz="2" w:space="0" w:color="auto"/>
              <w:left w:val="outset" w:sz="2" w:space="0" w:color="auto"/>
              <w:bottom w:val="outset" w:sz="2" w:space="0" w:color="auto"/>
              <w:right w:val="single" w:sz="18" w:space="0" w:color="auto"/>
            </w:tcBorders>
          </w:tcPr>
          <w:p w:rsidR="009A16EF" w:rsidRPr="00EC5623" w:rsidRDefault="009A16EF" w:rsidP="00656326">
            <w:pPr>
              <w:rPr>
                <w:sz w:val="18"/>
                <w:szCs w:val="18"/>
                <w:rtl/>
              </w:rPr>
            </w:pPr>
            <w:r>
              <w:rPr>
                <w:rFonts w:hint="cs"/>
                <w:sz w:val="18"/>
                <w:szCs w:val="18"/>
                <w:rtl/>
              </w:rPr>
              <w:t>7</w:t>
            </w:r>
          </w:p>
        </w:tc>
      </w:tr>
      <w:tr w:rsidR="009A16EF" w:rsidRPr="00EC5623" w:rsidTr="00656326">
        <w:trPr>
          <w:trHeight w:val="177"/>
        </w:trPr>
        <w:tc>
          <w:tcPr>
            <w:tcW w:w="772" w:type="dxa"/>
            <w:tcBorders>
              <w:top w:val="outset" w:sz="2" w:space="0" w:color="auto"/>
              <w:left w:val="single" w:sz="18" w:space="0" w:color="auto"/>
              <w:bottom w:val="thickThinSmallGap" w:sz="24" w:space="0" w:color="auto"/>
              <w:right w:val="single" w:sz="4" w:space="0" w:color="auto"/>
            </w:tcBorders>
          </w:tcPr>
          <w:p w:rsidR="009A16EF" w:rsidRPr="00EC5623" w:rsidRDefault="009A16EF" w:rsidP="00656326">
            <w:pPr>
              <w:jc w:val="both"/>
              <w:rPr>
                <w:b/>
                <w:bCs/>
                <w:sz w:val="18"/>
                <w:szCs w:val="18"/>
                <w:rtl/>
              </w:rPr>
            </w:pPr>
            <w:r w:rsidRPr="00EC5623">
              <w:rPr>
                <w:rFonts w:hint="cs"/>
                <w:b/>
                <w:bCs/>
                <w:sz w:val="18"/>
                <w:szCs w:val="18"/>
                <w:rtl/>
              </w:rPr>
              <w:t>8</w:t>
            </w:r>
          </w:p>
        </w:tc>
        <w:tc>
          <w:tcPr>
            <w:tcW w:w="4415" w:type="dxa"/>
            <w:gridSpan w:val="3"/>
            <w:tcBorders>
              <w:top w:val="outset" w:sz="2" w:space="0" w:color="auto"/>
              <w:left w:val="single" w:sz="4" w:space="0" w:color="auto"/>
              <w:bottom w:val="thickThinSmallGap" w:sz="24" w:space="0" w:color="auto"/>
              <w:right w:val="thinThickThinSmallGap" w:sz="24" w:space="0" w:color="auto"/>
            </w:tcBorders>
          </w:tcPr>
          <w:p w:rsidR="009A16EF" w:rsidRPr="00EC5623" w:rsidRDefault="009A16EF" w:rsidP="00656326">
            <w:pPr>
              <w:rPr>
                <w:b/>
                <w:bCs/>
                <w:sz w:val="18"/>
                <w:szCs w:val="18"/>
              </w:rPr>
            </w:pPr>
            <w:r w:rsidRPr="00EC5623">
              <w:rPr>
                <w:rFonts w:hint="cs"/>
                <w:b/>
                <w:bCs/>
                <w:sz w:val="18"/>
                <w:szCs w:val="18"/>
                <w:rtl/>
              </w:rPr>
              <w:t>المجموع</w:t>
            </w:r>
          </w:p>
        </w:tc>
        <w:tc>
          <w:tcPr>
            <w:tcW w:w="726" w:type="dxa"/>
            <w:gridSpan w:val="2"/>
            <w:tcBorders>
              <w:top w:val="outset" w:sz="2" w:space="0" w:color="auto"/>
              <w:left w:val="thinThickThinSmallGap" w:sz="24" w:space="0" w:color="auto"/>
              <w:bottom w:val="thickThinSmallGap" w:sz="24" w:space="0" w:color="auto"/>
              <w:right w:val="single" w:sz="4" w:space="0" w:color="auto"/>
            </w:tcBorders>
          </w:tcPr>
          <w:p w:rsidR="009A16EF" w:rsidRPr="00EC5623" w:rsidRDefault="009A16EF" w:rsidP="00656326">
            <w:pPr>
              <w:rPr>
                <w:b/>
                <w:bCs/>
                <w:sz w:val="18"/>
                <w:szCs w:val="18"/>
                <w:rtl/>
              </w:rPr>
            </w:pPr>
            <w:r w:rsidRPr="00EC5623">
              <w:rPr>
                <w:rFonts w:hint="cs"/>
                <w:b/>
                <w:bCs/>
                <w:sz w:val="18"/>
                <w:szCs w:val="18"/>
                <w:rtl/>
              </w:rPr>
              <w:t>18</w:t>
            </w:r>
          </w:p>
        </w:tc>
        <w:tc>
          <w:tcPr>
            <w:tcW w:w="4118" w:type="dxa"/>
            <w:gridSpan w:val="5"/>
            <w:tcBorders>
              <w:top w:val="outset" w:sz="2" w:space="0" w:color="auto"/>
              <w:left w:val="single" w:sz="4" w:space="0" w:color="auto"/>
              <w:bottom w:val="thickThinSmallGap" w:sz="24" w:space="0" w:color="auto"/>
              <w:right w:val="single" w:sz="18" w:space="0" w:color="auto"/>
            </w:tcBorders>
          </w:tcPr>
          <w:p w:rsidR="009A16EF" w:rsidRPr="00EC5623" w:rsidRDefault="009A16EF" w:rsidP="00656326">
            <w:pPr>
              <w:rPr>
                <w:b/>
                <w:bCs/>
                <w:sz w:val="18"/>
                <w:szCs w:val="18"/>
              </w:rPr>
            </w:pPr>
            <w:r w:rsidRPr="00EC5623">
              <w:rPr>
                <w:rFonts w:hint="cs"/>
                <w:b/>
                <w:bCs/>
                <w:sz w:val="18"/>
                <w:szCs w:val="18"/>
                <w:rtl/>
              </w:rPr>
              <w:t>المجموع</w:t>
            </w:r>
          </w:p>
        </w:tc>
      </w:tr>
    </w:tbl>
    <w:p w:rsidR="009A16EF" w:rsidRPr="00202006" w:rsidRDefault="009A16EF" w:rsidP="009A16EF">
      <w:pPr>
        <w:widowControl w:val="0"/>
        <w:rPr>
          <w:rFonts w:ascii="Courier New" w:hAnsi="Courier New" w:cs="Courier New"/>
          <w:sz w:val="17"/>
          <w:szCs w:val="17"/>
          <w:rtl/>
        </w:rPr>
      </w:pPr>
    </w:p>
    <w:p w:rsidR="009A16EF" w:rsidRDefault="009A16EF" w:rsidP="009A16EF">
      <w:pPr>
        <w:spacing w:line="360" w:lineRule="auto"/>
        <w:jc w:val="both"/>
        <w:rPr>
          <w:rFonts w:ascii="Traditional Arabic" w:hAnsi="Traditional Arabic" w:cs="AL-Mateen"/>
          <w:b/>
          <w:bCs/>
          <w:sz w:val="32"/>
          <w:szCs w:val="32"/>
          <w:rtl/>
        </w:rPr>
      </w:pPr>
      <w:r>
        <w:rPr>
          <w:rFonts w:ascii="Traditional Arabic" w:hAnsi="Traditional Arabic" w:cs="Traditional Arabic" w:hint="cs"/>
          <w:b/>
          <w:bCs/>
          <w:sz w:val="30"/>
          <w:szCs w:val="30"/>
          <w:rtl/>
        </w:rPr>
        <w:t xml:space="preserve">    </w:t>
      </w:r>
    </w:p>
    <w:p w:rsidR="00447D5A" w:rsidRDefault="00447D5A" w:rsidP="00215ACA">
      <w:pPr>
        <w:spacing w:line="360" w:lineRule="auto"/>
        <w:jc w:val="center"/>
        <w:rPr>
          <w:rFonts w:ascii="Traditional Arabic" w:hAnsi="Traditional Arabic" w:cs="Traditional Arabic"/>
          <w:b/>
          <w:bCs/>
          <w:sz w:val="32"/>
          <w:szCs w:val="32"/>
          <w:u w:val="single"/>
          <w:rtl/>
        </w:rPr>
      </w:pPr>
      <w:r w:rsidRPr="007A17D3">
        <w:rPr>
          <w:rFonts w:ascii="Traditional Arabic" w:hAnsi="Traditional Arabic" w:cs="Traditional Arabic"/>
          <w:b/>
          <w:bCs/>
          <w:sz w:val="32"/>
          <w:szCs w:val="32"/>
          <w:u w:val="single"/>
          <w:rtl/>
        </w:rPr>
        <w:t xml:space="preserve">وإليك عزيزي الطالب وصف موجز لبعض المقررات الدراسية </w:t>
      </w:r>
    </w:p>
    <w:tbl>
      <w:tblPr>
        <w:bidiVisual/>
        <w:tblW w:w="9565" w:type="dxa"/>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119"/>
        <w:gridCol w:w="5879"/>
      </w:tblGrid>
      <w:tr w:rsidR="009A16EF" w:rsidRPr="00466C78" w:rsidTr="009A16EF">
        <w:tc>
          <w:tcPr>
            <w:tcW w:w="567" w:type="dxa"/>
            <w:vMerge w:val="restart"/>
            <w:vAlign w:val="center"/>
          </w:tcPr>
          <w:p w:rsidR="009A16EF" w:rsidRPr="00466C78" w:rsidRDefault="009A16EF" w:rsidP="00656326">
            <w:pPr>
              <w:pStyle w:val="a9"/>
              <w:spacing w:before="240" w:after="0" w:line="240" w:lineRule="auto"/>
              <w:ind w:left="0"/>
              <w:jc w:val="center"/>
              <w:rPr>
                <w:rtl/>
              </w:rPr>
            </w:pPr>
            <w:r w:rsidRPr="00466C78">
              <w:rPr>
                <w:rFonts w:hint="cs"/>
                <w:rtl/>
              </w:rPr>
              <w:t>1</w:t>
            </w:r>
          </w:p>
        </w:tc>
        <w:tc>
          <w:tcPr>
            <w:tcW w:w="3119" w:type="dxa"/>
            <w:vAlign w:val="center"/>
          </w:tcPr>
          <w:p w:rsidR="009A16EF" w:rsidRPr="00466C78" w:rsidRDefault="009A16EF" w:rsidP="00656326">
            <w:pPr>
              <w:pStyle w:val="a9"/>
              <w:spacing w:before="240" w:after="0" w:line="240" w:lineRule="auto"/>
              <w:ind w:left="0"/>
              <w:jc w:val="center"/>
              <w:rPr>
                <w:b/>
                <w:bCs/>
                <w:rtl/>
              </w:rPr>
            </w:pPr>
            <w:r w:rsidRPr="00466C78">
              <w:rPr>
                <w:rFonts w:hint="cs"/>
                <w:b/>
                <w:bCs/>
                <w:rtl/>
              </w:rPr>
              <w:t>رقم المقرر ورمزه</w:t>
            </w:r>
          </w:p>
        </w:tc>
        <w:tc>
          <w:tcPr>
            <w:tcW w:w="5879" w:type="dxa"/>
          </w:tcPr>
          <w:p w:rsidR="009A16EF" w:rsidRPr="00466C78" w:rsidRDefault="009A16EF" w:rsidP="00656326">
            <w:pPr>
              <w:pStyle w:val="a9"/>
              <w:spacing w:before="240" w:after="0" w:line="240" w:lineRule="auto"/>
              <w:ind w:left="0"/>
              <w:rPr>
                <w:rtl/>
              </w:rPr>
            </w:pPr>
            <w:r>
              <w:rPr>
                <w:rFonts w:hint="cs"/>
                <w:rtl/>
              </w:rPr>
              <w:t>141 عرب - 2</w:t>
            </w:r>
          </w:p>
        </w:tc>
      </w:tr>
      <w:tr w:rsidR="009A16EF" w:rsidRPr="00466C78" w:rsidTr="009A16EF">
        <w:trPr>
          <w:trHeight w:val="567"/>
        </w:trPr>
        <w:tc>
          <w:tcPr>
            <w:tcW w:w="567" w:type="dxa"/>
            <w:vMerge/>
            <w:vAlign w:val="center"/>
          </w:tcPr>
          <w:p w:rsidR="009A16EF" w:rsidRPr="00466C78" w:rsidRDefault="009A16EF" w:rsidP="00656326">
            <w:pPr>
              <w:pStyle w:val="a9"/>
              <w:spacing w:before="240" w:after="0" w:line="240" w:lineRule="auto"/>
              <w:ind w:left="0"/>
              <w:jc w:val="center"/>
              <w:rPr>
                <w:rtl/>
              </w:rPr>
            </w:pPr>
          </w:p>
        </w:tc>
        <w:tc>
          <w:tcPr>
            <w:tcW w:w="3119" w:type="dxa"/>
            <w:vAlign w:val="center"/>
          </w:tcPr>
          <w:p w:rsidR="009A16EF" w:rsidRPr="00376F5D" w:rsidRDefault="009A16EF" w:rsidP="00656326">
            <w:pPr>
              <w:pStyle w:val="a9"/>
              <w:spacing w:before="240" w:after="0" w:line="240" w:lineRule="auto"/>
              <w:ind w:left="0"/>
              <w:jc w:val="center"/>
              <w:rPr>
                <w:rtl/>
              </w:rPr>
            </w:pPr>
            <w:r>
              <w:rPr>
                <w:rFonts w:hint="cs"/>
                <w:rtl/>
              </w:rPr>
              <w:t>ا</w:t>
            </w:r>
            <w:r w:rsidRPr="00376F5D">
              <w:rPr>
                <w:rFonts w:hint="cs"/>
                <w:rtl/>
              </w:rPr>
              <w:t>سم المقرر</w:t>
            </w:r>
          </w:p>
        </w:tc>
        <w:tc>
          <w:tcPr>
            <w:tcW w:w="5879" w:type="dxa"/>
          </w:tcPr>
          <w:p w:rsidR="009A16EF" w:rsidRPr="00466C78" w:rsidRDefault="009A16EF" w:rsidP="00656326">
            <w:pPr>
              <w:pStyle w:val="a9"/>
              <w:spacing w:before="240" w:after="0" w:line="240" w:lineRule="auto"/>
              <w:ind w:left="0"/>
              <w:rPr>
                <w:rtl/>
              </w:rPr>
            </w:pPr>
            <w:r>
              <w:rPr>
                <w:rFonts w:hint="cs"/>
                <w:rtl/>
              </w:rPr>
              <w:t>مهارات الكتابة</w:t>
            </w:r>
          </w:p>
        </w:tc>
      </w:tr>
      <w:tr w:rsidR="009A16EF" w:rsidRPr="00466C78" w:rsidTr="009A16EF">
        <w:tc>
          <w:tcPr>
            <w:tcW w:w="567" w:type="dxa"/>
            <w:vMerge/>
            <w:vAlign w:val="center"/>
          </w:tcPr>
          <w:p w:rsidR="009A16EF" w:rsidRPr="00466C78" w:rsidRDefault="009A16EF" w:rsidP="00656326">
            <w:pPr>
              <w:pStyle w:val="a9"/>
              <w:spacing w:before="240" w:after="0" w:line="240" w:lineRule="auto"/>
              <w:ind w:left="0"/>
              <w:jc w:val="center"/>
              <w:rPr>
                <w:rtl/>
              </w:rPr>
            </w:pPr>
          </w:p>
        </w:tc>
        <w:tc>
          <w:tcPr>
            <w:tcW w:w="3119" w:type="dxa"/>
            <w:vAlign w:val="center"/>
          </w:tcPr>
          <w:p w:rsidR="009A16EF" w:rsidRPr="00376F5D" w:rsidRDefault="009A16EF" w:rsidP="00656326">
            <w:pPr>
              <w:pStyle w:val="a9"/>
              <w:spacing w:before="240" w:after="0" w:line="240" w:lineRule="auto"/>
              <w:ind w:left="0"/>
              <w:jc w:val="center"/>
              <w:rPr>
                <w:rtl/>
              </w:rPr>
            </w:pPr>
            <w:r w:rsidRPr="00376F5D">
              <w:rPr>
                <w:rFonts w:hint="cs"/>
                <w:rtl/>
              </w:rPr>
              <w:t>عدد الوحدات</w:t>
            </w:r>
          </w:p>
        </w:tc>
        <w:tc>
          <w:tcPr>
            <w:tcW w:w="5879" w:type="dxa"/>
          </w:tcPr>
          <w:p w:rsidR="009A16EF" w:rsidRPr="00466C78" w:rsidRDefault="009A16EF" w:rsidP="00656326">
            <w:pPr>
              <w:pStyle w:val="a9"/>
              <w:spacing w:before="240" w:after="0" w:line="240" w:lineRule="auto"/>
              <w:ind w:left="0"/>
              <w:rPr>
                <w:rtl/>
              </w:rPr>
            </w:pPr>
            <w:r>
              <w:rPr>
                <w:rFonts w:hint="cs"/>
                <w:rtl/>
              </w:rPr>
              <w:t>2</w:t>
            </w:r>
          </w:p>
        </w:tc>
      </w:tr>
      <w:tr w:rsidR="009A16EF" w:rsidRPr="00E27B55" w:rsidTr="009A16EF">
        <w:tc>
          <w:tcPr>
            <w:tcW w:w="567" w:type="dxa"/>
            <w:vMerge/>
            <w:tcBorders>
              <w:bottom w:val="single" w:sz="18" w:space="0" w:color="auto"/>
            </w:tcBorders>
            <w:vAlign w:val="center"/>
          </w:tcPr>
          <w:p w:rsidR="009A16EF" w:rsidRPr="00466C78" w:rsidRDefault="009A16EF" w:rsidP="00656326">
            <w:pPr>
              <w:pStyle w:val="a9"/>
              <w:spacing w:before="240" w:after="0" w:line="240" w:lineRule="auto"/>
              <w:ind w:left="0"/>
              <w:jc w:val="center"/>
              <w:rPr>
                <w:rtl/>
              </w:rPr>
            </w:pPr>
          </w:p>
        </w:tc>
        <w:tc>
          <w:tcPr>
            <w:tcW w:w="3119" w:type="dxa"/>
            <w:tcBorders>
              <w:bottom w:val="single" w:sz="18" w:space="0" w:color="auto"/>
            </w:tcBorders>
            <w:vAlign w:val="center"/>
          </w:tcPr>
          <w:p w:rsidR="009A16EF" w:rsidRPr="00376F5D" w:rsidRDefault="009A16EF" w:rsidP="00656326">
            <w:pPr>
              <w:pStyle w:val="a9"/>
              <w:spacing w:before="240" w:after="0" w:line="240" w:lineRule="auto"/>
              <w:ind w:left="0"/>
              <w:jc w:val="center"/>
              <w:rPr>
                <w:rtl/>
              </w:rPr>
            </w:pPr>
            <w:r w:rsidRPr="00376F5D">
              <w:rPr>
                <w:rFonts w:hint="cs"/>
                <w:rtl/>
              </w:rPr>
              <w:t>وصف المقرر</w:t>
            </w:r>
          </w:p>
        </w:tc>
        <w:tc>
          <w:tcPr>
            <w:tcW w:w="5879" w:type="dxa"/>
            <w:tcBorders>
              <w:bottom w:val="single" w:sz="18" w:space="0" w:color="auto"/>
            </w:tcBorders>
          </w:tcPr>
          <w:p w:rsidR="009A16EF" w:rsidRPr="00E27B55" w:rsidRDefault="009A16EF" w:rsidP="00656326">
            <w:pPr>
              <w:pStyle w:val="a9"/>
              <w:spacing w:before="240" w:after="0" w:line="240" w:lineRule="auto"/>
              <w:ind w:left="0"/>
              <w:jc w:val="both"/>
              <w:rPr>
                <w:sz w:val="24"/>
                <w:szCs w:val="24"/>
                <w:rtl/>
              </w:rPr>
            </w:pPr>
            <w:r w:rsidRPr="00E27B55">
              <w:rPr>
                <w:rFonts w:ascii="Traditional Arabic" w:hAnsi="Traditional Arabic" w:cs="Traditional Arabic"/>
                <w:sz w:val="24"/>
                <w:szCs w:val="24"/>
                <w:rtl/>
              </w:rPr>
              <w:t xml:space="preserve">يُعنى هذا المقرر </w:t>
            </w:r>
            <w:r w:rsidRPr="00E27B55">
              <w:rPr>
                <w:rFonts w:ascii="Traditional Arabic" w:hAnsi="Traditional Arabic" w:cs="Traditional Arabic" w:hint="cs"/>
                <w:sz w:val="24"/>
                <w:szCs w:val="24"/>
                <w:rtl/>
              </w:rPr>
              <w:t>بإكساب الطالب المهارات الكتابية الضرورية التي تعينه على الكتابة السليمة الخالية من الخطأ ؛ فيدرس الكتابة : مفهومها ، وأنواعها ، وفنونها ، وشروطها . كما يدرس : مواضع الهمزة ، وعلامات الترقيم ، والأخطاء الشائعة في التعبير دراسةً تطبيقية .</w:t>
            </w:r>
          </w:p>
        </w:tc>
      </w:tr>
    </w:tbl>
    <w:p w:rsidR="009A16EF" w:rsidRDefault="009A16EF" w:rsidP="009A16EF">
      <w:pPr>
        <w:spacing w:line="360" w:lineRule="auto"/>
        <w:rPr>
          <w:rFonts w:ascii="Traditional Arabic" w:hAnsi="Traditional Arabic" w:cs="Traditional Arabic"/>
          <w:b/>
          <w:bCs/>
          <w:sz w:val="32"/>
          <w:szCs w:val="32"/>
          <w:u w:val="single"/>
          <w:rtl/>
        </w:rPr>
      </w:pPr>
    </w:p>
    <w:tbl>
      <w:tblPr>
        <w:bidiVisual/>
        <w:tblW w:w="9565"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119"/>
        <w:gridCol w:w="5879"/>
      </w:tblGrid>
      <w:tr w:rsidR="009A16EF" w:rsidRPr="00466C78" w:rsidTr="009A16EF">
        <w:tc>
          <w:tcPr>
            <w:tcW w:w="567" w:type="dxa"/>
            <w:vMerge w:val="restart"/>
            <w:vAlign w:val="center"/>
          </w:tcPr>
          <w:p w:rsidR="009A16EF" w:rsidRPr="00466C78" w:rsidRDefault="009A16EF" w:rsidP="00656326">
            <w:pPr>
              <w:pStyle w:val="a9"/>
              <w:spacing w:before="240" w:after="0" w:line="240" w:lineRule="auto"/>
              <w:ind w:left="0"/>
              <w:jc w:val="center"/>
              <w:rPr>
                <w:rtl/>
              </w:rPr>
            </w:pPr>
            <w:r>
              <w:rPr>
                <w:rFonts w:hint="cs"/>
                <w:rtl/>
              </w:rPr>
              <w:t>2</w:t>
            </w:r>
          </w:p>
        </w:tc>
        <w:tc>
          <w:tcPr>
            <w:tcW w:w="3119" w:type="dxa"/>
            <w:vAlign w:val="center"/>
          </w:tcPr>
          <w:p w:rsidR="009A16EF" w:rsidRPr="00466C78" w:rsidRDefault="009A16EF" w:rsidP="00656326">
            <w:pPr>
              <w:pStyle w:val="a9"/>
              <w:spacing w:before="240" w:after="0" w:line="240" w:lineRule="auto"/>
              <w:ind w:left="0"/>
              <w:jc w:val="center"/>
              <w:rPr>
                <w:b/>
                <w:bCs/>
                <w:rtl/>
              </w:rPr>
            </w:pPr>
            <w:r w:rsidRPr="00466C78">
              <w:rPr>
                <w:rFonts w:hint="cs"/>
                <w:b/>
                <w:bCs/>
                <w:rtl/>
              </w:rPr>
              <w:t>رقم المقرر ورمزه</w:t>
            </w:r>
          </w:p>
        </w:tc>
        <w:tc>
          <w:tcPr>
            <w:tcW w:w="5879" w:type="dxa"/>
          </w:tcPr>
          <w:p w:rsidR="009A16EF" w:rsidRPr="00466C78" w:rsidRDefault="009A16EF" w:rsidP="00656326">
            <w:pPr>
              <w:pStyle w:val="a9"/>
              <w:spacing w:before="240" w:after="0" w:line="240" w:lineRule="auto"/>
              <w:ind w:left="0"/>
              <w:rPr>
                <w:rtl/>
              </w:rPr>
            </w:pPr>
            <w:r>
              <w:rPr>
                <w:rFonts w:hint="cs"/>
                <w:rtl/>
              </w:rPr>
              <w:t>النحو ( 1 )</w:t>
            </w:r>
          </w:p>
        </w:tc>
      </w:tr>
      <w:tr w:rsidR="009A16EF" w:rsidRPr="00466C78" w:rsidTr="009A16EF">
        <w:trPr>
          <w:trHeight w:val="567"/>
        </w:trPr>
        <w:tc>
          <w:tcPr>
            <w:tcW w:w="567" w:type="dxa"/>
            <w:vMerge/>
            <w:vAlign w:val="center"/>
          </w:tcPr>
          <w:p w:rsidR="009A16EF" w:rsidRPr="00466C78" w:rsidRDefault="009A16EF" w:rsidP="00656326">
            <w:pPr>
              <w:pStyle w:val="a9"/>
              <w:spacing w:before="240" w:after="0" w:line="240" w:lineRule="auto"/>
              <w:ind w:left="0"/>
              <w:jc w:val="center"/>
              <w:rPr>
                <w:rtl/>
              </w:rPr>
            </w:pPr>
          </w:p>
        </w:tc>
        <w:tc>
          <w:tcPr>
            <w:tcW w:w="3119" w:type="dxa"/>
            <w:vAlign w:val="center"/>
          </w:tcPr>
          <w:p w:rsidR="009A16EF" w:rsidRPr="00376F5D" w:rsidRDefault="009A16EF" w:rsidP="00656326">
            <w:pPr>
              <w:pStyle w:val="a9"/>
              <w:spacing w:before="240" w:after="0" w:line="240" w:lineRule="auto"/>
              <w:ind w:left="0"/>
              <w:jc w:val="center"/>
              <w:rPr>
                <w:rtl/>
              </w:rPr>
            </w:pPr>
            <w:r>
              <w:rPr>
                <w:rFonts w:hint="cs"/>
                <w:rtl/>
              </w:rPr>
              <w:t>ا</w:t>
            </w:r>
            <w:r w:rsidRPr="00376F5D">
              <w:rPr>
                <w:rFonts w:hint="cs"/>
                <w:rtl/>
              </w:rPr>
              <w:t>سم المقرر</w:t>
            </w:r>
          </w:p>
        </w:tc>
        <w:tc>
          <w:tcPr>
            <w:tcW w:w="5879" w:type="dxa"/>
          </w:tcPr>
          <w:p w:rsidR="009A16EF" w:rsidRPr="00466C78" w:rsidRDefault="009A16EF" w:rsidP="00656326">
            <w:pPr>
              <w:pStyle w:val="a9"/>
              <w:spacing w:before="240" w:after="0" w:line="240" w:lineRule="auto"/>
              <w:ind w:left="0"/>
              <w:rPr>
                <w:rtl/>
              </w:rPr>
            </w:pPr>
            <w:r>
              <w:rPr>
                <w:rFonts w:hint="cs"/>
                <w:rtl/>
              </w:rPr>
              <w:t>111 عرب - 3</w:t>
            </w:r>
          </w:p>
        </w:tc>
      </w:tr>
      <w:tr w:rsidR="009A16EF" w:rsidRPr="00466C78" w:rsidTr="009A16EF">
        <w:tc>
          <w:tcPr>
            <w:tcW w:w="567" w:type="dxa"/>
            <w:vMerge/>
            <w:vAlign w:val="center"/>
          </w:tcPr>
          <w:p w:rsidR="009A16EF" w:rsidRPr="00466C78" w:rsidRDefault="009A16EF" w:rsidP="00656326">
            <w:pPr>
              <w:pStyle w:val="a9"/>
              <w:spacing w:before="240" w:after="0" w:line="240" w:lineRule="auto"/>
              <w:ind w:left="0"/>
              <w:jc w:val="center"/>
              <w:rPr>
                <w:rtl/>
              </w:rPr>
            </w:pPr>
          </w:p>
        </w:tc>
        <w:tc>
          <w:tcPr>
            <w:tcW w:w="3119" w:type="dxa"/>
            <w:vAlign w:val="center"/>
          </w:tcPr>
          <w:p w:rsidR="009A16EF" w:rsidRPr="00376F5D" w:rsidRDefault="009A16EF" w:rsidP="00656326">
            <w:pPr>
              <w:pStyle w:val="a9"/>
              <w:spacing w:before="240" w:after="0" w:line="240" w:lineRule="auto"/>
              <w:ind w:left="0"/>
              <w:jc w:val="center"/>
              <w:rPr>
                <w:rtl/>
              </w:rPr>
            </w:pPr>
            <w:r w:rsidRPr="00376F5D">
              <w:rPr>
                <w:rFonts w:hint="cs"/>
                <w:rtl/>
              </w:rPr>
              <w:t>عدد الوحدات</w:t>
            </w:r>
          </w:p>
        </w:tc>
        <w:tc>
          <w:tcPr>
            <w:tcW w:w="5879" w:type="dxa"/>
          </w:tcPr>
          <w:p w:rsidR="009A16EF" w:rsidRPr="00466C78" w:rsidRDefault="009A16EF" w:rsidP="00656326">
            <w:pPr>
              <w:pStyle w:val="a9"/>
              <w:spacing w:before="240" w:after="0" w:line="240" w:lineRule="auto"/>
              <w:ind w:left="0"/>
              <w:rPr>
                <w:rtl/>
              </w:rPr>
            </w:pPr>
            <w:r>
              <w:rPr>
                <w:rFonts w:hint="cs"/>
                <w:rtl/>
              </w:rPr>
              <w:t>3</w:t>
            </w:r>
          </w:p>
        </w:tc>
      </w:tr>
      <w:tr w:rsidR="009A16EF" w:rsidRPr="00466C78" w:rsidTr="009A16EF">
        <w:tc>
          <w:tcPr>
            <w:tcW w:w="567" w:type="dxa"/>
            <w:vMerge/>
            <w:tcBorders>
              <w:bottom w:val="single" w:sz="18" w:space="0" w:color="auto"/>
            </w:tcBorders>
            <w:vAlign w:val="center"/>
          </w:tcPr>
          <w:p w:rsidR="009A16EF" w:rsidRPr="00466C78" w:rsidRDefault="009A16EF" w:rsidP="00656326">
            <w:pPr>
              <w:pStyle w:val="a9"/>
              <w:spacing w:before="240" w:after="0" w:line="240" w:lineRule="auto"/>
              <w:ind w:left="0"/>
              <w:jc w:val="center"/>
              <w:rPr>
                <w:rtl/>
              </w:rPr>
            </w:pPr>
          </w:p>
        </w:tc>
        <w:tc>
          <w:tcPr>
            <w:tcW w:w="3119" w:type="dxa"/>
            <w:tcBorders>
              <w:bottom w:val="single" w:sz="18" w:space="0" w:color="auto"/>
            </w:tcBorders>
            <w:vAlign w:val="center"/>
          </w:tcPr>
          <w:p w:rsidR="009A16EF" w:rsidRPr="00376F5D" w:rsidRDefault="009A16EF" w:rsidP="00656326">
            <w:pPr>
              <w:pStyle w:val="a9"/>
              <w:spacing w:before="240" w:after="0" w:line="240" w:lineRule="auto"/>
              <w:ind w:left="0"/>
              <w:jc w:val="center"/>
              <w:rPr>
                <w:rtl/>
              </w:rPr>
            </w:pPr>
            <w:r w:rsidRPr="00376F5D">
              <w:rPr>
                <w:rFonts w:hint="cs"/>
                <w:rtl/>
              </w:rPr>
              <w:t>وصف المقرر</w:t>
            </w:r>
          </w:p>
        </w:tc>
        <w:tc>
          <w:tcPr>
            <w:tcW w:w="5879" w:type="dxa"/>
            <w:tcBorders>
              <w:bottom w:val="single" w:sz="18" w:space="0" w:color="auto"/>
            </w:tcBorders>
          </w:tcPr>
          <w:p w:rsidR="009A16EF" w:rsidRPr="00E27B55" w:rsidRDefault="009A16EF" w:rsidP="00656326">
            <w:pPr>
              <w:pStyle w:val="a9"/>
              <w:spacing w:before="240" w:after="0" w:line="240" w:lineRule="auto"/>
              <w:ind w:left="0"/>
              <w:jc w:val="both"/>
              <w:rPr>
                <w:sz w:val="24"/>
                <w:szCs w:val="24"/>
                <w:rtl/>
              </w:rPr>
            </w:pPr>
            <w:r w:rsidRPr="00E27B55">
              <w:rPr>
                <w:rFonts w:ascii="Traditional Arabic" w:hAnsi="Traditional Arabic" w:cs="Traditional Arabic"/>
                <w:sz w:val="24"/>
                <w:szCs w:val="24"/>
                <w:rtl/>
              </w:rPr>
              <w:t xml:space="preserve">يُعنى هذا المقرر بتقديم </w:t>
            </w:r>
            <w:r w:rsidRPr="00E27B55">
              <w:rPr>
                <w:rFonts w:ascii="Traditional Arabic" w:hAnsi="Traditional Arabic" w:cs="Traditional Arabic" w:hint="cs"/>
                <w:sz w:val="24"/>
                <w:szCs w:val="24"/>
                <w:rtl/>
              </w:rPr>
              <w:t>تمهيدٍ لدراسة الجملتين الاسمية والفعلية</w:t>
            </w:r>
            <w:r w:rsidRPr="00E27B55">
              <w:rPr>
                <w:rFonts w:ascii="Traditional Arabic" w:hAnsi="Traditional Arabic" w:cs="Traditional Arabic"/>
                <w:sz w:val="24"/>
                <w:szCs w:val="24"/>
                <w:rtl/>
              </w:rPr>
              <w:t xml:space="preserve"> ، </w:t>
            </w:r>
            <w:r w:rsidRPr="00E27B55">
              <w:rPr>
                <w:rFonts w:ascii="Traditional Arabic" w:hAnsi="Traditional Arabic" w:cs="Traditional Arabic" w:hint="cs"/>
                <w:sz w:val="24"/>
                <w:szCs w:val="24"/>
                <w:rtl/>
              </w:rPr>
              <w:t>فيدرس أقسام الكلام العربي ، والمعرب والمبني ، والنكرة والمعرفة .</w:t>
            </w:r>
            <w:r w:rsidRPr="00E27B55">
              <w:rPr>
                <w:rFonts w:ascii="Traditional Arabic" w:hAnsi="Traditional Arabic" w:cs="Traditional Arabic"/>
                <w:sz w:val="24"/>
                <w:szCs w:val="24"/>
                <w:rtl/>
              </w:rPr>
              <w:t>ولا يتوقف هذا المقرر عند تقديم القواعد فقط ، بل إنّ تطبيق هذه القواعد هو الهدف ال</w:t>
            </w:r>
            <w:r w:rsidRPr="00E27B55">
              <w:rPr>
                <w:rFonts w:ascii="Traditional Arabic" w:hAnsi="Traditional Arabic" w:cs="Traditional Arabic" w:hint="cs"/>
                <w:sz w:val="24"/>
                <w:szCs w:val="24"/>
                <w:rtl/>
              </w:rPr>
              <w:t>مطلوب والغرض المنشود.</w:t>
            </w:r>
          </w:p>
        </w:tc>
      </w:tr>
    </w:tbl>
    <w:p w:rsidR="009A16EF" w:rsidRDefault="009A16EF" w:rsidP="009A16EF">
      <w:pPr>
        <w:pStyle w:val="a9"/>
        <w:rPr>
          <w:b/>
          <w:bCs/>
          <w:sz w:val="32"/>
          <w:szCs w:val="32"/>
          <w:u w:val="single"/>
          <w:rtl/>
        </w:rPr>
      </w:pPr>
    </w:p>
    <w:tbl>
      <w:tblPr>
        <w:bidiVisual/>
        <w:tblW w:w="9565"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119"/>
        <w:gridCol w:w="5879"/>
      </w:tblGrid>
      <w:tr w:rsidR="009A16EF" w:rsidRPr="00466C78" w:rsidTr="009A16EF">
        <w:tc>
          <w:tcPr>
            <w:tcW w:w="567" w:type="dxa"/>
            <w:vMerge w:val="restart"/>
            <w:vAlign w:val="center"/>
          </w:tcPr>
          <w:p w:rsidR="009A16EF" w:rsidRPr="00466C78" w:rsidRDefault="009A16EF" w:rsidP="00656326">
            <w:pPr>
              <w:pStyle w:val="a9"/>
              <w:spacing w:before="240" w:after="0" w:line="240" w:lineRule="auto"/>
              <w:ind w:left="0"/>
              <w:jc w:val="center"/>
              <w:rPr>
                <w:rtl/>
              </w:rPr>
            </w:pPr>
            <w:r>
              <w:rPr>
                <w:rFonts w:hint="cs"/>
                <w:rtl/>
              </w:rPr>
              <w:t>3</w:t>
            </w:r>
          </w:p>
        </w:tc>
        <w:tc>
          <w:tcPr>
            <w:tcW w:w="3119" w:type="dxa"/>
            <w:vAlign w:val="center"/>
          </w:tcPr>
          <w:p w:rsidR="009A16EF" w:rsidRPr="00466C78" w:rsidRDefault="009A16EF" w:rsidP="00656326">
            <w:pPr>
              <w:pStyle w:val="a9"/>
              <w:spacing w:before="240" w:after="0" w:line="240" w:lineRule="auto"/>
              <w:ind w:left="0"/>
              <w:jc w:val="center"/>
              <w:rPr>
                <w:b/>
                <w:bCs/>
                <w:rtl/>
              </w:rPr>
            </w:pPr>
            <w:r w:rsidRPr="00466C78">
              <w:rPr>
                <w:rFonts w:hint="cs"/>
                <w:b/>
                <w:bCs/>
                <w:rtl/>
              </w:rPr>
              <w:t>رقم المقرر ورمزه</w:t>
            </w:r>
          </w:p>
        </w:tc>
        <w:tc>
          <w:tcPr>
            <w:tcW w:w="5879" w:type="dxa"/>
          </w:tcPr>
          <w:p w:rsidR="009A16EF" w:rsidRPr="00466C78" w:rsidRDefault="009A16EF" w:rsidP="00656326">
            <w:pPr>
              <w:pStyle w:val="a9"/>
              <w:spacing w:before="240" w:after="0" w:line="240" w:lineRule="auto"/>
              <w:ind w:left="0"/>
              <w:rPr>
                <w:rtl/>
              </w:rPr>
            </w:pPr>
            <w:r>
              <w:rPr>
                <w:rFonts w:hint="cs"/>
                <w:rtl/>
              </w:rPr>
              <w:t>161 عرب - 2</w:t>
            </w:r>
          </w:p>
        </w:tc>
      </w:tr>
      <w:tr w:rsidR="009A16EF" w:rsidRPr="00466C78" w:rsidTr="009A16EF">
        <w:trPr>
          <w:trHeight w:val="567"/>
        </w:trPr>
        <w:tc>
          <w:tcPr>
            <w:tcW w:w="567" w:type="dxa"/>
            <w:vMerge/>
            <w:vAlign w:val="center"/>
          </w:tcPr>
          <w:p w:rsidR="009A16EF" w:rsidRPr="00466C78" w:rsidRDefault="009A16EF" w:rsidP="00656326">
            <w:pPr>
              <w:pStyle w:val="a9"/>
              <w:spacing w:before="240" w:after="0" w:line="240" w:lineRule="auto"/>
              <w:ind w:left="0"/>
              <w:jc w:val="center"/>
              <w:rPr>
                <w:rtl/>
              </w:rPr>
            </w:pPr>
          </w:p>
        </w:tc>
        <w:tc>
          <w:tcPr>
            <w:tcW w:w="3119" w:type="dxa"/>
            <w:vAlign w:val="center"/>
          </w:tcPr>
          <w:p w:rsidR="009A16EF" w:rsidRPr="00376F5D" w:rsidRDefault="009A16EF" w:rsidP="00656326">
            <w:pPr>
              <w:pStyle w:val="a9"/>
              <w:spacing w:before="240" w:after="0" w:line="240" w:lineRule="auto"/>
              <w:ind w:left="0"/>
              <w:jc w:val="center"/>
              <w:rPr>
                <w:rtl/>
              </w:rPr>
            </w:pPr>
            <w:r>
              <w:rPr>
                <w:rFonts w:hint="cs"/>
                <w:rtl/>
              </w:rPr>
              <w:t>ا</w:t>
            </w:r>
            <w:r w:rsidRPr="00376F5D">
              <w:rPr>
                <w:rFonts w:hint="cs"/>
                <w:rtl/>
              </w:rPr>
              <w:t>سم المقرر</w:t>
            </w:r>
          </w:p>
        </w:tc>
        <w:tc>
          <w:tcPr>
            <w:tcW w:w="5879" w:type="dxa"/>
          </w:tcPr>
          <w:p w:rsidR="009A16EF" w:rsidRPr="00466C78" w:rsidRDefault="009A16EF" w:rsidP="00656326">
            <w:pPr>
              <w:pStyle w:val="a9"/>
              <w:spacing w:before="240" w:after="0" w:line="240" w:lineRule="auto"/>
              <w:ind w:left="0"/>
              <w:rPr>
                <w:rtl/>
              </w:rPr>
            </w:pPr>
            <w:r>
              <w:rPr>
                <w:rFonts w:hint="cs"/>
                <w:rtl/>
              </w:rPr>
              <w:t>البلاغة ( 1 )</w:t>
            </w:r>
          </w:p>
        </w:tc>
      </w:tr>
      <w:tr w:rsidR="009A16EF" w:rsidRPr="00466C78" w:rsidTr="009A16EF">
        <w:tc>
          <w:tcPr>
            <w:tcW w:w="567" w:type="dxa"/>
            <w:vMerge/>
            <w:vAlign w:val="center"/>
          </w:tcPr>
          <w:p w:rsidR="009A16EF" w:rsidRPr="00466C78" w:rsidRDefault="009A16EF" w:rsidP="00656326">
            <w:pPr>
              <w:pStyle w:val="a9"/>
              <w:spacing w:before="240" w:after="0" w:line="240" w:lineRule="auto"/>
              <w:ind w:left="0"/>
              <w:jc w:val="center"/>
              <w:rPr>
                <w:rtl/>
              </w:rPr>
            </w:pPr>
          </w:p>
        </w:tc>
        <w:tc>
          <w:tcPr>
            <w:tcW w:w="3119" w:type="dxa"/>
            <w:vAlign w:val="center"/>
          </w:tcPr>
          <w:p w:rsidR="009A16EF" w:rsidRPr="00376F5D" w:rsidRDefault="009A16EF" w:rsidP="00656326">
            <w:pPr>
              <w:pStyle w:val="a9"/>
              <w:spacing w:before="240" w:after="0" w:line="240" w:lineRule="auto"/>
              <w:ind w:left="0"/>
              <w:jc w:val="center"/>
              <w:rPr>
                <w:rtl/>
              </w:rPr>
            </w:pPr>
            <w:r w:rsidRPr="00376F5D">
              <w:rPr>
                <w:rFonts w:hint="cs"/>
                <w:rtl/>
              </w:rPr>
              <w:t>عدد الوحدات</w:t>
            </w:r>
          </w:p>
        </w:tc>
        <w:tc>
          <w:tcPr>
            <w:tcW w:w="5879" w:type="dxa"/>
          </w:tcPr>
          <w:p w:rsidR="009A16EF" w:rsidRPr="00466C78" w:rsidRDefault="009A16EF" w:rsidP="00656326">
            <w:pPr>
              <w:pStyle w:val="a9"/>
              <w:spacing w:before="240" w:after="0" w:line="240" w:lineRule="auto"/>
              <w:ind w:left="0"/>
              <w:rPr>
                <w:rtl/>
              </w:rPr>
            </w:pPr>
            <w:r>
              <w:rPr>
                <w:rFonts w:hint="cs"/>
                <w:rtl/>
              </w:rPr>
              <w:t>2</w:t>
            </w:r>
          </w:p>
        </w:tc>
      </w:tr>
      <w:tr w:rsidR="009A16EF" w:rsidRPr="00466C78" w:rsidTr="009A16EF">
        <w:tc>
          <w:tcPr>
            <w:tcW w:w="567" w:type="dxa"/>
            <w:vMerge/>
            <w:tcBorders>
              <w:bottom w:val="single" w:sz="18" w:space="0" w:color="auto"/>
            </w:tcBorders>
            <w:vAlign w:val="center"/>
          </w:tcPr>
          <w:p w:rsidR="009A16EF" w:rsidRPr="00466C78" w:rsidRDefault="009A16EF" w:rsidP="00656326">
            <w:pPr>
              <w:pStyle w:val="a9"/>
              <w:spacing w:before="240" w:after="0" w:line="240" w:lineRule="auto"/>
              <w:ind w:left="0"/>
              <w:jc w:val="center"/>
              <w:rPr>
                <w:rtl/>
              </w:rPr>
            </w:pPr>
          </w:p>
        </w:tc>
        <w:tc>
          <w:tcPr>
            <w:tcW w:w="3119" w:type="dxa"/>
            <w:tcBorders>
              <w:bottom w:val="single" w:sz="18" w:space="0" w:color="auto"/>
            </w:tcBorders>
            <w:vAlign w:val="center"/>
          </w:tcPr>
          <w:p w:rsidR="009A16EF" w:rsidRPr="00376F5D" w:rsidRDefault="009A16EF" w:rsidP="00656326">
            <w:pPr>
              <w:pStyle w:val="a9"/>
              <w:spacing w:before="240" w:after="0" w:line="240" w:lineRule="auto"/>
              <w:ind w:left="0"/>
              <w:jc w:val="center"/>
              <w:rPr>
                <w:rtl/>
              </w:rPr>
            </w:pPr>
            <w:r w:rsidRPr="00376F5D">
              <w:rPr>
                <w:rFonts w:hint="cs"/>
                <w:rtl/>
              </w:rPr>
              <w:t>وصف المقرر</w:t>
            </w:r>
          </w:p>
        </w:tc>
        <w:tc>
          <w:tcPr>
            <w:tcW w:w="5879" w:type="dxa"/>
            <w:tcBorders>
              <w:bottom w:val="single" w:sz="18" w:space="0" w:color="auto"/>
            </w:tcBorders>
          </w:tcPr>
          <w:p w:rsidR="009A16EF" w:rsidRPr="00E27B55" w:rsidRDefault="009A16EF" w:rsidP="00656326">
            <w:pPr>
              <w:pStyle w:val="a9"/>
              <w:spacing w:before="240" w:after="0" w:line="240" w:lineRule="auto"/>
              <w:ind w:left="0"/>
              <w:jc w:val="both"/>
              <w:rPr>
                <w:sz w:val="24"/>
                <w:szCs w:val="24"/>
                <w:rtl/>
              </w:rPr>
            </w:pPr>
            <w:r w:rsidRPr="00E27B55">
              <w:rPr>
                <w:rFonts w:ascii="Traditional Arabic" w:hAnsi="Traditional Arabic" w:cs="Traditional Arabic" w:hint="cs"/>
                <w:sz w:val="24"/>
                <w:szCs w:val="24"/>
                <w:rtl/>
              </w:rPr>
              <w:t>يُعنى هذا المقرر بدراسة مفهوم ( علم المعاني ) ، ونشأته ، وتطوره ، وأهميته في الثقافة العربية . كما يتعرض في دراسةٍ تطبيقية تفصيلية لفنونه ، كالخبر والإنشاء ، والتقديم والتأخير ، والوصل والفصل ، والقصر ، وأساليب الإيجاز والإطناب والمساواة .</w:t>
            </w:r>
          </w:p>
        </w:tc>
      </w:tr>
    </w:tbl>
    <w:p w:rsidR="009A16EF" w:rsidRDefault="009A16EF" w:rsidP="009A16EF">
      <w:pPr>
        <w:pStyle w:val="a9"/>
        <w:rPr>
          <w:b/>
          <w:bCs/>
          <w:sz w:val="32"/>
          <w:szCs w:val="32"/>
          <w:u w:val="single"/>
          <w:rtl/>
        </w:rPr>
      </w:pPr>
    </w:p>
    <w:tbl>
      <w:tblPr>
        <w:bidiVisual/>
        <w:tblW w:w="9639"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119"/>
        <w:gridCol w:w="5953"/>
      </w:tblGrid>
      <w:tr w:rsidR="009A16EF" w:rsidRPr="00466C78" w:rsidTr="009A16EF">
        <w:tc>
          <w:tcPr>
            <w:tcW w:w="567" w:type="dxa"/>
            <w:vMerge w:val="restart"/>
            <w:vAlign w:val="center"/>
          </w:tcPr>
          <w:p w:rsidR="009A16EF" w:rsidRPr="00466C78" w:rsidRDefault="009A16EF" w:rsidP="00656326">
            <w:pPr>
              <w:pStyle w:val="a9"/>
              <w:spacing w:before="240" w:after="0" w:line="240" w:lineRule="auto"/>
              <w:ind w:left="0"/>
              <w:jc w:val="center"/>
              <w:rPr>
                <w:rtl/>
              </w:rPr>
            </w:pPr>
            <w:r>
              <w:rPr>
                <w:rFonts w:hint="cs"/>
                <w:rtl/>
              </w:rPr>
              <w:lastRenderedPageBreak/>
              <w:t>4</w:t>
            </w:r>
          </w:p>
        </w:tc>
        <w:tc>
          <w:tcPr>
            <w:tcW w:w="3119" w:type="dxa"/>
            <w:vAlign w:val="center"/>
          </w:tcPr>
          <w:p w:rsidR="009A16EF" w:rsidRPr="00466C78" w:rsidRDefault="009A16EF" w:rsidP="00656326">
            <w:pPr>
              <w:pStyle w:val="a9"/>
              <w:spacing w:before="240" w:after="0" w:line="240" w:lineRule="auto"/>
              <w:ind w:left="0"/>
              <w:jc w:val="center"/>
              <w:rPr>
                <w:b/>
                <w:bCs/>
                <w:rtl/>
              </w:rPr>
            </w:pPr>
            <w:r w:rsidRPr="00466C78">
              <w:rPr>
                <w:rFonts w:hint="cs"/>
                <w:b/>
                <w:bCs/>
                <w:rtl/>
              </w:rPr>
              <w:t>رقم المقرر ورمزه</w:t>
            </w:r>
          </w:p>
        </w:tc>
        <w:tc>
          <w:tcPr>
            <w:tcW w:w="5953" w:type="dxa"/>
          </w:tcPr>
          <w:p w:rsidR="009A16EF" w:rsidRPr="00466C78" w:rsidRDefault="009A16EF" w:rsidP="00656326">
            <w:pPr>
              <w:pStyle w:val="a9"/>
              <w:spacing w:before="240" w:after="0" w:line="240" w:lineRule="auto"/>
              <w:ind w:left="0"/>
              <w:rPr>
                <w:rtl/>
              </w:rPr>
            </w:pPr>
            <w:r>
              <w:rPr>
                <w:rFonts w:hint="cs"/>
                <w:rtl/>
              </w:rPr>
              <w:t>112 عرب - 2</w:t>
            </w:r>
          </w:p>
        </w:tc>
      </w:tr>
      <w:tr w:rsidR="009A16EF" w:rsidRPr="00466C78" w:rsidTr="009A16EF">
        <w:trPr>
          <w:trHeight w:val="567"/>
        </w:trPr>
        <w:tc>
          <w:tcPr>
            <w:tcW w:w="567" w:type="dxa"/>
            <w:vMerge/>
            <w:vAlign w:val="center"/>
          </w:tcPr>
          <w:p w:rsidR="009A16EF" w:rsidRPr="00466C78" w:rsidRDefault="009A16EF" w:rsidP="00656326">
            <w:pPr>
              <w:pStyle w:val="a9"/>
              <w:spacing w:before="240" w:after="0" w:line="240" w:lineRule="auto"/>
              <w:ind w:left="0"/>
              <w:jc w:val="center"/>
              <w:rPr>
                <w:rtl/>
              </w:rPr>
            </w:pPr>
          </w:p>
        </w:tc>
        <w:tc>
          <w:tcPr>
            <w:tcW w:w="3119" w:type="dxa"/>
            <w:vAlign w:val="center"/>
          </w:tcPr>
          <w:p w:rsidR="009A16EF" w:rsidRPr="00376F5D" w:rsidRDefault="009A16EF" w:rsidP="00656326">
            <w:pPr>
              <w:pStyle w:val="a9"/>
              <w:spacing w:before="240" w:after="0" w:line="240" w:lineRule="auto"/>
              <w:ind w:left="0"/>
              <w:jc w:val="center"/>
              <w:rPr>
                <w:rtl/>
              </w:rPr>
            </w:pPr>
            <w:r>
              <w:rPr>
                <w:rFonts w:hint="cs"/>
                <w:rtl/>
              </w:rPr>
              <w:t>ا</w:t>
            </w:r>
            <w:r w:rsidRPr="00376F5D">
              <w:rPr>
                <w:rFonts w:hint="cs"/>
                <w:rtl/>
              </w:rPr>
              <w:t>سم المقرر</w:t>
            </w:r>
          </w:p>
        </w:tc>
        <w:tc>
          <w:tcPr>
            <w:tcW w:w="5953" w:type="dxa"/>
          </w:tcPr>
          <w:p w:rsidR="009A16EF" w:rsidRPr="00466C78" w:rsidRDefault="009A16EF" w:rsidP="00656326">
            <w:pPr>
              <w:pStyle w:val="a9"/>
              <w:spacing w:before="240" w:after="0" w:line="240" w:lineRule="auto"/>
              <w:ind w:left="0"/>
              <w:rPr>
                <w:rtl/>
              </w:rPr>
            </w:pPr>
            <w:r>
              <w:rPr>
                <w:rFonts w:hint="cs"/>
                <w:rtl/>
              </w:rPr>
              <w:t>مهارات القراءة والفهم</w:t>
            </w:r>
          </w:p>
        </w:tc>
      </w:tr>
      <w:tr w:rsidR="009A16EF" w:rsidRPr="00466C78" w:rsidTr="009A16EF">
        <w:tc>
          <w:tcPr>
            <w:tcW w:w="567" w:type="dxa"/>
            <w:vMerge/>
            <w:vAlign w:val="center"/>
          </w:tcPr>
          <w:p w:rsidR="009A16EF" w:rsidRPr="00466C78" w:rsidRDefault="009A16EF" w:rsidP="00656326">
            <w:pPr>
              <w:pStyle w:val="a9"/>
              <w:spacing w:before="240" w:after="0" w:line="240" w:lineRule="auto"/>
              <w:ind w:left="0"/>
              <w:jc w:val="center"/>
              <w:rPr>
                <w:rtl/>
              </w:rPr>
            </w:pPr>
          </w:p>
        </w:tc>
        <w:tc>
          <w:tcPr>
            <w:tcW w:w="3119" w:type="dxa"/>
            <w:vAlign w:val="center"/>
          </w:tcPr>
          <w:p w:rsidR="009A16EF" w:rsidRPr="00376F5D" w:rsidRDefault="009A16EF" w:rsidP="00656326">
            <w:pPr>
              <w:pStyle w:val="a9"/>
              <w:spacing w:before="240" w:after="0" w:line="240" w:lineRule="auto"/>
              <w:ind w:left="0"/>
              <w:jc w:val="center"/>
              <w:rPr>
                <w:rtl/>
              </w:rPr>
            </w:pPr>
            <w:r w:rsidRPr="00376F5D">
              <w:rPr>
                <w:rFonts w:hint="cs"/>
                <w:rtl/>
              </w:rPr>
              <w:t>عدد الوحدات</w:t>
            </w:r>
          </w:p>
        </w:tc>
        <w:tc>
          <w:tcPr>
            <w:tcW w:w="5953" w:type="dxa"/>
          </w:tcPr>
          <w:p w:rsidR="009A16EF" w:rsidRPr="00466C78" w:rsidRDefault="009A16EF" w:rsidP="00656326">
            <w:pPr>
              <w:pStyle w:val="a9"/>
              <w:spacing w:before="240" w:after="0" w:line="240" w:lineRule="auto"/>
              <w:ind w:left="0"/>
              <w:rPr>
                <w:rtl/>
              </w:rPr>
            </w:pPr>
            <w:r>
              <w:rPr>
                <w:rFonts w:hint="cs"/>
                <w:rtl/>
              </w:rPr>
              <w:t>2</w:t>
            </w:r>
          </w:p>
        </w:tc>
      </w:tr>
      <w:tr w:rsidR="009A16EF" w:rsidRPr="00466C78" w:rsidTr="009A16EF">
        <w:tc>
          <w:tcPr>
            <w:tcW w:w="567" w:type="dxa"/>
            <w:vMerge/>
            <w:tcBorders>
              <w:bottom w:val="single" w:sz="18" w:space="0" w:color="auto"/>
            </w:tcBorders>
            <w:vAlign w:val="center"/>
          </w:tcPr>
          <w:p w:rsidR="009A16EF" w:rsidRPr="00466C78" w:rsidRDefault="009A16EF" w:rsidP="00656326">
            <w:pPr>
              <w:pStyle w:val="a9"/>
              <w:spacing w:before="240" w:after="0" w:line="240" w:lineRule="auto"/>
              <w:ind w:left="0"/>
              <w:jc w:val="center"/>
              <w:rPr>
                <w:rtl/>
              </w:rPr>
            </w:pPr>
          </w:p>
        </w:tc>
        <w:tc>
          <w:tcPr>
            <w:tcW w:w="3119" w:type="dxa"/>
            <w:tcBorders>
              <w:bottom w:val="single" w:sz="18" w:space="0" w:color="auto"/>
            </w:tcBorders>
            <w:vAlign w:val="center"/>
          </w:tcPr>
          <w:p w:rsidR="009A16EF" w:rsidRPr="00376F5D" w:rsidRDefault="009A16EF" w:rsidP="00656326">
            <w:pPr>
              <w:pStyle w:val="a9"/>
              <w:spacing w:before="240" w:after="0" w:line="240" w:lineRule="auto"/>
              <w:ind w:left="0"/>
              <w:jc w:val="center"/>
              <w:rPr>
                <w:rtl/>
              </w:rPr>
            </w:pPr>
            <w:r w:rsidRPr="00376F5D">
              <w:rPr>
                <w:rFonts w:hint="cs"/>
                <w:rtl/>
              </w:rPr>
              <w:t>وصف المقرر</w:t>
            </w:r>
          </w:p>
        </w:tc>
        <w:tc>
          <w:tcPr>
            <w:tcW w:w="5953" w:type="dxa"/>
            <w:tcBorders>
              <w:bottom w:val="single" w:sz="18" w:space="0" w:color="auto"/>
            </w:tcBorders>
          </w:tcPr>
          <w:p w:rsidR="009A16EF" w:rsidRPr="00E27B55" w:rsidRDefault="009A16EF" w:rsidP="00656326">
            <w:pPr>
              <w:pStyle w:val="a9"/>
              <w:spacing w:before="240" w:after="0" w:line="240" w:lineRule="auto"/>
              <w:ind w:left="0"/>
              <w:jc w:val="both"/>
              <w:rPr>
                <w:sz w:val="24"/>
                <w:szCs w:val="24"/>
                <w:rtl/>
              </w:rPr>
            </w:pPr>
            <w:r w:rsidRPr="00E27B55">
              <w:rPr>
                <w:rFonts w:ascii="Traditional Arabic" w:hAnsi="Traditional Arabic" w:cs="Traditional Arabic" w:hint="cs"/>
                <w:sz w:val="24"/>
                <w:szCs w:val="24"/>
                <w:rtl/>
              </w:rPr>
              <w:t>يدرس هذا المقرر القراءة المثمرة وكيفية تحققها ، وطريقة التعامل مع النصوص ، وآلية تذوقها وتحليلها وصولاً إلى فهمٍ واعٍ لها . وهو مقررٌ يُعنى بتطوير قدرات الطلاب على قراءة النصوص العربية بشكل عام ، وفهم النصوص التراثية بشكل خاص بواسطة مجموعة مختارة ترتقي بالذوق الأدبي .</w:t>
            </w:r>
          </w:p>
        </w:tc>
      </w:tr>
    </w:tbl>
    <w:tbl>
      <w:tblPr>
        <w:tblpPr w:leftFromText="180" w:rightFromText="180" w:vertAnchor="text" w:horzAnchor="margin" w:tblpXSpec="center" w:tblpY="306"/>
        <w:bidiVisual/>
        <w:tblW w:w="9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119"/>
        <w:gridCol w:w="5879"/>
      </w:tblGrid>
      <w:tr w:rsidR="009A16EF" w:rsidRPr="00466C78" w:rsidTr="009A16EF">
        <w:tc>
          <w:tcPr>
            <w:tcW w:w="567" w:type="dxa"/>
            <w:vMerge w:val="restart"/>
            <w:vAlign w:val="center"/>
          </w:tcPr>
          <w:p w:rsidR="009A16EF" w:rsidRPr="00466C78" w:rsidRDefault="009A16EF" w:rsidP="009A16EF">
            <w:pPr>
              <w:pStyle w:val="a9"/>
              <w:spacing w:before="240" w:after="0" w:line="240" w:lineRule="auto"/>
              <w:ind w:left="0"/>
              <w:jc w:val="center"/>
              <w:rPr>
                <w:rtl/>
              </w:rPr>
            </w:pPr>
            <w:r>
              <w:rPr>
                <w:rFonts w:hint="cs"/>
                <w:rtl/>
              </w:rPr>
              <w:t>5</w:t>
            </w:r>
          </w:p>
        </w:tc>
        <w:tc>
          <w:tcPr>
            <w:tcW w:w="3119" w:type="dxa"/>
            <w:vAlign w:val="center"/>
          </w:tcPr>
          <w:p w:rsidR="009A16EF" w:rsidRPr="00466C78" w:rsidRDefault="009A16EF" w:rsidP="009A16EF">
            <w:pPr>
              <w:pStyle w:val="a9"/>
              <w:spacing w:before="240" w:after="0" w:line="240" w:lineRule="auto"/>
              <w:ind w:left="0"/>
              <w:jc w:val="center"/>
              <w:rPr>
                <w:b/>
                <w:bCs/>
                <w:rtl/>
              </w:rPr>
            </w:pPr>
            <w:r w:rsidRPr="00466C78">
              <w:rPr>
                <w:rFonts w:hint="cs"/>
                <w:b/>
                <w:bCs/>
                <w:rtl/>
              </w:rPr>
              <w:t>رقم المقرر ورمزه</w:t>
            </w:r>
          </w:p>
        </w:tc>
        <w:tc>
          <w:tcPr>
            <w:tcW w:w="5879" w:type="dxa"/>
          </w:tcPr>
          <w:p w:rsidR="009A16EF" w:rsidRPr="00466C78" w:rsidRDefault="009A16EF" w:rsidP="009A16EF">
            <w:pPr>
              <w:pStyle w:val="a9"/>
              <w:spacing w:before="240" w:after="0" w:line="240" w:lineRule="auto"/>
              <w:ind w:left="0"/>
              <w:rPr>
                <w:rtl/>
              </w:rPr>
            </w:pPr>
            <w:r>
              <w:rPr>
                <w:rFonts w:hint="cs"/>
                <w:rtl/>
              </w:rPr>
              <w:t>142 عرب - 3</w:t>
            </w:r>
          </w:p>
        </w:tc>
      </w:tr>
      <w:tr w:rsidR="009A16EF" w:rsidRPr="00466C78" w:rsidTr="009A16EF">
        <w:trPr>
          <w:trHeight w:val="567"/>
        </w:trPr>
        <w:tc>
          <w:tcPr>
            <w:tcW w:w="567" w:type="dxa"/>
            <w:vMerge/>
            <w:vAlign w:val="center"/>
          </w:tcPr>
          <w:p w:rsidR="009A16EF" w:rsidRPr="00466C78" w:rsidRDefault="009A16EF" w:rsidP="009A16EF">
            <w:pPr>
              <w:pStyle w:val="a9"/>
              <w:spacing w:before="240" w:after="0" w:line="240" w:lineRule="auto"/>
              <w:ind w:left="0"/>
              <w:jc w:val="center"/>
              <w:rPr>
                <w:rtl/>
              </w:rPr>
            </w:pPr>
          </w:p>
        </w:tc>
        <w:tc>
          <w:tcPr>
            <w:tcW w:w="3119" w:type="dxa"/>
            <w:vAlign w:val="center"/>
          </w:tcPr>
          <w:p w:rsidR="009A16EF" w:rsidRPr="00376F5D" w:rsidRDefault="009A16EF" w:rsidP="009A16EF">
            <w:pPr>
              <w:pStyle w:val="a9"/>
              <w:spacing w:before="240" w:after="0" w:line="240" w:lineRule="auto"/>
              <w:ind w:left="0"/>
              <w:jc w:val="center"/>
              <w:rPr>
                <w:rtl/>
              </w:rPr>
            </w:pPr>
            <w:r>
              <w:rPr>
                <w:rFonts w:hint="cs"/>
                <w:rtl/>
              </w:rPr>
              <w:t>ا</w:t>
            </w:r>
            <w:r w:rsidRPr="00376F5D">
              <w:rPr>
                <w:rFonts w:hint="cs"/>
                <w:rtl/>
              </w:rPr>
              <w:t>سم المقرر</w:t>
            </w:r>
          </w:p>
        </w:tc>
        <w:tc>
          <w:tcPr>
            <w:tcW w:w="5879" w:type="dxa"/>
          </w:tcPr>
          <w:p w:rsidR="009A16EF" w:rsidRPr="00466C78" w:rsidRDefault="009A16EF" w:rsidP="009A16EF">
            <w:pPr>
              <w:pStyle w:val="a9"/>
              <w:spacing w:before="240" w:after="0" w:line="240" w:lineRule="auto"/>
              <w:ind w:left="0"/>
              <w:rPr>
                <w:rtl/>
              </w:rPr>
            </w:pPr>
            <w:r>
              <w:rPr>
                <w:rFonts w:hint="cs"/>
                <w:rtl/>
              </w:rPr>
              <w:t>مصادر اللغة والأدب</w:t>
            </w:r>
          </w:p>
        </w:tc>
      </w:tr>
      <w:tr w:rsidR="009A16EF" w:rsidRPr="00466C78" w:rsidTr="009A16EF">
        <w:tc>
          <w:tcPr>
            <w:tcW w:w="567" w:type="dxa"/>
            <w:vMerge/>
            <w:vAlign w:val="center"/>
          </w:tcPr>
          <w:p w:rsidR="009A16EF" w:rsidRPr="00466C78" w:rsidRDefault="009A16EF" w:rsidP="009A16EF">
            <w:pPr>
              <w:pStyle w:val="a9"/>
              <w:spacing w:before="240" w:after="0" w:line="240" w:lineRule="auto"/>
              <w:ind w:left="0"/>
              <w:jc w:val="center"/>
              <w:rPr>
                <w:rtl/>
              </w:rPr>
            </w:pPr>
          </w:p>
        </w:tc>
        <w:tc>
          <w:tcPr>
            <w:tcW w:w="3119" w:type="dxa"/>
            <w:vAlign w:val="center"/>
          </w:tcPr>
          <w:p w:rsidR="009A16EF" w:rsidRPr="00376F5D" w:rsidRDefault="009A16EF" w:rsidP="009A16EF">
            <w:pPr>
              <w:pStyle w:val="a9"/>
              <w:spacing w:before="240" w:after="0" w:line="240" w:lineRule="auto"/>
              <w:ind w:left="0"/>
              <w:jc w:val="center"/>
              <w:rPr>
                <w:rtl/>
              </w:rPr>
            </w:pPr>
            <w:r w:rsidRPr="00376F5D">
              <w:rPr>
                <w:rFonts w:hint="cs"/>
                <w:rtl/>
              </w:rPr>
              <w:t>عدد الوحدات</w:t>
            </w:r>
          </w:p>
        </w:tc>
        <w:tc>
          <w:tcPr>
            <w:tcW w:w="5879" w:type="dxa"/>
          </w:tcPr>
          <w:p w:rsidR="009A16EF" w:rsidRPr="00466C78" w:rsidRDefault="009A16EF" w:rsidP="009A16EF">
            <w:pPr>
              <w:pStyle w:val="a9"/>
              <w:spacing w:before="240" w:after="0" w:line="240" w:lineRule="auto"/>
              <w:ind w:left="0"/>
              <w:rPr>
                <w:rtl/>
              </w:rPr>
            </w:pPr>
            <w:r>
              <w:rPr>
                <w:rFonts w:hint="cs"/>
                <w:rtl/>
              </w:rPr>
              <w:t>3</w:t>
            </w:r>
          </w:p>
        </w:tc>
      </w:tr>
      <w:tr w:rsidR="009A16EF" w:rsidRPr="00466C78" w:rsidTr="009A16EF">
        <w:tc>
          <w:tcPr>
            <w:tcW w:w="567" w:type="dxa"/>
            <w:vMerge/>
            <w:tcBorders>
              <w:bottom w:val="single" w:sz="18" w:space="0" w:color="auto"/>
            </w:tcBorders>
            <w:vAlign w:val="center"/>
          </w:tcPr>
          <w:p w:rsidR="009A16EF" w:rsidRPr="00466C78" w:rsidRDefault="009A16EF" w:rsidP="009A16EF">
            <w:pPr>
              <w:pStyle w:val="a9"/>
              <w:spacing w:before="240" w:after="0" w:line="240" w:lineRule="auto"/>
              <w:ind w:left="0"/>
              <w:jc w:val="center"/>
              <w:rPr>
                <w:rtl/>
              </w:rPr>
            </w:pPr>
          </w:p>
        </w:tc>
        <w:tc>
          <w:tcPr>
            <w:tcW w:w="3119" w:type="dxa"/>
            <w:tcBorders>
              <w:bottom w:val="single" w:sz="18" w:space="0" w:color="auto"/>
            </w:tcBorders>
            <w:vAlign w:val="center"/>
          </w:tcPr>
          <w:p w:rsidR="009A16EF" w:rsidRPr="00376F5D" w:rsidRDefault="009A16EF" w:rsidP="009A16EF">
            <w:pPr>
              <w:pStyle w:val="a9"/>
              <w:spacing w:before="240" w:after="0" w:line="240" w:lineRule="auto"/>
              <w:ind w:left="0"/>
              <w:jc w:val="center"/>
              <w:rPr>
                <w:rtl/>
              </w:rPr>
            </w:pPr>
            <w:r w:rsidRPr="00376F5D">
              <w:rPr>
                <w:rFonts w:hint="cs"/>
                <w:rtl/>
              </w:rPr>
              <w:t>وصف المقرر</w:t>
            </w:r>
          </w:p>
        </w:tc>
        <w:tc>
          <w:tcPr>
            <w:tcW w:w="5879" w:type="dxa"/>
            <w:tcBorders>
              <w:bottom w:val="single" w:sz="18" w:space="0" w:color="auto"/>
            </w:tcBorders>
          </w:tcPr>
          <w:p w:rsidR="009A16EF" w:rsidRPr="00466C78" w:rsidRDefault="009A16EF" w:rsidP="009A16EF">
            <w:pPr>
              <w:pStyle w:val="a9"/>
              <w:spacing w:before="240" w:after="0" w:line="240" w:lineRule="auto"/>
              <w:ind w:left="0"/>
              <w:jc w:val="both"/>
              <w:rPr>
                <w:rtl/>
              </w:rPr>
            </w:pPr>
            <w:r w:rsidRPr="00E27B55">
              <w:rPr>
                <w:rFonts w:ascii="Traditional Arabic" w:hAnsi="Traditional Arabic" w:cs="Traditional Arabic" w:hint="cs"/>
                <w:sz w:val="24"/>
                <w:szCs w:val="24"/>
                <w:rtl/>
              </w:rPr>
              <w:t>يُعنى هذا المقرر بتعريف الطالب بأهم المصادر الأدبية واللغوية في التراث العربي ، وجهود العلماء في إثراء الفكر الإنساني ، فيدرس أولاً الكتابة ونشأتها وتطورها عند العرب ، فمراحل التصنيف ، ليلج بعدها في مصادر الأدب ، والبلاغة ، واللغة ، والنحو ، والمعاجم</w:t>
            </w:r>
            <w:r>
              <w:rPr>
                <w:rFonts w:ascii="Traditional Arabic" w:hAnsi="Traditional Arabic" w:cs="Traditional Arabic" w:hint="cs"/>
                <w:sz w:val="28"/>
                <w:szCs w:val="28"/>
                <w:rtl/>
              </w:rPr>
              <w:t xml:space="preserve"> .</w:t>
            </w:r>
          </w:p>
        </w:tc>
      </w:tr>
    </w:tbl>
    <w:p w:rsidR="009A16EF" w:rsidRDefault="009A16EF" w:rsidP="009A16EF">
      <w:pPr>
        <w:pStyle w:val="a9"/>
        <w:rPr>
          <w:b/>
          <w:bCs/>
          <w:sz w:val="32"/>
          <w:szCs w:val="32"/>
          <w:u w:val="single"/>
          <w:rtl/>
        </w:rPr>
      </w:pPr>
    </w:p>
    <w:tbl>
      <w:tblPr>
        <w:bidiVisual/>
        <w:tblW w:w="9674" w:type="dxa"/>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6"/>
        <w:gridCol w:w="3119"/>
        <w:gridCol w:w="5879"/>
      </w:tblGrid>
      <w:tr w:rsidR="009A16EF" w:rsidRPr="00466C78" w:rsidTr="009A16EF">
        <w:tc>
          <w:tcPr>
            <w:tcW w:w="676" w:type="dxa"/>
            <w:vMerge w:val="restart"/>
            <w:vAlign w:val="center"/>
          </w:tcPr>
          <w:p w:rsidR="009A16EF" w:rsidRPr="00466C78" w:rsidRDefault="009A16EF" w:rsidP="00656326">
            <w:pPr>
              <w:pStyle w:val="a9"/>
              <w:spacing w:before="240" w:after="0" w:line="240" w:lineRule="auto"/>
              <w:ind w:left="0"/>
              <w:jc w:val="center"/>
              <w:rPr>
                <w:rtl/>
              </w:rPr>
            </w:pPr>
            <w:r>
              <w:rPr>
                <w:rFonts w:hint="cs"/>
                <w:rtl/>
              </w:rPr>
              <w:t>6</w:t>
            </w:r>
          </w:p>
        </w:tc>
        <w:tc>
          <w:tcPr>
            <w:tcW w:w="3119" w:type="dxa"/>
            <w:vAlign w:val="center"/>
          </w:tcPr>
          <w:p w:rsidR="009A16EF" w:rsidRPr="00466C78" w:rsidRDefault="009A16EF" w:rsidP="00656326">
            <w:pPr>
              <w:pStyle w:val="a9"/>
              <w:spacing w:before="240" w:after="0" w:line="240" w:lineRule="auto"/>
              <w:ind w:left="0"/>
              <w:jc w:val="center"/>
              <w:rPr>
                <w:b/>
                <w:bCs/>
                <w:rtl/>
              </w:rPr>
            </w:pPr>
            <w:r w:rsidRPr="00466C78">
              <w:rPr>
                <w:rFonts w:hint="cs"/>
                <w:b/>
                <w:bCs/>
                <w:rtl/>
              </w:rPr>
              <w:t>رقم المقرر ورمزه</w:t>
            </w:r>
          </w:p>
        </w:tc>
        <w:tc>
          <w:tcPr>
            <w:tcW w:w="5879" w:type="dxa"/>
          </w:tcPr>
          <w:p w:rsidR="009A16EF" w:rsidRPr="00466C78" w:rsidRDefault="009A16EF" w:rsidP="00656326">
            <w:pPr>
              <w:pStyle w:val="a9"/>
              <w:spacing w:before="240" w:after="0" w:line="240" w:lineRule="auto"/>
              <w:ind w:left="0"/>
              <w:rPr>
                <w:rtl/>
              </w:rPr>
            </w:pPr>
            <w:r>
              <w:rPr>
                <w:rFonts w:hint="cs"/>
                <w:rtl/>
              </w:rPr>
              <w:t>143 عرب - 2</w:t>
            </w:r>
          </w:p>
        </w:tc>
      </w:tr>
      <w:tr w:rsidR="009A16EF" w:rsidRPr="00466C78" w:rsidTr="009A16EF">
        <w:trPr>
          <w:trHeight w:val="567"/>
        </w:trPr>
        <w:tc>
          <w:tcPr>
            <w:tcW w:w="676" w:type="dxa"/>
            <w:vMerge/>
            <w:vAlign w:val="center"/>
          </w:tcPr>
          <w:p w:rsidR="009A16EF" w:rsidRPr="00466C78" w:rsidRDefault="009A16EF" w:rsidP="00656326">
            <w:pPr>
              <w:pStyle w:val="a9"/>
              <w:spacing w:before="240" w:after="0" w:line="240" w:lineRule="auto"/>
              <w:ind w:left="0"/>
              <w:jc w:val="center"/>
              <w:rPr>
                <w:rtl/>
              </w:rPr>
            </w:pPr>
          </w:p>
        </w:tc>
        <w:tc>
          <w:tcPr>
            <w:tcW w:w="3119" w:type="dxa"/>
            <w:vAlign w:val="center"/>
          </w:tcPr>
          <w:p w:rsidR="009A16EF" w:rsidRPr="00376F5D" w:rsidRDefault="009A16EF" w:rsidP="00656326">
            <w:pPr>
              <w:pStyle w:val="a9"/>
              <w:spacing w:before="240" w:after="0" w:line="240" w:lineRule="auto"/>
              <w:ind w:left="0"/>
              <w:jc w:val="center"/>
              <w:rPr>
                <w:rtl/>
              </w:rPr>
            </w:pPr>
            <w:r>
              <w:rPr>
                <w:rFonts w:hint="cs"/>
                <w:rtl/>
              </w:rPr>
              <w:t>ا</w:t>
            </w:r>
            <w:r w:rsidRPr="00376F5D">
              <w:rPr>
                <w:rFonts w:hint="cs"/>
                <w:rtl/>
              </w:rPr>
              <w:t>سم المقرر</w:t>
            </w:r>
          </w:p>
        </w:tc>
        <w:tc>
          <w:tcPr>
            <w:tcW w:w="5879" w:type="dxa"/>
          </w:tcPr>
          <w:p w:rsidR="009A16EF" w:rsidRPr="00466C78" w:rsidRDefault="009A16EF" w:rsidP="00656326">
            <w:pPr>
              <w:pStyle w:val="a9"/>
              <w:spacing w:before="240" w:after="0" w:line="240" w:lineRule="auto"/>
              <w:ind w:left="0"/>
              <w:rPr>
                <w:rtl/>
              </w:rPr>
            </w:pPr>
            <w:r>
              <w:rPr>
                <w:rFonts w:hint="cs"/>
                <w:rtl/>
              </w:rPr>
              <w:t>فن الإلقاء</w:t>
            </w:r>
          </w:p>
        </w:tc>
      </w:tr>
      <w:tr w:rsidR="009A16EF" w:rsidRPr="00466C78" w:rsidTr="009A16EF">
        <w:tc>
          <w:tcPr>
            <w:tcW w:w="676" w:type="dxa"/>
            <w:vMerge/>
            <w:vAlign w:val="center"/>
          </w:tcPr>
          <w:p w:rsidR="009A16EF" w:rsidRPr="00466C78" w:rsidRDefault="009A16EF" w:rsidP="00656326">
            <w:pPr>
              <w:pStyle w:val="a9"/>
              <w:spacing w:before="240" w:after="0" w:line="240" w:lineRule="auto"/>
              <w:ind w:left="0"/>
              <w:jc w:val="center"/>
              <w:rPr>
                <w:rtl/>
              </w:rPr>
            </w:pPr>
          </w:p>
        </w:tc>
        <w:tc>
          <w:tcPr>
            <w:tcW w:w="3119" w:type="dxa"/>
            <w:vAlign w:val="center"/>
          </w:tcPr>
          <w:p w:rsidR="009A16EF" w:rsidRPr="00376F5D" w:rsidRDefault="009A16EF" w:rsidP="00656326">
            <w:pPr>
              <w:pStyle w:val="a9"/>
              <w:spacing w:before="240" w:after="0" w:line="240" w:lineRule="auto"/>
              <w:ind w:left="0"/>
              <w:jc w:val="center"/>
              <w:rPr>
                <w:rtl/>
              </w:rPr>
            </w:pPr>
            <w:r w:rsidRPr="00376F5D">
              <w:rPr>
                <w:rFonts w:hint="cs"/>
                <w:rtl/>
              </w:rPr>
              <w:t>عدد الوحدات</w:t>
            </w:r>
          </w:p>
        </w:tc>
        <w:tc>
          <w:tcPr>
            <w:tcW w:w="5879" w:type="dxa"/>
          </w:tcPr>
          <w:p w:rsidR="009A16EF" w:rsidRPr="00466C78" w:rsidRDefault="009A16EF" w:rsidP="00656326">
            <w:pPr>
              <w:pStyle w:val="a9"/>
              <w:spacing w:before="240" w:after="0" w:line="240" w:lineRule="auto"/>
              <w:ind w:left="0"/>
              <w:rPr>
                <w:rtl/>
              </w:rPr>
            </w:pPr>
            <w:r>
              <w:rPr>
                <w:rFonts w:hint="cs"/>
                <w:rtl/>
              </w:rPr>
              <w:t>2</w:t>
            </w:r>
          </w:p>
        </w:tc>
      </w:tr>
      <w:tr w:rsidR="009A16EF" w:rsidRPr="00466C78" w:rsidTr="009A16EF">
        <w:tc>
          <w:tcPr>
            <w:tcW w:w="676" w:type="dxa"/>
            <w:vMerge/>
            <w:tcBorders>
              <w:bottom w:val="single" w:sz="18" w:space="0" w:color="auto"/>
            </w:tcBorders>
            <w:vAlign w:val="center"/>
          </w:tcPr>
          <w:p w:rsidR="009A16EF" w:rsidRPr="00466C78" w:rsidRDefault="009A16EF" w:rsidP="00656326">
            <w:pPr>
              <w:pStyle w:val="a9"/>
              <w:spacing w:before="240" w:after="0" w:line="240" w:lineRule="auto"/>
              <w:ind w:left="0"/>
              <w:jc w:val="center"/>
              <w:rPr>
                <w:rtl/>
              </w:rPr>
            </w:pPr>
          </w:p>
        </w:tc>
        <w:tc>
          <w:tcPr>
            <w:tcW w:w="3119" w:type="dxa"/>
            <w:tcBorders>
              <w:bottom w:val="single" w:sz="18" w:space="0" w:color="auto"/>
            </w:tcBorders>
            <w:vAlign w:val="center"/>
          </w:tcPr>
          <w:p w:rsidR="009A16EF" w:rsidRPr="00376F5D" w:rsidRDefault="009A16EF" w:rsidP="00656326">
            <w:pPr>
              <w:pStyle w:val="a9"/>
              <w:spacing w:before="240" w:after="0" w:line="240" w:lineRule="auto"/>
              <w:ind w:left="0"/>
              <w:jc w:val="center"/>
              <w:rPr>
                <w:rtl/>
              </w:rPr>
            </w:pPr>
            <w:r w:rsidRPr="00376F5D">
              <w:rPr>
                <w:rFonts w:hint="cs"/>
                <w:rtl/>
              </w:rPr>
              <w:t>وصف المقرر</w:t>
            </w:r>
          </w:p>
        </w:tc>
        <w:tc>
          <w:tcPr>
            <w:tcW w:w="5879" w:type="dxa"/>
            <w:tcBorders>
              <w:bottom w:val="single" w:sz="18" w:space="0" w:color="auto"/>
            </w:tcBorders>
          </w:tcPr>
          <w:p w:rsidR="009A16EF" w:rsidRPr="00E27B55" w:rsidRDefault="009A16EF" w:rsidP="009A16EF">
            <w:pPr>
              <w:numPr>
                <w:ilvl w:val="0"/>
                <w:numId w:val="14"/>
              </w:numPr>
              <w:overflowPunct/>
              <w:autoSpaceDE/>
              <w:autoSpaceDN/>
              <w:adjustRightInd/>
              <w:spacing w:after="200"/>
              <w:jc w:val="both"/>
              <w:textAlignment w:val="auto"/>
              <w:rPr>
                <w:rFonts w:ascii="Traditional Arabic" w:hAnsi="Traditional Arabic" w:cs="Traditional Arabic"/>
                <w:sz w:val="24"/>
                <w:szCs w:val="24"/>
                <w:rtl/>
              </w:rPr>
            </w:pPr>
            <w:r w:rsidRPr="00E27B55">
              <w:rPr>
                <w:rFonts w:ascii="Traditional Arabic" w:hAnsi="Traditional Arabic" w:cs="Traditional Arabic"/>
                <w:sz w:val="24"/>
                <w:szCs w:val="24"/>
                <w:rtl/>
              </w:rPr>
              <w:t>يُعنى هذا المقرر باكتساب الطالب مهارات إخراج الأصوات من مخارجها الصحيحة ، وتعويده على النطق الصحيح ، وتدريبه على دقة التعبير، وإتقانه الطالب بين الألفاظ و الجمل و التراكيب</w:t>
            </w:r>
          </w:p>
        </w:tc>
      </w:tr>
    </w:tbl>
    <w:p w:rsidR="009A16EF" w:rsidRDefault="009A16EF" w:rsidP="009A16EF">
      <w:pPr>
        <w:pStyle w:val="a9"/>
        <w:rPr>
          <w:b/>
          <w:bCs/>
          <w:sz w:val="32"/>
          <w:szCs w:val="32"/>
          <w:u w:val="single"/>
          <w:rtl/>
        </w:rPr>
      </w:pPr>
    </w:p>
    <w:tbl>
      <w:tblPr>
        <w:bidiVisual/>
        <w:tblW w:w="9674" w:type="dxa"/>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6"/>
        <w:gridCol w:w="3119"/>
        <w:gridCol w:w="5879"/>
      </w:tblGrid>
      <w:tr w:rsidR="009A16EF" w:rsidRPr="00466C78" w:rsidTr="009A16EF">
        <w:tc>
          <w:tcPr>
            <w:tcW w:w="676" w:type="dxa"/>
            <w:vMerge w:val="restart"/>
            <w:vAlign w:val="center"/>
          </w:tcPr>
          <w:p w:rsidR="009A16EF" w:rsidRPr="00466C78" w:rsidRDefault="009A16EF" w:rsidP="00656326">
            <w:pPr>
              <w:pStyle w:val="a9"/>
              <w:spacing w:before="240" w:after="0" w:line="240" w:lineRule="auto"/>
              <w:ind w:left="0"/>
              <w:jc w:val="center"/>
              <w:rPr>
                <w:rtl/>
              </w:rPr>
            </w:pPr>
            <w:r>
              <w:rPr>
                <w:rFonts w:hint="cs"/>
                <w:rtl/>
              </w:rPr>
              <w:t>7</w:t>
            </w:r>
          </w:p>
        </w:tc>
        <w:tc>
          <w:tcPr>
            <w:tcW w:w="3119" w:type="dxa"/>
            <w:vAlign w:val="center"/>
          </w:tcPr>
          <w:p w:rsidR="009A16EF" w:rsidRPr="00466C78" w:rsidRDefault="009A16EF" w:rsidP="00656326">
            <w:pPr>
              <w:pStyle w:val="a9"/>
              <w:spacing w:before="240" w:after="0" w:line="240" w:lineRule="auto"/>
              <w:ind w:left="0"/>
              <w:jc w:val="center"/>
              <w:rPr>
                <w:b/>
                <w:bCs/>
                <w:rtl/>
              </w:rPr>
            </w:pPr>
            <w:r w:rsidRPr="00466C78">
              <w:rPr>
                <w:rFonts w:hint="cs"/>
                <w:b/>
                <w:bCs/>
                <w:rtl/>
              </w:rPr>
              <w:t>رقم المقرر ورمزه</w:t>
            </w:r>
          </w:p>
        </w:tc>
        <w:tc>
          <w:tcPr>
            <w:tcW w:w="5879" w:type="dxa"/>
          </w:tcPr>
          <w:p w:rsidR="009A16EF" w:rsidRPr="00466C78" w:rsidRDefault="009A16EF" w:rsidP="00656326">
            <w:pPr>
              <w:pStyle w:val="a9"/>
              <w:spacing w:before="240" w:after="0" w:line="240" w:lineRule="auto"/>
              <w:ind w:left="0"/>
              <w:rPr>
                <w:rtl/>
              </w:rPr>
            </w:pPr>
            <w:r>
              <w:rPr>
                <w:rFonts w:hint="cs"/>
                <w:rtl/>
              </w:rPr>
              <w:t>113 عرب - 3</w:t>
            </w:r>
          </w:p>
        </w:tc>
      </w:tr>
      <w:tr w:rsidR="009A16EF" w:rsidRPr="00466C78" w:rsidTr="009A16EF">
        <w:trPr>
          <w:trHeight w:val="567"/>
        </w:trPr>
        <w:tc>
          <w:tcPr>
            <w:tcW w:w="676" w:type="dxa"/>
            <w:vMerge/>
            <w:vAlign w:val="center"/>
          </w:tcPr>
          <w:p w:rsidR="009A16EF" w:rsidRPr="00466C78" w:rsidRDefault="009A16EF" w:rsidP="00656326">
            <w:pPr>
              <w:pStyle w:val="a9"/>
              <w:spacing w:before="240" w:after="0" w:line="240" w:lineRule="auto"/>
              <w:ind w:left="0"/>
              <w:jc w:val="center"/>
              <w:rPr>
                <w:rtl/>
              </w:rPr>
            </w:pPr>
          </w:p>
        </w:tc>
        <w:tc>
          <w:tcPr>
            <w:tcW w:w="3119" w:type="dxa"/>
            <w:vAlign w:val="center"/>
          </w:tcPr>
          <w:p w:rsidR="009A16EF" w:rsidRPr="00376F5D" w:rsidRDefault="009A16EF" w:rsidP="00656326">
            <w:pPr>
              <w:pStyle w:val="a9"/>
              <w:spacing w:before="240" w:after="0" w:line="240" w:lineRule="auto"/>
              <w:ind w:left="0"/>
              <w:jc w:val="center"/>
              <w:rPr>
                <w:rtl/>
              </w:rPr>
            </w:pPr>
            <w:r>
              <w:rPr>
                <w:rFonts w:hint="cs"/>
                <w:rtl/>
              </w:rPr>
              <w:t>ا</w:t>
            </w:r>
            <w:r w:rsidRPr="00376F5D">
              <w:rPr>
                <w:rFonts w:hint="cs"/>
                <w:rtl/>
              </w:rPr>
              <w:t>سم المقرر</w:t>
            </w:r>
          </w:p>
        </w:tc>
        <w:tc>
          <w:tcPr>
            <w:tcW w:w="5879" w:type="dxa"/>
          </w:tcPr>
          <w:p w:rsidR="009A16EF" w:rsidRPr="00466C78" w:rsidRDefault="009A16EF" w:rsidP="00656326">
            <w:pPr>
              <w:pStyle w:val="a9"/>
              <w:spacing w:before="240" w:after="0" w:line="240" w:lineRule="auto"/>
              <w:ind w:left="0"/>
              <w:rPr>
                <w:rtl/>
              </w:rPr>
            </w:pPr>
            <w:r>
              <w:rPr>
                <w:rFonts w:hint="cs"/>
                <w:rtl/>
              </w:rPr>
              <w:t>النحو ( 2 )</w:t>
            </w:r>
          </w:p>
        </w:tc>
      </w:tr>
      <w:tr w:rsidR="009A16EF" w:rsidRPr="00466C78" w:rsidTr="009A16EF">
        <w:tc>
          <w:tcPr>
            <w:tcW w:w="676" w:type="dxa"/>
            <w:vMerge/>
            <w:vAlign w:val="center"/>
          </w:tcPr>
          <w:p w:rsidR="009A16EF" w:rsidRPr="00466C78" w:rsidRDefault="009A16EF" w:rsidP="00656326">
            <w:pPr>
              <w:pStyle w:val="a9"/>
              <w:spacing w:before="240" w:after="0" w:line="240" w:lineRule="auto"/>
              <w:ind w:left="0"/>
              <w:jc w:val="center"/>
              <w:rPr>
                <w:rtl/>
              </w:rPr>
            </w:pPr>
          </w:p>
        </w:tc>
        <w:tc>
          <w:tcPr>
            <w:tcW w:w="3119" w:type="dxa"/>
            <w:vAlign w:val="center"/>
          </w:tcPr>
          <w:p w:rsidR="009A16EF" w:rsidRPr="00376F5D" w:rsidRDefault="009A16EF" w:rsidP="00656326">
            <w:pPr>
              <w:pStyle w:val="a9"/>
              <w:spacing w:before="240" w:after="0" w:line="240" w:lineRule="auto"/>
              <w:ind w:left="0"/>
              <w:jc w:val="center"/>
              <w:rPr>
                <w:rtl/>
              </w:rPr>
            </w:pPr>
            <w:r w:rsidRPr="00376F5D">
              <w:rPr>
                <w:rFonts w:hint="cs"/>
                <w:rtl/>
              </w:rPr>
              <w:t>عدد الوحدات</w:t>
            </w:r>
          </w:p>
        </w:tc>
        <w:tc>
          <w:tcPr>
            <w:tcW w:w="5879" w:type="dxa"/>
          </w:tcPr>
          <w:p w:rsidR="009A16EF" w:rsidRPr="00466C78" w:rsidRDefault="009A16EF" w:rsidP="00656326">
            <w:pPr>
              <w:pStyle w:val="a9"/>
              <w:spacing w:before="240" w:after="0" w:line="240" w:lineRule="auto"/>
              <w:ind w:left="0"/>
              <w:rPr>
                <w:rtl/>
              </w:rPr>
            </w:pPr>
            <w:r>
              <w:rPr>
                <w:rFonts w:hint="cs"/>
                <w:rtl/>
              </w:rPr>
              <w:t>3</w:t>
            </w:r>
          </w:p>
        </w:tc>
      </w:tr>
      <w:tr w:rsidR="009A16EF" w:rsidRPr="00466C78" w:rsidTr="009A16EF">
        <w:tc>
          <w:tcPr>
            <w:tcW w:w="676" w:type="dxa"/>
            <w:vMerge/>
            <w:tcBorders>
              <w:bottom w:val="single" w:sz="18" w:space="0" w:color="auto"/>
            </w:tcBorders>
            <w:vAlign w:val="center"/>
          </w:tcPr>
          <w:p w:rsidR="009A16EF" w:rsidRPr="00466C78" w:rsidRDefault="009A16EF" w:rsidP="00656326">
            <w:pPr>
              <w:pStyle w:val="a9"/>
              <w:spacing w:before="240" w:after="0" w:line="240" w:lineRule="auto"/>
              <w:ind w:left="0"/>
              <w:jc w:val="center"/>
              <w:rPr>
                <w:rtl/>
              </w:rPr>
            </w:pPr>
          </w:p>
        </w:tc>
        <w:tc>
          <w:tcPr>
            <w:tcW w:w="3119" w:type="dxa"/>
            <w:tcBorders>
              <w:bottom w:val="single" w:sz="18" w:space="0" w:color="auto"/>
            </w:tcBorders>
            <w:vAlign w:val="center"/>
          </w:tcPr>
          <w:p w:rsidR="009A16EF" w:rsidRPr="00376F5D" w:rsidRDefault="009A16EF" w:rsidP="00656326">
            <w:pPr>
              <w:pStyle w:val="a9"/>
              <w:spacing w:before="240" w:after="0" w:line="240" w:lineRule="auto"/>
              <w:ind w:left="0"/>
              <w:jc w:val="center"/>
              <w:rPr>
                <w:rtl/>
              </w:rPr>
            </w:pPr>
            <w:r w:rsidRPr="00376F5D">
              <w:rPr>
                <w:rFonts w:hint="cs"/>
                <w:rtl/>
              </w:rPr>
              <w:t>وصف المقرر</w:t>
            </w:r>
          </w:p>
        </w:tc>
        <w:tc>
          <w:tcPr>
            <w:tcW w:w="5879" w:type="dxa"/>
            <w:tcBorders>
              <w:bottom w:val="single" w:sz="18" w:space="0" w:color="auto"/>
            </w:tcBorders>
          </w:tcPr>
          <w:p w:rsidR="009A16EF" w:rsidRPr="00E27B55" w:rsidRDefault="009A16EF" w:rsidP="00656326">
            <w:pPr>
              <w:pStyle w:val="a9"/>
              <w:spacing w:before="240" w:after="0" w:line="240" w:lineRule="auto"/>
              <w:ind w:left="0"/>
              <w:jc w:val="both"/>
              <w:rPr>
                <w:sz w:val="24"/>
                <w:szCs w:val="24"/>
                <w:rtl/>
              </w:rPr>
            </w:pPr>
            <w:r w:rsidRPr="00E27B55">
              <w:rPr>
                <w:rFonts w:ascii="Traditional Arabic" w:hAnsi="Traditional Arabic" w:cs="Traditional Arabic"/>
                <w:sz w:val="24"/>
                <w:szCs w:val="24"/>
                <w:rtl/>
              </w:rPr>
              <w:t xml:space="preserve">يُعنى هذا المقرر </w:t>
            </w:r>
            <w:r w:rsidRPr="00E27B55">
              <w:rPr>
                <w:rFonts w:ascii="Traditional Arabic" w:hAnsi="Traditional Arabic" w:cs="Traditional Arabic" w:hint="cs"/>
                <w:sz w:val="24"/>
                <w:szCs w:val="24"/>
                <w:rtl/>
              </w:rPr>
              <w:t>بدراسة الجملة الاسمية ونواسخها</w:t>
            </w:r>
            <w:r w:rsidRPr="00E27B55">
              <w:rPr>
                <w:rFonts w:ascii="Traditional Arabic" w:hAnsi="Traditional Arabic" w:cs="Traditional Arabic"/>
                <w:sz w:val="24"/>
                <w:szCs w:val="24"/>
                <w:rtl/>
              </w:rPr>
              <w:t xml:space="preserve"> </w:t>
            </w:r>
            <w:r w:rsidRPr="00E27B55">
              <w:rPr>
                <w:rFonts w:ascii="Traditional Arabic" w:hAnsi="Traditional Arabic" w:cs="Traditional Arabic" w:hint="cs"/>
                <w:sz w:val="24"/>
                <w:szCs w:val="24"/>
                <w:rtl/>
              </w:rPr>
              <w:t>.</w:t>
            </w:r>
            <w:r w:rsidRPr="00E27B55">
              <w:rPr>
                <w:rFonts w:ascii="Traditional Arabic" w:hAnsi="Traditional Arabic" w:cs="Traditional Arabic"/>
                <w:sz w:val="24"/>
                <w:szCs w:val="24"/>
                <w:rtl/>
              </w:rPr>
              <w:t xml:space="preserve"> </w:t>
            </w:r>
            <w:r w:rsidRPr="00E27B55">
              <w:rPr>
                <w:rFonts w:ascii="Traditional Arabic" w:hAnsi="Traditional Arabic" w:cs="Traditional Arabic" w:hint="cs"/>
                <w:sz w:val="24"/>
                <w:szCs w:val="24"/>
                <w:rtl/>
              </w:rPr>
              <w:t xml:space="preserve">فيدرس المبتدأ والخبر ، وكان وأخواتها ، والمشبهات بليس ، وكاد وأخواتها ، وإنّ وأخواتها ، و ( لا ) النافية للجنس ، وينتهي بظن وأخواتها. </w:t>
            </w:r>
            <w:r w:rsidRPr="00E27B55">
              <w:rPr>
                <w:rFonts w:ascii="Traditional Arabic" w:hAnsi="Traditional Arabic" w:cs="Traditional Arabic"/>
                <w:sz w:val="24"/>
                <w:szCs w:val="24"/>
                <w:rtl/>
              </w:rPr>
              <w:t xml:space="preserve">لا </w:t>
            </w:r>
            <w:r w:rsidRPr="00E27B55">
              <w:rPr>
                <w:rFonts w:ascii="Traditional Arabic" w:hAnsi="Traditional Arabic" w:cs="Traditional Arabic" w:hint="cs"/>
                <w:sz w:val="24"/>
                <w:szCs w:val="24"/>
                <w:rtl/>
              </w:rPr>
              <w:t>ت</w:t>
            </w:r>
            <w:r w:rsidRPr="00E27B55">
              <w:rPr>
                <w:rFonts w:ascii="Traditional Arabic" w:hAnsi="Traditional Arabic" w:cs="Traditional Arabic"/>
                <w:sz w:val="24"/>
                <w:szCs w:val="24"/>
                <w:rtl/>
              </w:rPr>
              <w:t xml:space="preserve">توقف </w:t>
            </w:r>
            <w:r w:rsidRPr="00E27B55">
              <w:rPr>
                <w:rFonts w:ascii="Traditional Arabic" w:hAnsi="Traditional Arabic" w:cs="Traditional Arabic" w:hint="cs"/>
                <w:sz w:val="24"/>
                <w:szCs w:val="24"/>
                <w:rtl/>
              </w:rPr>
              <w:t xml:space="preserve">دراسة </w:t>
            </w:r>
            <w:r w:rsidRPr="00E27B55">
              <w:rPr>
                <w:rFonts w:ascii="Traditional Arabic" w:hAnsi="Traditional Arabic" w:cs="Traditional Arabic"/>
                <w:sz w:val="24"/>
                <w:szCs w:val="24"/>
                <w:rtl/>
              </w:rPr>
              <w:t>هذا المقرر عند تقديم القواعد فقط ، بل إنّ تطبيق هذه القواعد هو الهدف المُ</w:t>
            </w:r>
            <w:r w:rsidRPr="00E27B55">
              <w:rPr>
                <w:rFonts w:ascii="Traditional Arabic" w:hAnsi="Traditional Arabic" w:cs="Traditional Arabic" w:hint="cs"/>
                <w:sz w:val="24"/>
                <w:szCs w:val="24"/>
                <w:rtl/>
              </w:rPr>
              <w:t>قصود .</w:t>
            </w:r>
          </w:p>
        </w:tc>
      </w:tr>
    </w:tbl>
    <w:p w:rsidR="009A16EF" w:rsidRDefault="009A16EF" w:rsidP="009A16EF">
      <w:pPr>
        <w:pStyle w:val="a9"/>
        <w:rPr>
          <w:b/>
          <w:bCs/>
          <w:sz w:val="32"/>
          <w:szCs w:val="32"/>
          <w:u w:val="single"/>
          <w:rtl/>
        </w:rPr>
      </w:pPr>
    </w:p>
    <w:tbl>
      <w:tblPr>
        <w:bidiVisual/>
        <w:tblW w:w="9639" w:type="dxa"/>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3118"/>
        <w:gridCol w:w="5812"/>
      </w:tblGrid>
      <w:tr w:rsidR="009A16EF" w:rsidRPr="00466C78" w:rsidTr="009A16EF">
        <w:tc>
          <w:tcPr>
            <w:tcW w:w="709" w:type="dxa"/>
            <w:vMerge w:val="restart"/>
            <w:vAlign w:val="center"/>
          </w:tcPr>
          <w:p w:rsidR="009A16EF" w:rsidRPr="00466C78" w:rsidRDefault="009A16EF" w:rsidP="00656326">
            <w:pPr>
              <w:pStyle w:val="a9"/>
              <w:spacing w:before="240" w:after="0" w:line="240" w:lineRule="auto"/>
              <w:ind w:left="0"/>
              <w:jc w:val="center"/>
              <w:rPr>
                <w:rtl/>
              </w:rPr>
            </w:pPr>
            <w:r>
              <w:rPr>
                <w:rFonts w:hint="cs"/>
                <w:rtl/>
              </w:rPr>
              <w:t>8</w:t>
            </w:r>
          </w:p>
        </w:tc>
        <w:tc>
          <w:tcPr>
            <w:tcW w:w="3118" w:type="dxa"/>
            <w:vAlign w:val="center"/>
          </w:tcPr>
          <w:p w:rsidR="009A16EF" w:rsidRPr="00466C78" w:rsidRDefault="009A16EF" w:rsidP="00656326">
            <w:pPr>
              <w:pStyle w:val="a9"/>
              <w:spacing w:before="240" w:after="0" w:line="240" w:lineRule="auto"/>
              <w:ind w:left="0"/>
              <w:jc w:val="center"/>
              <w:rPr>
                <w:b/>
                <w:bCs/>
                <w:rtl/>
              </w:rPr>
            </w:pPr>
            <w:r w:rsidRPr="00466C78">
              <w:rPr>
                <w:rFonts w:hint="cs"/>
                <w:b/>
                <w:bCs/>
                <w:rtl/>
              </w:rPr>
              <w:t>رقم المقرر ورمزه</w:t>
            </w:r>
          </w:p>
        </w:tc>
        <w:tc>
          <w:tcPr>
            <w:tcW w:w="5812" w:type="dxa"/>
          </w:tcPr>
          <w:p w:rsidR="009A16EF" w:rsidRPr="00466C78" w:rsidRDefault="009A16EF" w:rsidP="00656326">
            <w:pPr>
              <w:pStyle w:val="a9"/>
              <w:spacing w:before="240" w:after="0" w:line="240" w:lineRule="auto"/>
              <w:ind w:left="0"/>
              <w:rPr>
                <w:rtl/>
              </w:rPr>
            </w:pPr>
            <w:r>
              <w:rPr>
                <w:rFonts w:hint="cs"/>
                <w:rtl/>
              </w:rPr>
              <w:t>162 عرب - 2</w:t>
            </w:r>
          </w:p>
        </w:tc>
      </w:tr>
      <w:tr w:rsidR="009A16EF" w:rsidRPr="00466C78" w:rsidTr="009A16EF">
        <w:trPr>
          <w:trHeight w:val="567"/>
        </w:trPr>
        <w:tc>
          <w:tcPr>
            <w:tcW w:w="709" w:type="dxa"/>
            <w:vMerge/>
            <w:vAlign w:val="center"/>
          </w:tcPr>
          <w:p w:rsidR="009A16EF" w:rsidRPr="00466C78" w:rsidRDefault="009A16EF" w:rsidP="00656326">
            <w:pPr>
              <w:pStyle w:val="a9"/>
              <w:spacing w:before="240" w:after="0" w:line="240" w:lineRule="auto"/>
              <w:ind w:left="0"/>
              <w:jc w:val="center"/>
              <w:rPr>
                <w:rtl/>
              </w:rPr>
            </w:pPr>
          </w:p>
        </w:tc>
        <w:tc>
          <w:tcPr>
            <w:tcW w:w="3118" w:type="dxa"/>
            <w:vAlign w:val="center"/>
          </w:tcPr>
          <w:p w:rsidR="009A16EF" w:rsidRPr="00376F5D" w:rsidRDefault="009A16EF" w:rsidP="00656326">
            <w:pPr>
              <w:pStyle w:val="a9"/>
              <w:spacing w:before="240" w:after="0" w:line="240" w:lineRule="auto"/>
              <w:ind w:left="0"/>
              <w:jc w:val="center"/>
              <w:rPr>
                <w:rtl/>
              </w:rPr>
            </w:pPr>
            <w:r>
              <w:rPr>
                <w:rFonts w:hint="cs"/>
                <w:rtl/>
              </w:rPr>
              <w:t>ا</w:t>
            </w:r>
            <w:r w:rsidRPr="00376F5D">
              <w:rPr>
                <w:rFonts w:hint="cs"/>
                <w:rtl/>
              </w:rPr>
              <w:t>سم المقرر</w:t>
            </w:r>
          </w:p>
        </w:tc>
        <w:tc>
          <w:tcPr>
            <w:tcW w:w="5812" w:type="dxa"/>
          </w:tcPr>
          <w:p w:rsidR="009A16EF" w:rsidRPr="00466C78" w:rsidRDefault="009A16EF" w:rsidP="00656326">
            <w:pPr>
              <w:pStyle w:val="a9"/>
              <w:spacing w:before="240" w:after="0" w:line="240" w:lineRule="auto"/>
              <w:ind w:left="0"/>
              <w:rPr>
                <w:rtl/>
              </w:rPr>
            </w:pPr>
            <w:r>
              <w:rPr>
                <w:rFonts w:hint="cs"/>
                <w:rtl/>
              </w:rPr>
              <w:t>البلاغة ( 2 )</w:t>
            </w:r>
          </w:p>
        </w:tc>
      </w:tr>
      <w:tr w:rsidR="009A16EF" w:rsidRPr="00466C78" w:rsidTr="009A16EF">
        <w:tc>
          <w:tcPr>
            <w:tcW w:w="709" w:type="dxa"/>
            <w:vMerge/>
            <w:vAlign w:val="center"/>
          </w:tcPr>
          <w:p w:rsidR="009A16EF" w:rsidRPr="00466C78" w:rsidRDefault="009A16EF" w:rsidP="00656326">
            <w:pPr>
              <w:pStyle w:val="a9"/>
              <w:spacing w:before="240" w:after="0" w:line="240" w:lineRule="auto"/>
              <w:ind w:left="0"/>
              <w:jc w:val="center"/>
              <w:rPr>
                <w:rtl/>
              </w:rPr>
            </w:pPr>
          </w:p>
        </w:tc>
        <w:tc>
          <w:tcPr>
            <w:tcW w:w="3118" w:type="dxa"/>
            <w:vAlign w:val="center"/>
          </w:tcPr>
          <w:p w:rsidR="009A16EF" w:rsidRPr="00376F5D" w:rsidRDefault="009A16EF" w:rsidP="00656326">
            <w:pPr>
              <w:pStyle w:val="a9"/>
              <w:spacing w:before="240" w:after="0" w:line="240" w:lineRule="auto"/>
              <w:ind w:left="0"/>
              <w:jc w:val="center"/>
              <w:rPr>
                <w:rtl/>
              </w:rPr>
            </w:pPr>
            <w:r w:rsidRPr="00376F5D">
              <w:rPr>
                <w:rFonts w:hint="cs"/>
                <w:rtl/>
              </w:rPr>
              <w:t>عدد الوحدات</w:t>
            </w:r>
          </w:p>
        </w:tc>
        <w:tc>
          <w:tcPr>
            <w:tcW w:w="5812" w:type="dxa"/>
          </w:tcPr>
          <w:p w:rsidR="009A16EF" w:rsidRPr="00466C78" w:rsidRDefault="009A16EF" w:rsidP="00656326">
            <w:pPr>
              <w:pStyle w:val="a9"/>
              <w:spacing w:before="240" w:after="0" w:line="240" w:lineRule="auto"/>
              <w:ind w:left="0"/>
              <w:rPr>
                <w:rtl/>
              </w:rPr>
            </w:pPr>
            <w:r>
              <w:rPr>
                <w:rFonts w:hint="cs"/>
                <w:rtl/>
              </w:rPr>
              <w:t>2</w:t>
            </w:r>
          </w:p>
        </w:tc>
      </w:tr>
      <w:tr w:rsidR="009A16EF" w:rsidRPr="00466C78" w:rsidTr="009A16EF">
        <w:tc>
          <w:tcPr>
            <w:tcW w:w="709" w:type="dxa"/>
            <w:vMerge/>
            <w:tcBorders>
              <w:bottom w:val="single" w:sz="18" w:space="0" w:color="auto"/>
            </w:tcBorders>
            <w:vAlign w:val="center"/>
          </w:tcPr>
          <w:p w:rsidR="009A16EF" w:rsidRPr="00466C78" w:rsidRDefault="009A16EF" w:rsidP="00656326">
            <w:pPr>
              <w:pStyle w:val="a9"/>
              <w:spacing w:before="240" w:after="0" w:line="240" w:lineRule="auto"/>
              <w:ind w:left="0"/>
              <w:jc w:val="center"/>
              <w:rPr>
                <w:rtl/>
              </w:rPr>
            </w:pPr>
          </w:p>
        </w:tc>
        <w:tc>
          <w:tcPr>
            <w:tcW w:w="3118" w:type="dxa"/>
            <w:tcBorders>
              <w:bottom w:val="single" w:sz="18" w:space="0" w:color="auto"/>
            </w:tcBorders>
            <w:vAlign w:val="center"/>
          </w:tcPr>
          <w:p w:rsidR="009A16EF" w:rsidRPr="00376F5D" w:rsidRDefault="009A16EF" w:rsidP="00656326">
            <w:pPr>
              <w:pStyle w:val="a9"/>
              <w:spacing w:before="240" w:after="0" w:line="240" w:lineRule="auto"/>
              <w:ind w:left="0"/>
              <w:jc w:val="center"/>
              <w:rPr>
                <w:rtl/>
              </w:rPr>
            </w:pPr>
            <w:r w:rsidRPr="00376F5D">
              <w:rPr>
                <w:rFonts w:hint="cs"/>
                <w:rtl/>
              </w:rPr>
              <w:t>وصف المقرر</w:t>
            </w:r>
          </w:p>
        </w:tc>
        <w:tc>
          <w:tcPr>
            <w:tcW w:w="5812" w:type="dxa"/>
            <w:tcBorders>
              <w:bottom w:val="single" w:sz="18" w:space="0" w:color="auto"/>
            </w:tcBorders>
          </w:tcPr>
          <w:p w:rsidR="009A16EF" w:rsidRPr="00E27B55" w:rsidRDefault="009A16EF" w:rsidP="00656326">
            <w:pPr>
              <w:pStyle w:val="a9"/>
              <w:spacing w:before="240" w:after="0" w:line="240" w:lineRule="auto"/>
              <w:ind w:left="0"/>
              <w:jc w:val="both"/>
              <w:rPr>
                <w:sz w:val="24"/>
                <w:szCs w:val="24"/>
                <w:rtl/>
              </w:rPr>
            </w:pPr>
            <w:r w:rsidRPr="00E27B55">
              <w:rPr>
                <w:rFonts w:ascii="Traditional Arabic" w:hAnsi="Traditional Arabic" w:cs="Traditional Arabic" w:hint="cs"/>
                <w:sz w:val="24"/>
                <w:szCs w:val="24"/>
                <w:rtl/>
              </w:rPr>
              <w:t>يدرس الطالب في هذا المقرر مفهوم علم البيان والبديع ، وغايته البلاغية ، كما يتعمق في قضايا بيانية كالتشبيه ، والمجاز ، والاستعارة ، والكناية</w:t>
            </w:r>
            <w:r w:rsidRPr="00E27B55">
              <w:rPr>
                <w:rFonts w:hint="cs"/>
                <w:sz w:val="24"/>
                <w:szCs w:val="24"/>
                <w:rtl/>
              </w:rPr>
              <w:t xml:space="preserve"> .</w:t>
            </w:r>
          </w:p>
        </w:tc>
      </w:tr>
    </w:tbl>
    <w:p w:rsidR="009A16EF" w:rsidRDefault="009A16EF" w:rsidP="009A16EF">
      <w:pPr>
        <w:pStyle w:val="a9"/>
        <w:rPr>
          <w:b/>
          <w:bCs/>
          <w:sz w:val="32"/>
          <w:szCs w:val="32"/>
          <w:u w:val="single"/>
          <w:rtl/>
        </w:rPr>
      </w:pPr>
    </w:p>
    <w:p w:rsidR="009A16EF" w:rsidRDefault="009A16EF" w:rsidP="009A16EF">
      <w:pPr>
        <w:pStyle w:val="a9"/>
        <w:rPr>
          <w:b/>
          <w:bCs/>
          <w:sz w:val="32"/>
          <w:szCs w:val="32"/>
          <w:u w:val="single"/>
          <w:rtl/>
        </w:rPr>
      </w:pPr>
    </w:p>
    <w:p w:rsidR="009A16EF" w:rsidRPr="009A16EF" w:rsidRDefault="009A16EF" w:rsidP="009A16EF">
      <w:pPr>
        <w:rPr>
          <w:b/>
          <w:bCs/>
          <w:sz w:val="32"/>
          <w:szCs w:val="32"/>
          <w:u w:val="single"/>
          <w:rtl/>
        </w:rPr>
      </w:pPr>
    </w:p>
    <w:tbl>
      <w:tblPr>
        <w:bidiVisual/>
        <w:tblW w:w="9565" w:type="dxa"/>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119"/>
        <w:gridCol w:w="5879"/>
      </w:tblGrid>
      <w:tr w:rsidR="009A16EF" w:rsidRPr="00466C78" w:rsidTr="009A16EF">
        <w:tc>
          <w:tcPr>
            <w:tcW w:w="567" w:type="dxa"/>
            <w:vMerge w:val="restart"/>
            <w:vAlign w:val="center"/>
          </w:tcPr>
          <w:p w:rsidR="009A16EF" w:rsidRPr="00466C78" w:rsidRDefault="009A16EF" w:rsidP="00656326">
            <w:pPr>
              <w:pStyle w:val="a9"/>
              <w:spacing w:before="240" w:after="0" w:line="240" w:lineRule="auto"/>
              <w:ind w:left="0"/>
              <w:jc w:val="center"/>
              <w:rPr>
                <w:rtl/>
              </w:rPr>
            </w:pPr>
            <w:r>
              <w:rPr>
                <w:rFonts w:hint="cs"/>
                <w:rtl/>
              </w:rPr>
              <w:t>9</w:t>
            </w:r>
          </w:p>
        </w:tc>
        <w:tc>
          <w:tcPr>
            <w:tcW w:w="3119" w:type="dxa"/>
            <w:vAlign w:val="center"/>
          </w:tcPr>
          <w:p w:rsidR="009A16EF" w:rsidRPr="00466C78" w:rsidRDefault="009A16EF" w:rsidP="00656326">
            <w:pPr>
              <w:pStyle w:val="a9"/>
              <w:spacing w:before="240" w:after="0" w:line="240" w:lineRule="auto"/>
              <w:ind w:left="0"/>
              <w:jc w:val="center"/>
              <w:rPr>
                <w:b/>
                <w:bCs/>
                <w:rtl/>
              </w:rPr>
            </w:pPr>
            <w:r w:rsidRPr="00466C78">
              <w:rPr>
                <w:rFonts w:hint="cs"/>
                <w:b/>
                <w:bCs/>
                <w:rtl/>
              </w:rPr>
              <w:t>رقم المقرر ورمزه</w:t>
            </w:r>
          </w:p>
        </w:tc>
        <w:tc>
          <w:tcPr>
            <w:tcW w:w="5879" w:type="dxa"/>
          </w:tcPr>
          <w:p w:rsidR="009A16EF" w:rsidRPr="00466C78" w:rsidRDefault="009A16EF" w:rsidP="00656326">
            <w:pPr>
              <w:pStyle w:val="a9"/>
              <w:spacing w:before="240" w:after="0" w:line="240" w:lineRule="auto"/>
              <w:ind w:left="0"/>
              <w:rPr>
                <w:rtl/>
              </w:rPr>
            </w:pPr>
            <w:r>
              <w:rPr>
                <w:rFonts w:hint="cs"/>
                <w:rtl/>
              </w:rPr>
              <w:t>131 عرب - 2</w:t>
            </w:r>
          </w:p>
        </w:tc>
      </w:tr>
      <w:tr w:rsidR="009A16EF" w:rsidRPr="00466C78" w:rsidTr="009A16EF">
        <w:trPr>
          <w:trHeight w:val="567"/>
        </w:trPr>
        <w:tc>
          <w:tcPr>
            <w:tcW w:w="567" w:type="dxa"/>
            <w:vMerge/>
            <w:vAlign w:val="center"/>
          </w:tcPr>
          <w:p w:rsidR="009A16EF" w:rsidRPr="00466C78" w:rsidRDefault="009A16EF" w:rsidP="00656326">
            <w:pPr>
              <w:pStyle w:val="a9"/>
              <w:spacing w:before="240" w:after="0" w:line="240" w:lineRule="auto"/>
              <w:ind w:left="0"/>
              <w:jc w:val="center"/>
              <w:rPr>
                <w:rtl/>
              </w:rPr>
            </w:pPr>
          </w:p>
        </w:tc>
        <w:tc>
          <w:tcPr>
            <w:tcW w:w="3119" w:type="dxa"/>
            <w:vAlign w:val="center"/>
          </w:tcPr>
          <w:p w:rsidR="009A16EF" w:rsidRPr="00376F5D" w:rsidRDefault="009A16EF" w:rsidP="00656326">
            <w:pPr>
              <w:pStyle w:val="a9"/>
              <w:spacing w:before="240" w:after="0" w:line="240" w:lineRule="auto"/>
              <w:ind w:left="0"/>
              <w:jc w:val="center"/>
              <w:rPr>
                <w:rtl/>
              </w:rPr>
            </w:pPr>
            <w:r>
              <w:rPr>
                <w:rFonts w:hint="cs"/>
                <w:rtl/>
              </w:rPr>
              <w:t>ا</w:t>
            </w:r>
            <w:r w:rsidRPr="00376F5D">
              <w:rPr>
                <w:rFonts w:hint="cs"/>
                <w:rtl/>
              </w:rPr>
              <w:t>سم المقرر</w:t>
            </w:r>
          </w:p>
        </w:tc>
        <w:tc>
          <w:tcPr>
            <w:tcW w:w="5879" w:type="dxa"/>
          </w:tcPr>
          <w:p w:rsidR="009A16EF" w:rsidRPr="00466C78" w:rsidRDefault="009A16EF" w:rsidP="00656326">
            <w:pPr>
              <w:pStyle w:val="a9"/>
              <w:spacing w:before="240" w:after="0" w:line="240" w:lineRule="auto"/>
              <w:ind w:left="0"/>
              <w:rPr>
                <w:rtl/>
              </w:rPr>
            </w:pPr>
            <w:r>
              <w:rPr>
                <w:rFonts w:hint="cs"/>
                <w:rtl/>
              </w:rPr>
              <w:t>تاريخ الأدب العربي</w:t>
            </w:r>
          </w:p>
        </w:tc>
      </w:tr>
      <w:tr w:rsidR="009A16EF" w:rsidRPr="00466C78" w:rsidTr="009A16EF">
        <w:tc>
          <w:tcPr>
            <w:tcW w:w="567" w:type="dxa"/>
            <w:vMerge/>
            <w:vAlign w:val="center"/>
          </w:tcPr>
          <w:p w:rsidR="009A16EF" w:rsidRPr="00466C78" w:rsidRDefault="009A16EF" w:rsidP="00656326">
            <w:pPr>
              <w:pStyle w:val="a9"/>
              <w:spacing w:before="240" w:after="0" w:line="240" w:lineRule="auto"/>
              <w:ind w:left="0"/>
              <w:jc w:val="center"/>
              <w:rPr>
                <w:rtl/>
              </w:rPr>
            </w:pPr>
          </w:p>
        </w:tc>
        <w:tc>
          <w:tcPr>
            <w:tcW w:w="3119" w:type="dxa"/>
            <w:vAlign w:val="center"/>
          </w:tcPr>
          <w:p w:rsidR="009A16EF" w:rsidRPr="00376F5D" w:rsidRDefault="009A16EF" w:rsidP="00656326">
            <w:pPr>
              <w:pStyle w:val="a9"/>
              <w:spacing w:before="240" w:after="0" w:line="240" w:lineRule="auto"/>
              <w:ind w:left="0"/>
              <w:jc w:val="center"/>
              <w:rPr>
                <w:rtl/>
              </w:rPr>
            </w:pPr>
            <w:r w:rsidRPr="00376F5D">
              <w:rPr>
                <w:rFonts w:hint="cs"/>
                <w:rtl/>
              </w:rPr>
              <w:t>عدد الوحدات</w:t>
            </w:r>
          </w:p>
        </w:tc>
        <w:tc>
          <w:tcPr>
            <w:tcW w:w="5879" w:type="dxa"/>
          </w:tcPr>
          <w:p w:rsidR="009A16EF" w:rsidRPr="00466C78" w:rsidRDefault="009A16EF" w:rsidP="00656326">
            <w:pPr>
              <w:pStyle w:val="a9"/>
              <w:spacing w:before="240" w:after="0" w:line="240" w:lineRule="auto"/>
              <w:ind w:left="0"/>
              <w:rPr>
                <w:rtl/>
              </w:rPr>
            </w:pPr>
            <w:r>
              <w:rPr>
                <w:rFonts w:hint="cs"/>
                <w:rtl/>
              </w:rPr>
              <w:t>2</w:t>
            </w:r>
          </w:p>
        </w:tc>
      </w:tr>
      <w:tr w:rsidR="009A16EF" w:rsidRPr="00466C78" w:rsidTr="009A16EF">
        <w:tc>
          <w:tcPr>
            <w:tcW w:w="567" w:type="dxa"/>
            <w:vMerge/>
            <w:tcBorders>
              <w:bottom w:val="single" w:sz="18" w:space="0" w:color="auto"/>
            </w:tcBorders>
            <w:vAlign w:val="center"/>
          </w:tcPr>
          <w:p w:rsidR="009A16EF" w:rsidRPr="00466C78" w:rsidRDefault="009A16EF" w:rsidP="00656326">
            <w:pPr>
              <w:pStyle w:val="a9"/>
              <w:spacing w:before="240" w:after="0" w:line="240" w:lineRule="auto"/>
              <w:ind w:left="0"/>
              <w:jc w:val="center"/>
              <w:rPr>
                <w:rtl/>
              </w:rPr>
            </w:pPr>
          </w:p>
        </w:tc>
        <w:tc>
          <w:tcPr>
            <w:tcW w:w="3119" w:type="dxa"/>
            <w:tcBorders>
              <w:bottom w:val="single" w:sz="18" w:space="0" w:color="auto"/>
            </w:tcBorders>
            <w:vAlign w:val="center"/>
          </w:tcPr>
          <w:p w:rsidR="009A16EF" w:rsidRPr="00376F5D" w:rsidRDefault="009A16EF" w:rsidP="00656326">
            <w:pPr>
              <w:pStyle w:val="a9"/>
              <w:spacing w:before="240" w:after="0" w:line="240" w:lineRule="auto"/>
              <w:ind w:left="0"/>
              <w:jc w:val="center"/>
              <w:rPr>
                <w:rtl/>
              </w:rPr>
            </w:pPr>
            <w:r w:rsidRPr="00376F5D">
              <w:rPr>
                <w:rFonts w:hint="cs"/>
                <w:rtl/>
              </w:rPr>
              <w:t>وصف المقرر</w:t>
            </w:r>
          </w:p>
        </w:tc>
        <w:tc>
          <w:tcPr>
            <w:tcW w:w="5879" w:type="dxa"/>
            <w:tcBorders>
              <w:bottom w:val="single" w:sz="18" w:space="0" w:color="auto"/>
            </w:tcBorders>
          </w:tcPr>
          <w:p w:rsidR="009A16EF" w:rsidRPr="00E27B55" w:rsidRDefault="009A16EF" w:rsidP="00656326">
            <w:pPr>
              <w:jc w:val="both"/>
              <w:rPr>
                <w:rFonts w:ascii="Traditional Arabic" w:hAnsi="Traditional Arabic" w:cs="Traditional Arabic"/>
                <w:sz w:val="24"/>
                <w:szCs w:val="24"/>
                <w:rtl/>
              </w:rPr>
            </w:pPr>
            <w:r w:rsidRPr="00E27B55">
              <w:rPr>
                <w:rFonts w:ascii="Traditional Arabic" w:hAnsi="Traditional Arabic" w:cs="Traditional Arabic"/>
                <w:sz w:val="24"/>
                <w:szCs w:val="24"/>
                <w:rtl/>
              </w:rPr>
              <w:t>يتعرف الطالب في هذا المقرر على مراحل الأدب العربي القديم و خصائص كل مرحلة .كما يهدف إلى تنمية الذوق الأدبي لدى الطلاب ، ومعرفة أهم الشعراء والكتاب والخطباء في الأدب العربي القديم . والتعرف على الحركة العلمية والتطور الحضاري الذي شهد الحياة العربية .ومراحل القوة والضعف في تاريخ الأدب العربي.</w:t>
            </w:r>
          </w:p>
        </w:tc>
      </w:tr>
    </w:tbl>
    <w:p w:rsidR="009A16EF" w:rsidRDefault="009A16EF" w:rsidP="009A16EF">
      <w:pPr>
        <w:pStyle w:val="a9"/>
        <w:rPr>
          <w:b/>
          <w:bCs/>
          <w:sz w:val="32"/>
          <w:szCs w:val="32"/>
          <w:u w:val="single"/>
          <w:rtl/>
        </w:rPr>
      </w:pPr>
    </w:p>
    <w:tbl>
      <w:tblPr>
        <w:bidiVisual/>
        <w:tblW w:w="9565" w:type="dxa"/>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119"/>
        <w:gridCol w:w="5879"/>
      </w:tblGrid>
      <w:tr w:rsidR="009A16EF" w:rsidRPr="00466C78" w:rsidTr="009A16EF">
        <w:tc>
          <w:tcPr>
            <w:tcW w:w="567" w:type="dxa"/>
            <w:vMerge w:val="restart"/>
            <w:vAlign w:val="center"/>
          </w:tcPr>
          <w:p w:rsidR="009A16EF" w:rsidRPr="00466C78" w:rsidRDefault="009A16EF" w:rsidP="00656326">
            <w:pPr>
              <w:pStyle w:val="a9"/>
              <w:spacing w:before="240" w:after="0" w:line="240" w:lineRule="auto"/>
              <w:ind w:left="0"/>
              <w:jc w:val="center"/>
              <w:rPr>
                <w:rtl/>
              </w:rPr>
            </w:pPr>
            <w:r>
              <w:rPr>
                <w:rFonts w:hint="cs"/>
                <w:rtl/>
              </w:rPr>
              <w:t>10</w:t>
            </w:r>
          </w:p>
        </w:tc>
        <w:tc>
          <w:tcPr>
            <w:tcW w:w="3119" w:type="dxa"/>
            <w:vAlign w:val="center"/>
          </w:tcPr>
          <w:p w:rsidR="009A16EF" w:rsidRPr="00466C78" w:rsidRDefault="009A16EF" w:rsidP="00656326">
            <w:pPr>
              <w:pStyle w:val="a9"/>
              <w:spacing w:before="240" w:after="0" w:line="240" w:lineRule="auto"/>
              <w:ind w:left="0"/>
              <w:jc w:val="center"/>
              <w:rPr>
                <w:b/>
                <w:bCs/>
                <w:rtl/>
              </w:rPr>
            </w:pPr>
            <w:r w:rsidRPr="00466C78">
              <w:rPr>
                <w:rFonts w:hint="cs"/>
                <w:b/>
                <w:bCs/>
                <w:rtl/>
              </w:rPr>
              <w:t>رقم المقرر ورمزه</w:t>
            </w:r>
          </w:p>
        </w:tc>
        <w:tc>
          <w:tcPr>
            <w:tcW w:w="5879" w:type="dxa"/>
          </w:tcPr>
          <w:p w:rsidR="009A16EF" w:rsidRPr="00466C78" w:rsidRDefault="009A16EF" w:rsidP="00656326">
            <w:pPr>
              <w:pStyle w:val="a9"/>
              <w:spacing w:before="240" w:after="0" w:line="240" w:lineRule="auto"/>
              <w:ind w:left="0"/>
              <w:rPr>
                <w:rtl/>
              </w:rPr>
            </w:pPr>
            <w:r>
              <w:rPr>
                <w:rFonts w:hint="cs"/>
                <w:rtl/>
              </w:rPr>
              <w:t>214 عرب - 3</w:t>
            </w:r>
          </w:p>
        </w:tc>
      </w:tr>
      <w:tr w:rsidR="009A16EF" w:rsidRPr="00466C78" w:rsidTr="009A16EF">
        <w:trPr>
          <w:trHeight w:val="567"/>
        </w:trPr>
        <w:tc>
          <w:tcPr>
            <w:tcW w:w="567" w:type="dxa"/>
            <w:vMerge/>
            <w:vAlign w:val="center"/>
          </w:tcPr>
          <w:p w:rsidR="009A16EF" w:rsidRPr="00466C78" w:rsidRDefault="009A16EF" w:rsidP="00656326">
            <w:pPr>
              <w:pStyle w:val="a9"/>
              <w:spacing w:before="240" w:after="0" w:line="240" w:lineRule="auto"/>
              <w:ind w:left="0"/>
              <w:jc w:val="center"/>
              <w:rPr>
                <w:rtl/>
              </w:rPr>
            </w:pPr>
          </w:p>
        </w:tc>
        <w:tc>
          <w:tcPr>
            <w:tcW w:w="3119" w:type="dxa"/>
            <w:vAlign w:val="center"/>
          </w:tcPr>
          <w:p w:rsidR="009A16EF" w:rsidRPr="00376F5D" w:rsidRDefault="009A16EF" w:rsidP="00656326">
            <w:pPr>
              <w:pStyle w:val="a9"/>
              <w:spacing w:before="240" w:after="0" w:line="240" w:lineRule="auto"/>
              <w:ind w:left="0"/>
              <w:jc w:val="center"/>
              <w:rPr>
                <w:rtl/>
              </w:rPr>
            </w:pPr>
            <w:r>
              <w:rPr>
                <w:rFonts w:hint="cs"/>
                <w:rtl/>
              </w:rPr>
              <w:t>ا</w:t>
            </w:r>
            <w:r w:rsidRPr="00376F5D">
              <w:rPr>
                <w:rFonts w:hint="cs"/>
                <w:rtl/>
              </w:rPr>
              <w:t>سم المقرر</w:t>
            </w:r>
          </w:p>
        </w:tc>
        <w:tc>
          <w:tcPr>
            <w:tcW w:w="5879" w:type="dxa"/>
          </w:tcPr>
          <w:p w:rsidR="009A16EF" w:rsidRPr="00466C78" w:rsidRDefault="009A16EF" w:rsidP="00656326">
            <w:pPr>
              <w:pStyle w:val="a9"/>
              <w:spacing w:before="240" w:after="0" w:line="240" w:lineRule="auto"/>
              <w:ind w:left="0"/>
              <w:rPr>
                <w:rtl/>
              </w:rPr>
            </w:pPr>
            <w:r>
              <w:rPr>
                <w:rFonts w:hint="cs"/>
                <w:rtl/>
              </w:rPr>
              <w:t>النحو ( 3 )</w:t>
            </w:r>
          </w:p>
        </w:tc>
      </w:tr>
      <w:tr w:rsidR="009A16EF" w:rsidRPr="00466C78" w:rsidTr="009A16EF">
        <w:tc>
          <w:tcPr>
            <w:tcW w:w="567" w:type="dxa"/>
            <w:vMerge/>
            <w:vAlign w:val="center"/>
          </w:tcPr>
          <w:p w:rsidR="009A16EF" w:rsidRPr="00466C78" w:rsidRDefault="009A16EF" w:rsidP="00656326">
            <w:pPr>
              <w:pStyle w:val="a9"/>
              <w:spacing w:before="240" w:after="0" w:line="240" w:lineRule="auto"/>
              <w:ind w:left="0"/>
              <w:jc w:val="center"/>
              <w:rPr>
                <w:rtl/>
              </w:rPr>
            </w:pPr>
          </w:p>
        </w:tc>
        <w:tc>
          <w:tcPr>
            <w:tcW w:w="3119" w:type="dxa"/>
            <w:vAlign w:val="center"/>
          </w:tcPr>
          <w:p w:rsidR="009A16EF" w:rsidRPr="00376F5D" w:rsidRDefault="009A16EF" w:rsidP="00656326">
            <w:pPr>
              <w:pStyle w:val="a9"/>
              <w:spacing w:before="240" w:after="0" w:line="240" w:lineRule="auto"/>
              <w:ind w:left="0"/>
              <w:jc w:val="center"/>
              <w:rPr>
                <w:rtl/>
              </w:rPr>
            </w:pPr>
            <w:r w:rsidRPr="00376F5D">
              <w:rPr>
                <w:rFonts w:hint="cs"/>
                <w:rtl/>
              </w:rPr>
              <w:t>عدد الوحدات</w:t>
            </w:r>
          </w:p>
        </w:tc>
        <w:tc>
          <w:tcPr>
            <w:tcW w:w="5879" w:type="dxa"/>
          </w:tcPr>
          <w:p w:rsidR="009A16EF" w:rsidRPr="00466C78" w:rsidRDefault="009A16EF" w:rsidP="00656326">
            <w:pPr>
              <w:pStyle w:val="a9"/>
              <w:spacing w:before="240" w:after="0" w:line="240" w:lineRule="auto"/>
              <w:ind w:left="0"/>
              <w:rPr>
                <w:rtl/>
              </w:rPr>
            </w:pPr>
            <w:r>
              <w:rPr>
                <w:rFonts w:hint="cs"/>
                <w:rtl/>
              </w:rPr>
              <w:t>3</w:t>
            </w:r>
          </w:p>
        </w:tc>
      </w:tr>
      <w:tr w:rsidR="009A16EF" w:rsidRPr="00466C78" w:rsidTr="009A16EF">
        <w:tc>
          <w:tcPr>
            <w:tcW w:w="567" w:type="dxa"/>
            <w:vMerge/>
            <w:tcBorders>
              <w:bottom w:val="single" w:sz="18" w:space="0" w:color="auto"/>
            </w:tcBorders>
            <w:vAlign w:val="center"/>
          </w:tcPr>
          <w:p w:rsidR="009A16EF" w:rsidRPr="00466C78" w:rsidRDefault="009A16EF" w:rsidP="00656326">
            <w:pPr>
              <w:pStyle w:val="a9"/>
              <w:spacing w:before="240" w:after="0" w:line="240" w:lineRule="auto"/>
              <w:ind w:left="0"/>
              <w:jc w:val="center"/>
              <w:rPr>
                <w:rtl/>
              </w:rPr>
            </w:pPr>
          </w:p>
        </w:tc>
        <w:tc>
          <w:tcPr>
            <w:tcW w:w="3119" w:type="dxa"/>
            <w:tcBorders>
              <w:bottom w:val="single" w:sz="18" w:space="0" w:color="auto"/>
            </w:tcBorders>
            <w:vAlign w:val="center"/>
          </w:tcPr>
          <w:p w:rsidR="009A16EF" w:rsidRPr="00376F5D" w:rsidRDefault="009A16EF" w:rsidP="00656326">
            <w:pPr>
              <w:pStyle w:val="a9"/>
              <w:spacing w:before="240" w:after="0" w:line="240" w:lineRule="auto"/>
              <w:ind w:left="0"/>
              <w:jc w:val="center"/>
              <w:rPr>
                <w:rtl/>
              </w:rPr>
            </w:pPr>
            <w:r w:rsidRPr="00376F5D">
              <w:rPr>
                <w:rFonts w:hint="cs"/>
                <w:rtl/>
              </w:rPr>
              <w:t>وصف المقرر</w:t>
            </w:r>
          </w:p>
        </w:tc>
        <w:tc>
          <w:tcPr>
            <w:tcW w:w="5879" w:type="dxa"/>
            <w:tcBorders>
              <w:bottom w:val="single" w:sz="18" w:space="0" w:color="auto"/>
            </w:tcBorders>
          </w:tcPr>
          <w:p w:rsidR="009A16EF" w:rsidRPr="00E27B55" w:rsidRDefault="009A16EF" w:rsidP="00656326">
            <w:pPr>
              <w:pStyle w:val="a9"/>
              <w:spacing w:before="240" w:after="0" w:line="240" w:lineRule="auto"/>
              <w:ind w:left="0"/>
              <w:jc w:val="both"/>
              <w:rPr>
                <w:sz w:val="24"/>
                <w:szCs w:val="24"/>
                <w:rtl/>
              </w:rPr>
            </w:pPr>
            <w:r w:rsidRPr="00E27B55">
              <w:rPr>
                <w:rFonts w:ascii="Traditional Arabic" w:hAnsi="Traditional Arabic" w:cs="Traditional Arabic"/>
                <w:sz w:val="24"/>
                <w:szCs w:val="24"/>
                <w:rtl/>
              </w:rPr>
              <w:t xml:space="preserve">يُعنى هذا المقرر </w:t>
            </w:r>
            <w:r w:rsidRPr="00E27B55">
              <w:rPr>
                <w:rFonts w:ascii="Traditional Arabic" w:hAnsi="Traditional Arabic" w:cs="Traditional Arabic" w:hint="cs"/>
                <w:sz w:val="24"/>
                <w:szCs w:val="24"/>
                <w:rtl/>
              </w:rPr>
              <w:t>بدراسة الجملة الفعلية ومكملاتها</w:t>
            </w:r>
            <w:r w:rsidRPr="00E27B55">
              <w:rPr>
                <w:rFonts w:ascii="Traditional Arabic" w:hAnsi="Traditional Arabic" w:cs="Traditional Arabic"/>
                <w:sz w:val="24"/>
                <w:szCs w:val="24"/>
                <w:rtl/>
              </w:rPr>
              <w:t xml:space="preserve"> </w:t>
            </w:r>
            <w:r w:rsidRPr="00E27B55">
              <w:rPr>
                <w:rFonts w:ascii="Traditional Arabic" w:hAnsi="Traditional Arabic" w:cs="Traditional Arabic" w:hint="cs"/>
                <w:sz w:val="24"/>
                <w:szCs w:val="24"/>
                <w:rtl/>
              </w:rPr>
              <w:t>.</w:t>
            </w:r>
            <w:r w:rsidRPr="00E27B55">
              <w:rPr>
                <w:rFonts w:ascii="Traditional Arabic" w:hAnsi="Traditional Arabic" w:cs="Traditional Arabic"/>
                <w:sz w:val="24"/>
                <w:szCs w:val="24"/>
                <w:rtl/>
              </w:rPr>
              <w:t xml:space="preserve"> </w:t>
            </w:r>
            <w:r w:rsidRPr="00E27B55">
              <w:rPr>
                <w:rFonts w:ascii="Traditional Arabic" w:hAnsi="Traditional Arabic" w:cs="Traditional Arabic" w:hint="cs"/>
                <w:sz w:val="24"/>
                <w:szCs w:val="24"/>
                <w:rtl/>
              </w:rPr>
              <w:t xml:space="preserve">فيدرس أولاً الفعل المضارع ، فالفاعل ونائبه ، فالمفعولات الخمسة ، فالحال ، لينتهي بالتمييز. </w:t>
            </w:r>
            <w:r w:rsidRPr="00E27B55">
              <w:rPr>
                <w:rFonts w:ascii="Traditional Arabic" w:hAnsi="Traditional Arabic" w:cs="Traditional Arabic"/>
                <w:sz w:val="24"/>
                <w:szCs w:val="24"/>
                <w:rtl/>
              </w:rPr>
              <w:t xml:space="preserve">لا </w:t>
            </w:r>
            <w:r w:rsidRPr="00E27B55">
              <w:rPr>
                <w:rFonts w:ascii="Traditional Arabic" w:hAnsi="Traditional Arabic" w:cs="Traditional Arabic" w:hint="cs"/>
                <w:sz w:val="24"/>
                <w:szCs w:val="24"/>
                <w:rtl/>
              </w:rPr>
              <w:t>ت</w:t>
            </w:r>
            <w:r w:rsidRPr="00E27B55">
              <w:rPr>
                <w:rFonts w:ascii="Traditional Arabic" w:hAnsi="Traditional Arabic" w:cs="Traditional Arabic"/>
                <w:sz w:val="24"/>
                <w:szCs w:val="24"/>
                <w:rtl/>
              </w:rPr>
              <w:t xml:space="preserve">توقف </w:t>
            </w:r>
            <w:r w:rsidRPr="00E27B55">
              <w:rPr>
                <w:rFonts w:ascii="Traditional Arabic" w:hAnsi="Traditional Arabic" w:cs="Traditional Arabic" w:hint="cs"/>
                <w:sz w:val="24"/>
                <w:szCs w:val="24"/>
                <w:rtl/>
              </w:rPr>
              <w:t xml:space="preserve">دراسة </w:t>
            </w:r>
            <w:r w:rsidRPr="00E27B55">
              <w:rPr>
                <w:rFonts w:ascii="Traditional Arabic" w:hAnsi="Traditional Arabic" w:cs="Traditional Arabic"/>
                <w:sz w:val="24"/>
                <w:szCs w:val="24"/>
                <w:rtl/>
              </w:rPr>
              <w:t>هذا المقرر –</w:t>
            </w:r>
            <w:r w:rsidRPr="00E27B55">
              <w:rPr>
                <w:rFonts w:ascii="Traditional Arabic" w:hAnsi="Traditional Arabic" w:cs="Traditional Arabic" w:hint="cs"/>
                <w:sz w:val="24"/>
                <w:szCs w:val="24"/>
                <w:rtl/>
              </w:rPr>
              <w:t xml:space="preserve"> كسابقيه </w:t>
            </w:r>
            <w:r w:rsidRPr="00E27B55">
              <w:rPr>
                <w:rFonts w:ascii="Traditional Arabic" w:hAnsi="Traditional Arabic" w:cs="Traditional Arabic"/>
                <w:sz w:val="24"/>
                <w:szCs w:val="24"/>
                <w:rtl/>
              </w:rPr>
              <w:t>–</w:t>
            </w:r>
            <w:r w:rsidRPr="00E27B55">
              <w:rPr>
                <w:rFonts w:ascii="Traditional Arabic" w:hAnsi="Traditional Arabic" w:cs="Traditional Arabic" w:hint="cs"/>
                <w:sz w:val="24"/>
                <w:szCs w:val="24"/>
                <w:rtl/>
              </w:rPr>
              <w:t xml:space="preserve"> </w:t>
            </w:r>
            <w:r w:rsidRPr="00E27B55">
              <w:rPr>
                <w:rFonts w:ascii="Traditional Arabic" w:hAnsi="Traditional Arabic" w:cs="Traditional Arabic"/>
                <w:sz w:val="24"/>
                <w:szCs w:val="24"/>
                <w:rtl/>
              </w:rPr>
              <w:t>عند تقديم القواعد فقط ، بل إنّ تطبيق هذه القواعد هو الهدف الم</w:t>
            </w:r>
            <w:r w:rsidRPr="00E27B55">
              <w:rPr>
                <w:rFonts w:ascii="Traditional Arabic" w:hAnsi="Traditional Arabic" w:cs="Traditional Arabic" w:hint="cs"/>
                <w:sz w:val="24"/>
                <w:szCs w:val="24"/>
                <w:rtl/>
              </w:rPr>
              <w:t>طلوب.</w:t>
            </w:r>
          </w:p>
        </w:tc>
      </w:tr>
    </w:tbl>
    <w:p w:rsidR="009A16EF" w:rsidRDefault="009A16EF" w:rsidP="009A16EF">
      <w:pPr>
        <w:pStyle w:val="a9"/>
        <w:rPr>
          <w:b/>
          <w:bCs/>
          <w:sz w:val="32"/>
          <w:szCs w:val="32"/>
          <w:u w:val="single"/>
          <w:rtl/>
        </w:rPr>
      </w:pPr>
    </w:p>
    <w:tbl>
      <w:tblPr>
        <w:bidiVisual/>
        <w:tblW w:w="9497" w:type="dxa"/>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118"/>
        <w:gridCol w:w="5812"/>
      </w:tblGrid>
      <w:tr w:rsidR="009A16EF" w:rsidRPr="00466C78" w:rsidTr="009A16EF">
        <w:tc>
          <w:tcPr>
            <w:tcW w:w="567" w:type="dxa"/>
            <w:vMerge w:val="restart"/>
            <w:vAlign w:val="center"/>
          </w:tcPr>
          <w:p w:rsidR="009A16EF" w:rsidRPr="00466C78" w:rsidRDefault="009A16EF" w:rsidP="00656326">
            <w:pPr>
              <w:pStyle w:val="a9"/>
              <w:spacing w:before="240" w:after="0" w:line="240" w:lineRule="auto"/>
              <w:ind w:left="0"/>
              <w:jc w:val="center"/>
              <w:rPr>
                <w:rtl/>
              </w:rPr>
            </w:pPr>
            <w:r>
              <w:rPr>
                <w:rFonts w:hint="cs"/>
                <w:rtl/>
              </w:rPr>
              <w:t>11</w:t>
            </w:r>
          </w:p>
        </w:tc>
        <w:tc>
          <w:tcPr>
            <w:tcW w:w="3118" w:type="dxa"/>
            <w:vAlign w:val="center"/>
          </w:tcPr>
          <w:p w:rsidR="009A16EF" w:rsidRPr="00466C78" w:rsidRDefault="009A16EF" w:rsidP="00656326">
            <w:pPr>
              <w:pStyle w:val="a9"/>
              <w:spacing w:before="240" w:after="0" w:line="240" w:lineRule="auto"/>
              <w:ind w:left="0"/>
              <w:jc w:val="center"/>
              <w:rPr>
                <w:b/>
                <w:bCs/>
                <w:rtl/>
              </w:rPr>
            </w:pPr>
            <w:r w:rsidRPr="00466C78">
              <w:rPr>
                <w:rFonts w:hint="cs"/>
                <w:b/>
                <w:bCs/>
                <w:rtl/>
              </w:rPr>
              <w:t>رقم المقرر ورمزه</w:t>
            </w:r>
          </w:p>
        </w:tc>
        <w:tc>
          <w:tcPr>
            <w:tcW w:w="5812" w:type="dxa"/>
          </w:tcPr>
          <w:p w:rsidR="009A16EF" w:rsidRPr="00466C78" w:rsidRDefault="009A16EF" w:rsidP="00656326">
            <w:pPr>
              <w:pStyle w:val="a9"/>
              <w:spacing w:before="240" w:after="0" w:line="240" w:lineRule="auto"/>
              <w:ind w:left="0"/>
              <w:rPr>
                <w:rtl/>
              </w:rPr>
            </w:pPr>
            <w:r>
              <w:rPr>
                <w:rFonts w:hint="cs"/>
                <w:rtl/>
              </w:rPr>
              <w:t>221 عرب - 2</w:t>
            </w:r>
          </w:p>
        </w:tc>
      </w:tr>
      <w:tr w:rsidR="009A16EF" w:rsidRPr="00466C78" w:rsidTr="009A16EF">
        <w:trPr>
          <w:trHeight w:val="567"/>
        </w:trPr>
        <w:tc>
          <w:tcPr>
            <w:tcW w:w="567" w:type="dxa"/>
            <w:vMerge/>
            <w:vAlign w:val="center"/>
          </w:tcPr>
          <w:p w:rsidR="009A16EF" w:rsidRPr="00466C78" w:rsidRDefault="009A16EF" w:rsidP="00656326">
            <w:pPr>
              <w:pStyle w:val="a9"/>
              <w:spacing w:before="240" w:after="0" w:line="240" w:lineRule="auto"/>
              <w:ind w:left="0"/>
              <w:jc w:val="center"/>
              <w:rPr>
                <w:rtl/>
              </w:rPr>
            </w:pPr>
          </w:p>
        </w:tc>
        <w:tc>
          <w:tcPr>
            <w:tcW w:w="3118" w:type="dxa"/>
            <w:vAlign w:val="center"/>
          </w:tcPr>
          <w:p w:rsidR="009A16EF" w:rsidRPr="00376F5D" w:rsidRDefault="009A16EF" w:rsidP="00656326">
            <w:pPr>
              <w:pStyle w:val="a9"/>
              <w:spacing w:before="240" w:after="0" w:line="240" w:lineRule="auto"/>
              <w:ind w:left="0"/>
              <w:jc w:val="center"/>
              <w:rPr>
                <w:rtl/>
              </w:rPr>
            </w:pPr>
            <w:r>
              <w:rPr>
                <w:rFonts w:hint="cs"/>
                <w:rtl/>
              </w:rPr>
              <w:t>ا</w:t>
            </w:r>
            <w:r w:rsidRPr="00376F5D">
              <w:rPr>
                <w:rFonts w:hint="cs"/>
                <w:rtl/>
              </w:rPr>
              <w:t>سم المقرر</w:t>
            </w:r>
          </w:p>
        </w:tc>
        <w:tc>
          <w:tcPr>
            <w:tcW w:w="5812" w:type="dxa"/>
          </w:tcPr>
          <w:p w:rsidR="009A16EF" w:rsidRPr="00466C78" w:rsidRDefault="009A16EF" w:rsidP="00656326">
            <w:pPr>
              <w:pStyle w:val="a9"/>
              <w:spacing w:before="240" w:after="0" w:line="240" w:lineRule="auto"/>
              <w:ind w:left="0"/>
              <w:rPr>
                <w:rtl/>
              </w:rPr>
            </w:pPr>
            <w:r>
              <w:rPr>
                <w:rFonts w:hint="cs"/>
                <w:rtl/>
              </w:rPr>
              <w:t>الصرف ( 1 )</w:t>
            </w:r>
          </w:p>
        </w:tc>
      </w:tr>
      <w:tr w:rsidR="009A16EF" w:rsidRPr="00466C78" w:rsidTr="009A16EF">
        <w:tc>
          <w:tcPr>
            <w:tcW w:w="567" w:type="dxa"/>
            <w:vMerge/>
            <w:vAlign w:val="center"/>
          </w:tcPr>
          <w:p w:rsidR="009A16EF" w:rsidRPr="00466C78" w:rsidRDefault="009A16EF" w:rsidP="00656326">
            <w:pPr>
              <w:pStyle w:val="a9"/>
              <w:spacing w:before="240" w:after="0" w:line="240" w:lineRule="auto"/>
              <w:ind w:left="0"/>
              <w:jc w:val="center"/>
              <w:rPr>
                <w:rtl/>
              </w:rPr>
            </w:pPr>
          </w:p>
        </w:tc>
        <w:tc>
          <w:tcPr>
            <w:tcW w:w="3118" w:type="dxa"/>
            <w:vAlign w:val="center"/>
          </w:tcPr>
          <w:p w:rsidR="009A16EF" w:rsidRPr="00376F5D" w:rsidRDefault="009A16EF" w:rsidP="00656326">
            <w:pPr>
              <w:pStyle w:val="a9"/>
              <w:spacing w:before="240" w:after="0" w:line="240" w:lineRule="auto"/>
              <w:ind w:left="0"/>
              <w:jc w:val="center"/>
              <w:rPr>
                <w:rtl/>
              </w:rPr>
            </w:pPr>
            <w:r w:rsidRPr="00376F5D">
              <w:rPr>
                <w:rFonts w:hint="cs"/>
                <w:rtl/>
              </w:rPr>
              <w:t>عدد الوحدات</w:t>
            </w:r>
          </w:p>
        </w:tc>
        <w:tc>
          <w:tcPr>
            <w:tcW w:w="5812" w:type="dxa"/>
          </w:tcPr>
          <w:p w:rsidR="009A16EF" w:rsidRPr="00466C78" w:rsidRDefault="009A16EF" w:rsidP="00656326">
            <w:pPr>
              <w:pStyle w:val="a9"/>
              <w:spacing w:before="240" w:after="0" w:line="240" w:lineRule="auto"/>
              <w:ind w:left="0"/>
              <w:rPr>
                <w:rtl/>
              </w:rPr>
            </w:pPr>
            <w:r>
              <w:rPr>
                <w:rFonts w:hint="cs"/>
                <w:rtl/>
              </w:rPr>
              <w:t>2</w:t>
            </w:r>
          </w:p>
        </w:tc>
      </w:tr>
      <w:tr w:rsidR="009A16EF" w:rsidRPr="00466C78" w:rsidTr="009A16EF">
        <w:tc>
          <w:tcPr>
            <w:tcW w:w="567" w:type="dxa"/>
            <w:vMerge/>
            <w:tcBorders>
              <w:bottom w:val="single" w:sz="18" w:space="0" w:color="auto"/>
            </w:tcBorders>
            <w:vAlign w:val="center"/>
          </w:tcPr>
          <w:p w:rsidR="009A16EF" w:rsidRPr="00466C78" w:rsidRDefault="009A16EF" w:rsidP="00656326">
            <w:pPr>
              <w:pStyle w:val="a9"/>
              <w:spacing w:before="240" w:after="0" w:line="240" w:lineRule="auto"/>
              <w:ind w:left="0"/>
              <w:jc w:val="center"/>
              <w:rPr>
                <w:rtl/>
              </w:rPr>
            </w:pPr>
          </w:p>
        </w:tc>
        <w:tc>
          <w:tcPr>
            <w:tcW w:w="3118" w:type="dxa"/>
            <w:tcBorders>
              <w:bottom w:val="single" w:sz="18" w:space="0" w:color="auto"/>
            </w:tcBorders>
            <w:vAlign w:val="center"/>
          </w:tcPr>
          <w:p w:rsidR="009A16EF" w:rsidRPr="00376F5D" w:rsidRDefault="009A16EF" w:rsidP="00656326">
            <w:pPr>
              <w:pStyle w:val="a9"/>
              <w:spacing w:before="240" w:after="0" w:line="240" w:lineRule="auto"/>
              <w:ind w:left="0"/>
              <w:jc w:val="center"/>
              <w:rPr>
                <w:rtl/>
              </w:rPr>
            </w:pPr>
            <w:r w:rsidRPr="00376F5D">
              <w:rPr>
                <w:rFonts w:hint="cs"/>
                <w:rtl/>
              </w:rPr>
              <w:t>وصف المقرر</w:t>
            </w:r>
          </w:p>
        </w:tc>
        <w:tc>
          <w:tcPr>
            <w:tcW w:w="5812" w:type="dxa"/>
            <w:tcBorders>
              <w:bottom w:val="single" w:sz="18" w:space="0" w:color="auto"/>
            </w:tcBorders>
          </w:tcPr>
          <w:p w:rsidR="009A16EF" w:rsidRPr="00E27B55" w:rsidRDefault="009A16EF" w:rsidP="00656326">
            <w:pPr>
              <w:pStyle w:val="a9"/>
              <w:spacing w:before="240" w:after="0" w:line="240" w:lineRule="auto"/>
              <w:ind w:left="0"/>
              <w:jc w:val="both"/>
              <w:rPr>
                <w:sz w:val="24"/>
                <w:szCs w:val="24"/>
                <w:rtl/>
              </w:rPr>
            </w:pPr>
            <w:r w:rsidRPr="00E27B55">
              <w:rPr>
                <w:rFonts w:ascii="Traditional Arabic" w:hAnsi="Traditional Arabic" w:cs="Traditional Arabic"/>
                <w:sz w:val="24"/>
                <w:szCs w:val="24"/>
                <w:rtl/>
              </w:rPr>
              <w:t xml:space="preserve">يُعنى هذا المقرر بتقديم </w:t>
            </w:r>
            <w:r w:rsidRPr="00E27B55">
              <w:rPr>
                <w:rFonts w:ascii="Traditional Arabic" w:hAnsi="Traditional Arabic" w:cs="Traditional Arabic" w:hint="cs"/>
                <w:sz w:val="24"/>
                <w:szCs w:val="24"/>
                <w:rtl/>
              </w:rPr>
              <w:t>عدد من الموضوعات الصرفية التطبيقية بدايةً بدرس الميزان الصرفي ، ومرورًا بأقسام الفعل ، وإسناده إلى الضمائر ، وتوكيده بالنون ، وانتهاءً بدرس المصادر . ولا يقف تدريس هذا المقرر عند إعطاء القواعد وتلقينها فحسب ، بل إنّ التطبيق والتمرين هو المهم .</w:t>
            </w:r>
          </w:p>
        </w:tc>
      </w:tr>
    </w:tbl>
    <w:p w:rsidR="009A16EF" w:rsidRDefault="009A16EF" w:rsidP="009A16EF">
      <w:pPr>
        <w:pStyle w:val="a9"/>
        <w:rPr>
          <w:b/>
          <w:bCs/>
          <w:sz w:val="32"/>
          <w:szCs w:val="32"/>
          <w:u w:val="single"/>
          <w:rtl/>
        </w:rPr>
      </w:pPr>
    </w:p>
    <w:tbl>
      <w:tblPr>
        <w:bidiVisual/>
        <w:tblW w:w="950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
        <w:gridCol w:w="567"/>
        <w:gridCol w:w="3118"/>
        <w:gridCol w:w="5812"/>
      </w:tblGrid>
      <w:tr w:rsidR="009A16EF" w:rsidRPr="00466C78" w:rsidTr="009571ED">
        <w:trPr>
          <w:gridBefore w:val="1"/>
          <w:wBefore w:w="12" w:type="dxa"/>
        </w:trPr>
        <w:tc>
          <w:tcPr>
            <w:tcW w:w="567" w:type="dxa"/>
            <w:vMerge w:val="restart"/>
            <w:vAlign w:val="center"/>
          </w:tcPr>
          <w:p w:rsidR="009A16EF" w:rsidRPr="00466C78" w:rsidRDefault="009A16EF" w:rsidP="00656326">
            <w:pPr>
              <w:pStyle w:val="a9"/>
              <w:spacing w:before="240" w:after="0" w:line="240" w:lineRule="auto"/>
              <w:ind w:left="0"/>
              <w:jc w:val="center"/>
              <w:rPr>
                <w:rtl/>
              </w:rPr>
            </w:pPr>
            <w:r>
              <w:rPr>
                <w:rFonts w:hint="cs"/>
                <w:rtl/>
              </w:rPr>
              <w:lastRenderedPageBreak/>
              <w:t>12</w:t>
            </w:r>
          </w:p>
        </w:tc>
        <w:tc>
          <w:tcPr>
            <w:tcW w:w="3118" w:type="dxa"/>
            <w:vAlign w:val="center"/>
          </w:tcPr>
          <w:p w:rsidR="009A16EF" w:rsidRPr="00466C78" w:rsidRDefault="009A16EF" w:rsidP="00656326">
            <w:pPr>
              <w:pStyle w:val="a9"/>
              <w:spacing w:before="240" w:after="0" w:line="240" w:lineRule="auto"/>
              <w:ind w:left="0"/>
              <w:jc w:val="center"/>
              <w:rPr>
                <w:b/>
                <w:bCs/>
                <w:rtl/>
              </w:rPr>
            </w:pPr>
            <w:r w:rsidRPr="00466C78">
              <w:rPr>
                <w:rFonts w:hint="cs"/>
                <w:b/>
                <w:bCs/>
                <w:rtl/>
              </w:rPr>
              <w:t>رقم المقرر ورمزه</w:t>
            </w:r>
          </w:p>
        </w:tc>
        <w:tc>
          <w:tcPr>
            <w:tcW w:w="5812" w:type="dxa"/>
          </w:tcPr>
          <w:p w:rsidR="009A16EF" w:rsidRPr="00466C78" w:rsidRDefault="009A16EF" w:rsidP="00656326">
            <w:pPr>
              <w:pStyle w:val="a9"/>
              <w:spacing w:before="240" w:after="0" w:line="240" w:lineRule="auto"/>
              <w:ind w:left="0"/>
              <w:rPr>
                <w:rtl/>
              </w:rPr>
            </w:pPr>
            <w:r>
              <w:rPr>
                <w:rFonts w:hint="cs"/>
                <w:rtl/>
              </w:rPr>
              <w:t>263 عرب - 2</w:t>
            </w:r>
          </w:p>
        </w:tc>
      </w:tr>
      <w:tr w:rsidR="009A16EF" w:rsidRPr="00466C78" w:rsidTr="009571ED">
        <w:trPr>
          <w:gridBefore w:val="1"/>
          <w:wBefore w:w="12" w:type="dxa"/>
          <w:trHeight w:val="567"/>
        </w:trPr>
        <w:tc>
          <w:tcPr>
            <w:tcW w:w="567" w:type="dxa"/>
            <w:vMerge/>
            <w:vAlign w:val="center"/>
          </w:tcPr>
          <w:p w:rsidR="009A16EF" w:rsidRPr="00466C78" w:rsidRDefault="009A16EF" w:rsidP="00656326">
            <w:pPr>
              <w:pStyle w:val="a9"/>
              <w:spacing w:before="240" w:after="0" w:line="240" w:lineRule="auto"/>
              <w:ind w:left="0"/>
              <w:jc w:val="center"/>
              <w:rPr>
                <w:rtl/>
              </w:rPr>
            </w:pPr>
          </w:p>
        </w:tc>
        <w:tc>
          <w:tcPr>
            <w:tcW w:w="3118" w:type="dxa"/>
            <w:vAlign w:val="center"/>
          </w:tcPr>
          <w:p w:rsidR="009A16EF" w:rsidRPr="00376F5D" w:rsidRDefault="009A16EF" w:rsidP="00656326">
            <w:pPr>
              <w:pStyle w:val="a9"/>
              <w:spacing w:before="240" w:after="0" w:line="240" w:lineRule="auto"/>
              <w:ind w:left="0"/>
              <w:jc w:val="center"/>
              <w:rPr>
                <w:rtl/>
              </w:rPr>
            </w:pPr>
            <w:r>
              <w:rPr>
                <w:rFonts w:hint="cs"/>
                <w:rtl/>
              </w:rPr>
              <w:t>ا</w:t>
            </w:r>
            <w:r w:rsidRPr="00376F5D">
              <w:rPr>
                <w:rFonts w:hint="cs"/>
                <w:rtl/>
              </w:rPr>
              <w:t>سم المقرر</w:t>
            </w:r>
          </w:p>
        </w:tc>
        <w:tc>
          <w:tcPr>
            <w:tcW w:w="5812" w:type="dxa"/>
          </w:tcPr>
          <w:p w:rsidR="009A16EF" w:rsidRPr="00466C78" w:rsidRDefault="009A16EF" w:rsidP="00656326">
            <w:pPr>
              <w:pStyle w:val="a9"/>
              <w:spacing w:before="240" w:after="0" w:line="240" w:lineRule="auto"/>
              <w:ind w:left="0"/>
              <w:rPr>
                <w:rtl/>
              </w:rPr>
            </w:pPr>
            <w:r>
              <w:rPr>
                <w:rFonts w:hint="cs"/>
                <w:rtl/>
              </w:rPr>
              <w:t>البلاغة ( 3 )</w:t>
            </w:r>
          </w:p>
        </w:tc>
      </w:tr>
      <w:tr w:rsidR="009A16EF" w:rsidRPr="00466C78" w:rsidTr="009571ED">
        <w:trPr>
          <w:gridBefore w:val="1"/>
          <w:wBefore w:w="12" w:type="dxa"/>
        </w:trPr>
        <w:tc>
          <w:tcPr>
            <w:tcW w:w="567" w:type="dxa"/>
            <w:vMerge/>
            <w:vAlign w:val="center"/>
          </w:tcPr>
          <w:p w:rsidR="009A16EF" w:rsidRPr="00466C78" w:rsidRDefault="009A16EF" w:rsidP="00656326">
            <w:pPr>
              <w:pStyle w:val="a9"/>
              <w:spacing w:before="240" w:after="0" w:line="240" w:lineRule="auto"/>
              <w:ind w:left="0"/>
              <w:jc w:val="center"/>
              <w:rPr>
                <w:rtl/>
              </w:rPr>
            </w:pPr>
          </w:p>
        </w:tc>
        <w:tc>
          <w:tcPr>
            <w:tcW w:w="3118" w:type="dxa"/>
            <w:vAlign w:val="center"/>
          </w:tcPr>
          <w:p w:rsidR="009A16EF" w:rsidRPr="00376F5D" w:rsidRDefault="009A16EF" w:rsidP="00656326">
            <w:pPr>
              <w:pStyle w:val="a9"/>
              <w:spacing w:before="240" w:after="0" w:line="240" w:lineRule="auto"/>
              <w:ind w:left="0"/>
              <w:jc w:val="center"/>
              <w:rPr>
                <w:rtl/>
              </w:rPr>
            </w:pPr>
            <w:r w:rsidRPr="00376F5D">
              <w:rPr>
                <w:rFonts w:hint="cs"/>
                <w:rtl/>
              </w:rPr>
              <w:t>عدد الوحدات</w:t>
            </w:r>
          </w:p>
        </w:tc>
        <w:tc>
          <w:tcPr>
            <w:tcW w:w="5812" w:type="dxa"/>
          </w:tcPr>
          <w:p w:rsidR="009A16EF" w:rsidRPr="00466C78" w:rsidRDefault="009A16EF" w:rsidP="00656326">
            <w:pPr>
              <w:pStyle w:val="a9"/>
              <w:spacing w:before="240" w:after="0" w:line="240" w:lineRule="auto"/>
              <w:ind w:left="0"/>
              <w:rPr>
                <w:rtl/>
              </w:rPr>
            </w:pPr>
            <w:r>
              <w:rPr>
                <w:rFonts w:hint="cs"/>
                <w:rtl/>
              </w:rPr>
              <w:t>2</w:t>
            </w:r>
          </w:p>
        </w:tc>
      </w:tr>
      <w:tr w:rsidR="009A16EF" w:rsidRPr="00466C78" w:rsidTr="009571ED">
        <w:trPr>
          <w:gridBefore w:val="1"/>
          <w:wBefore w:w="12" w:type="dxa"/>
        </w:trPr>
        <w:tc>
          <w:tcPr>
            <w:tcW w:w="567" w:type="dxa"/>
            <w:vMerge/>
            <w:tcBorders>
              <w:bottom w:val="single" w:sz="18" w:space="0" w:color="auto"/>
            </w:tcBorders>
            <w:vAlign w:val="center"/>
          </w:tcPr>
          <w:p w:rsidR="009A16EF" w:rsidRPr="00466C78" w:rsidRDefault="009A16EF" w:rsidP="00656326">
            <w:pPr>
              <w:pStyle w:val="a9"/>
              <w:spacing w:before="240" w:after="0" w:line="240" w:lineRule="auto"/>
              <w:ind w:left="0"/>
              <w:jc w:val="center"/>
              <w:rPr>
                <w:rtl/>
              </w:rPr>
            </w:pPr>
          </w:p>
        </w:tc>
        <w:tc>
          <w:tcPr>
            <w:tcW w:w="3118" w:type="dxa"/>
            <w:tcBorders>
              <w:bottom w:val="single" w:sz="18" w:space="0" w:color="auto"/>
            </w:tcBorders>
            <w:vAlign w:val="center"/>
          </w:tcPr>
          <w:p w:rsidR="009A16EF" w:rsidRPr="00376F5D" w:rsidRDefault="009A16EF" w:rsidP="00656326">
            <w:pPr>
              <w:pStyle w:val="a9"/>
              <w:spacing w:before="240" w:after="0" w:line="240" w:lineRule="auto"/>
              <w:ind w:left="0"/>
              <w:jc w:val="center"/>
              <w:rPr>
                <w:rtl/>
              </w:rPr>
            </w:pPr>
            <w:r w:rsidRPr="00376F5D">
              <w:rPr>
                <w:rFonts w:hint="cs"/>
                <w:rtl/>
              </w:rPr>
              <w:t>وصف المقرر</w:t>
            </w:r>
          </w:p>
        </w:tc>
        <w:tc>
          <w:tcPr>
            <w:tcW w:w="5812" w:type="dxa"/>
            <w:tcBorders>
              <w:bottom w:val="single" w:sz="18" w:space="0" w:color="auto"/>
            </w:tcBorders>
          </w:tcPr>
          <w:p w:rsidR="009A16EF" w:rsidRDefault="009A16EF" w:rsidP="00656326">
            <w:pPr>
              <w:pStyle w:val="a9"/>
              <w:spacing w:before="240" w:after="0" w:line="240" w:lineRule="auto"/>
              <w:ind w:left="0"/>
              <w:jc w:val="both"/>
              <w:rPr>
                <w:sz w:val="24"/>
                <w:szCs w:val="24"/>
                <w:rtl/>
              </w:rPr>
            </w:pPr>
            <w:r w:rsidRPr="00E27B55">
              <w:rPr>
                <w:rFonts w:ascii="Traditional Arabic" w:hAnsi="Traditional Arabic" w:cs="Traditional Arabic" w:hint="cs"/>
                <w:sz w:val="24"/>
                <w:szCs w:val="24"/>
                <w:rtl/>
              </w:rPr>
              <w:t>يدرس الطالب في هذا المقرر مفهوم علم البديع  ، وغايته البلاغية ، كما يتعمق في قضايا بديعية كالطباق ، والجناس ، والتورية ، والمقابلة في دراسة تحليلية لنصوص من الشعر العربي ، بجانب مجموعة متنوعة من التطبيقات والتمارين .</w:t>
            </w:r>
          </w:p>
          <w:p w:rsidR="009571ED" w:rsidRPr="00E27B55" w:rsidRDefault="009571ED" w:rsidP="00656326">
            <w:pPr>
              <w:pStyle w:val="a9"/>
              <w:spacing w:before="240" w:after="0" w:line="240" w:lineRule="auto"/>
              <w:ind w:left="0"/>
              <w:jc w:val="both"/>
              <w:rPr>
                <w:sz w:val="24"/>
                <w:szCs w:val="24"/>
                <w:rtl/>
              </w:rPr>
            </w:pPr>
          </w:p>
        </w:tc>
      </w:tr>
      <w:tr w:rsidR="009571ED" w:rsidRPr="00466C78" w:rsidTr="009571ED">
        <w:tc>
          <w:tcPr>
            <w:tcW w:w="579" w:type="dxa"/>
            <w:gridSpan w:val="2"/>
            <w:vMerge w:val="restart"/>
            <w:vAlign w:val="center"/>
          </w:tcPr>
          <w:p w:rsidR="009571ED" w:rsidRPr="00466C78" w:rsidRDefault="009571ED" w:rsidP="00656326">
            <w:pPr>
              <w:pStyle w:val="a9"/>
              <w:spacing w:before="240" w:after="0" w:line="240" w:lineRule="auto"/>
              <w:ind w:left="0"/>
              <w:jc w:val="center"/>
              <w:rPr>
                <w:rtl/>
              </w:rPr>
            </w:pPr>
            <w:r>
              <w:rPr>
                <w:rFonts w:hint="cs"/>
                <w:rtl/>
              </w:rPr>
              <w:t>13</w:t>
            </w:r>
          </w:p>
        </w:tc>
        <w:tc>
          <w:tcPr>
            <w:tcW w:w="3118" w:type="dxa"/>
            <w:vAlign w:val="center"/>
          </w:tcPr>
          <w:p w:rsidR="009571ED" w:rsidRPr="00466C78" w:rsidRDefault="009571ED" w:rsidP="00656326">
            <w:pPr>
              <w:pStyle w:val="a9"/>
              <w:spacing w:before="240" w:after="0" w:line="240" w:lineRule="auto"/>
              <w:ind w:left="0"/>
              <w:jc w:val="center"/>
              <w:rPr>
                <w:b/>
                <w:bCs/>
                <w:rtl/>
              </w:rPr>
            </w:pPr>
            <w:r w:rsidRPr="00466C78">
              <w:rPr>
                <w:rFonts w:hint="cs"/>
                <w:b/>
                <w:bCs/>
                <w:rtl/>
              </w:rPr>
              <w:t>رقم المقرر ورمزه</w:t>
            </w:r>
          </w:p>
        </w:tc>
        <w:tc>
          <w:tcPr>
            <w:tcW w:w="5812" w:type="dxa"/>
          </w:tcPr>
          <w:p w:rsidR="009571ED" w:rsidRPr="00466C78" w:rsidRDefault="009571ED" w:rsidP="00656326">
            <w:pPr>
              <w:pStyle w:val="a9"/>
              <w:spacing w:before="240" w:after="0" w:line="240" w:lineRule="auto"/>
              <w:ind w:left="0"/>
              <w:rPr>
                <w:rtl/>
              </w:rPr>
            </w:pPr>
            <w:r>
              <w:rPr>
                <w:rFonts w:hint="cs"/>
                <w:rtl/>
              </w:rPr>
              <w:t xml:space="preserve">244 عرب </w:t>
            </w:r>
            <w:r>
              <w:rPr>
                <w:rtl/>
              </w:rPr>
              <w:t>–</w:t>
            </w:r>
            <w:r>
              <w:rPr>
                <w:rFonts w:hint="cs"/>
                <w:rtl/>
              </w:rPr>
              <w:t xml:space="preserve"> 2</w:t>
            </w:r>
          </w:p>
        </w:tc>
      </w:tr>
      <w:tr w:rsidR="009571ED" w:rsidRPr="00466C78" w:rsidTr="009571ED">
        <w:trPr>
          <w:trHeight w:val="567"/>
        </w:trPr>
        <w:tc>
          <w:tcPr>
            <w:tcW w:w="579" w:type="dxa"/>
            <w:gridSpan w:val="2"/>
            <w:vMerge/>
            <w:vAlign w:val="center"/>
          </w:tcPr>
          <w:p w:rsidR="009571ED" w:rsidRPr="00466C78" w:rsidRDefault="009571ED" w:rsidP="00656326">
            <w:pPr>
              <w:pStyle w:val="a9"/>
              <w:spacing w:before="240" w:after="0" w:line="240" w:lineRule="auto"/>
              <w:ind w:left="0"/>
              <w:jc w:val="center"/>
              <w:rPr>
                <w:rtl/>
              </w:rPr>
            </w:pPr>
          </w:p>
        </w:tc>
        <w:tc>
          <w:tcPr>
            <w:tcW w:w="3118" w:type="dxa"/>
            <w:vAlign w:val="center"/>
          </w:tcPr>
          <w:p w:rsidR="009571ED" w:rsidRPr="00376F5D" w:rsidRDefault="009571ED" w:rsidP="00656326">
            <w:pPr>
              <w:pStyle w:val="a9"/>
              <w:spacing w:before="240" w:after="0" w:line="240" w:lineRule="auto"/>
              <w:ind w:left="0"/>
              <w:jc w:val="center"/>
              <w:rPr>
                <w:rtl/>
              </w:rPr>
            </w:pPr>
            <w:r>
              <w:rPr>
                <w:rFonts w:hint="cs"/>
                <w:rtl/>
              </w:rPr>
              <w:t>ا</w:t>
            </w:r>
            <w:r w:rsidRPr="00376F5D">
              <w:rPr>
                <w:rFonts w:hint="cs"/>
                <w:rtl/>
              </w:rPr>
              <w:t>سم المقرر</w:t>
            </w:r>
          </w:p>
        </w:tc>
        <w:tc>
          <w:tcPr>
            <w:tcW w:w="5812" w:type="dxa"/>
          </w:tcPr>
          <w:p w:rsidR="009571ED" w:rsidRPr="00466C78" w:rsidRDefault="009571ED" w:rsidP="00656326">
            <w:pPr>
              <w:pStyle w:val="a9"/>
              <w:spacing w:before="240" w:after="0" w:line="240" w:lineRule="auto"/>
              <w:ind w:left="0"/>
              <w:rPr>
                <w:rtl/>
              </w:rPr>
            </w:pPr>
            <w:r>
              <w:rPr>
                <w:rFonts w:hint="cs"/>
                <w:rtl/>
              </w:rPr>
              <w:t>الشعر العربي القديم ( 1 )</w:t>
            </w:r>
          </w:p>
        </w:tc>
      </w:tr>
      <w:tr w:rsidR="009571ED" w:rsidRPr="00466C78" w:rsidTr="009571ED">
        <w:tc>
          <w:tcPr>
            <w:tcW w:w="579" w:type="dxa"/>
            <w:gridSpan w:val="2"/>
            <w:vMerge/>
            <w:vAlign w:val="center"/>
          </w:tcPr>
          <w:p w:rsidR="009571ED" w:rsidRPr="00466C78" w:rsidRDefault="009571ED" w:rsidP="00656326">
            <w:pPr>
              <w:pStyle w:val="a9"/>
              <w:spacing w:before="240" w:after="0" w:line="240" w:lineRule="auto"/>
              <w:ind w:left="0"/>
              <w:jc w:val="center"/>
              <w:rPr>
                <w:rtl/>
              </w:rPr>
            </w:pPr>
          </w:p>
        </w:tc>
        <w:tc>
          <w:tcPr>
            <w:tcW w:w="3118" w:type="dxa"/>
            <w:vAlign w:val="center"/>
          </w:tcPr>
          <w:p w:rsidR="009571ED" w:rsidRPr="00376F5D" w:rsidRDefault="009571ED" w:rsidP="00656326">
            <w:pPr>
              <w:pStyle w:val="a9"/>
              <w:spacing w:before="240" w:after="0" w:line="240" w:lineRule="auto"/>
              <w:ind w:left="0"/>
              <w:jc w:val="center"/>
              <w:rPr>
                <w:rtl/>
              </w:rPr>
            </w:pPr>
            <w:r w:rsidRPr="00376F5D">
              <w:rPr>
                <w:rFonts w:hint="cs"/>
                <w:rtl/>
              </w:rPr>
              <w:t>عدد الوحدات</w:t>
            </w:r>
          </w:p>
        </w:tc>
        <w:tc>
          <w:tcPr>
            <w:tcW w:w="5812" w:type="dxa"/>
          </w:tcPr>
          <w:p w:rsidR="009571ED" w:rsidRPr="00466C78" w:rsidRDefault="009571ED" w:rsidP="00656326">
            <w:pPr>
              <w:pStyle w:val="a9"/>
              <w:spacing w:before="240" w:after="0" w:line="240" w:lineRule="auto"/>
              <w:ind w:left="0"/>
              <w:rPr>
                <w:rtl/>
              </w:rPr>
            </w:pPr>
            <w:r>
              <w:rPr>
                <w:rFonts w:hint="cs"/>
                <w:rtl/>
              </w:rPr>
              <w:t>2</w:t>
            </w:r>
          </w:p>
        </w:tc>
      </w:tr>
      <w:tr w:rsidR="009571ED" w:rsidRPr="00466C78" w:rsidTr="009571ED">
        <w:tc>
          <w:tcPr>
            <w:tcW w:w="579" w:type="dxa"/>
            <w:gridSpan w:val="2"/>
            <w:vMerge/>
            <w:tcBorders>
              <w:bottom w:val="single" w:sz="18" w:space="0" w:color="auto"/>
            </w:tcBorders>
            <w:vAlign w:val="center"/>
          </w:tcPr>
          <w:p w:rsidR="009571ED" w:rsidRPr="00466C78" w:rsidRDefault="009571ED" w:rsidP="00656326">
            <w:pPr>
              <w:pStyle w:val="a9"/>
              <w:spacing w:before="240" w:after="0" w:line="240" w:lineRule="auto"/>
              <w:ind w:left="0"/>
              <w:jc w:val="center"/>
              <w:rPr>
                <w:rtl/>
              </w:rPr>
            </w:pPr>
          </w:p>
        </w:tc>
        <w:tc>
          <w:tcPr>
            <w:tcW w:w="3118" w:type="dxa"/>
            <w:tcBorders>
              <w:bottom w:val="single" w:sz="18" w:space="0" w:color="auto"/>
            </w:tcBorders>
            <w:vAlign w:val="center"/>
          </w:tcPr>
          <w:p w:rsidR="009571ED" w:rsidRPr="00376F5D" w:rsidRDefault="009571ED" w:rsidP="00656326">
            <w:pPr>
              <w:pStyle w:val="a9"/>
              <w:spacing w:before="240" w:after="0" w:line="240" w:lineRule="auto"/>
              <w:ind w:left="0"/>
              <w:jc w:val="center"/>
              <w:rPr>
                <w:rtl/>
              </w:rPr>
            </w:pPr>
            <w:r w:rsidRPr="00376F5D">
              <w:rPr>
                <w:rFonts w:hint="cs"/>
                <w:rtl/>
              </w:rPr>
              <w:t>وصف المقرر</w:t>
            </w:r>
          </w:p>
        </w:tc>
        <w:tc>
          <w:tcPr>
            <w:tcW w:w="5812" w:type="dxa"/>
            <w:tcBorders>
              <w:bottom w:val="single" w:sz="18" w:space="0" w:color="auto"/>
            </w:tcBorders>
          </w:tcPr>
          <w:p w:rsidR="009571ED" w:rsidRPr="00E27B55" w:rsidRDefault="009571ED" w:rsidP="00656326">
            <w:pPr>
              <w:pStyle w:val="a9"/>
              <w:spacing w:before="240" w:after="0" w:line="240" w:lineRule="auto"/>
              <w:ind w:left="0"/>
              <w:rPr>
                <w:sz w:val="24"/>
                <w:szCs w:val="24"/>
                <w:rtl/>
              </w:rPr>
            </w:pPr>
            <w:r w:rsidRPr="00E27B55">
              <w:rPr>
                <w:rFonts w:ascii="Traditional Arabic" w:hAnsi="Traditional Arabic" w:cs="Traditional Arabic" w:hint="cs"/>
                <w:sz w:val="24"/>
                <w:szCs w:val="24"/>
                <w:rtl/>
              </w:rPr>
              <w:t>هذا المقرر هو الأول في سلسلة دراسة الأدب العربي ، ويدرس فيه الطالب شعر العرب في العصر الجاهلي ، فيتعرف على الحياة في ذلك العصر ، وأبرز القضايا المثارة حوله ، وأشهر الشعراء الذين ظهروا مع الصبغة التي غلبت على كل واحد منهم  .</w:t>
            </w:r>
          </w:p>
        </w:tc>
      </w:tr>
    </w:tbl>
    <w:p w:rsidR="009571ED" w:rsidRDefault="009571ED" w:rsidP="009571ED">
      <w:pPr>
        <w:pStyle w:val="a9"/>
        <w:rPr>
          <w:b/>
          <w:bCs/>
          <w:sz w:val="32"/>
          <w:szCs w:val="32"/>
          <w:u w:val="single"/>
          <w:rtl/>
        </w:rPr>
      </w:pPr>
    </w:p>
    <w:tbl>
      <w:tblPr>
        <w:bidiVisual/>
        <w:tblW w:w="9565" w:type="dxa"/>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119"/>
        <w:gridCol w:w="5879"/>
      </w:tblGrid>
      <w:tr w:rsidR="009571ED" w:rsidRPr="00466C78" w:rsidTr="009571ED">
        <w:tc>
          <w:tcPr>
            <w:tcW w:w="567" w:type="dxa"/>
            <w:vMerge w:val="restart"/>
            <w:vAlign w:val="center"/>
          </w:tcPr>
          <w:p w:rsidR="009571ED" w:rsidRPr="00466C78" w:rsidRDefault="009571ED" w:rsidP="00656326">
            <w:pPr>
              <w:pStyle w:val="a9"/>
              <w:spacing w:before="240" w:after="0" w:line="240" w:lineRule="auto"/>
              <w:ind w:left="0"/>
              <w:jc w:val="center"/>
              <w:rPr>
                <w:rtl/>
              </w:rPr>
            </w:pPr>
            <w:r>
              <w:rPr>
                <w:rFonts w:hint="cs"/>
                <w:rtl/>
              </w:rPr>
              <w:t>14</w:t>
            </w:r>
          </w:p>
        </w:tc>
        <w:tc>
          <w:tcPr>
            <w:tcW w:w="3119" w:type="dxa"/>
            <w:vAlign w:val="center"/>
          </w:tcPr>
          <w:p w:rsidR="009571ED" w:rsidRPr="00466C78" w:rsidRDefault="009571ED" w:rsidP="00656326">
            <w:pPr>
              <w:pStyle w:val="a9"/>
              <w:spacing w:before="240" w:after="0" w:line="240" w:lineRule="auto"/>
              <w:ind w:left="0"/>
              <w:jc w:val="center"/>
              <w:rPr>
                <w:b/>
                <w:bCs/>
                <w:rtl/>
              </w:rPr>
            </w:pPr>
            <w:r w:rsidRPr="00466C78">
              <w:rPr>
                <w:rFonts w:hint="cs"/>
                <w:b/>
                <w:bCs/>
                <w:rtl/>
              </w:rPr>
              <w:t>رقم المقرر ورمزه</w:t>
            </w:r>
          </w:p>
        </w:tc>
        <w:tc>
          <w:tcPr>
            <w:tcW w:w="5879" w:type="dxa"/>
          </w:tcPr>
          <w:p w:rsidR="009571ED" w:rsidRPr="00466C78" w:rsidRDefault="009571ED" w:rsidP="00656326">
            <w:pPr>
              <w:pStyle w:val="a9"/>
              <w:spacing w:before="240" w:after="0" w:line="240" w:lineRule="auto"/>
              <w:ind w:left="0"/>
              <w:rPr>
                <w:rtl/>
              </w:rPr>
            </w:pPr>
            <w:r>
              <w:rPr>
                <w:rFonts w:hint="cs"/>
                <w:rtl/>
              </w:rPr>
              <w:t>251 عرب - 2</w:t>
            </w:r>
          </w:p>
        </w:tc>
      </w:tr>
      <w:tr w:rsidR="009571ED" w:rsidRPr="00466C78" w:rsidTr="009571ED">
        <w:trPr>
          <w:trHeight w:val="567"/>
        </w:trPr>
        <w:tc>
          <w:tcPr>
            <w:tcW w:w="567" w:type="dxa"/>
            <w:vMerge/>
            <w:vAlign w:val="center"/>
          </w:tcPr>
          <w:p w:rsidR="009571ED" w:rsidRPr="00466C78" w:rsidRDefault="009571ED" w:rsidP="00656326">
            <w:pPr>
              <w:pStyle w:val="a9"/>
              <w:spacing w:before="240" w:after="0" w:line="240" w:lineRule="auto"/>
              <w:ind w:left="0"/>
              <w:jc w:val="center"/>
              <w:rPr>
                <w:rtl/>
              </w:rPr>
            </w:pPr>
          </w:p>
        </w:tc>
        <w:tc>
          <w:tcPr>
            <w:tcW w:w="3119" w:type="dxa"/>
            <w:vAlign w:val="center"/>
          </w:tcPr>
          <w:p w:rsidR="009571ED" w:rsidRPr="00376F5D" w:rsidRDefault="009571ED" w:rsidP="00656326">
            <w:pPr>
              <w:pStyle w:val="a9"/>
              <w:spacing w:before="240" w:after="0" w:line="240" w:lineRule="auto"/>
              <w:ind w:left="0"/>
              <w:jc w:val="center"/>
              <w:rPr>
                <w:rtl/>
              </w:rPr>
            </w:pPr>
            <w:r>
              <w:rPr>
                <w:rFonts w:hint="cs"/>
                <w:rtl/>
              </w:rPr>
              <w:t>ا</w:t>
            </w:r>
            <w:r w:rsidRPr="00376F5D">
              <w:rPr>
                <w:rFonts w:hint="cs"/>
                <w:rtl/>
              </w:rPr>
              <w:t>سم المقرر</w:t>
            </w:r>
          </w:p>
        </w:tc>
        <w:tc>
          <w:tcPr>
            <w:tcW w:w="5879" w:type="dxa"/>
          </w:tcPr>
          <w:p w:rsidR="009571ED" w:rsidRPr="00466C78" w:rsidRDefault="009571ED" w:rsidP="00656326">
            <w:pPr>
              <w:pStyle w:val="a9"/>
              <w:spacing w:before="240" w:after="0" w:line="240" w:lineRule="auto"/>
              <w:ind w:left="0"/>
              <w:rPr>
                <w:rtl/>
              </w:rPr>
            </w:pPr>
            <w:r>
              <w:rPr>
                <w:rFonts w:hint="cs"/>
                <w:rtl/>
              </w:rPr>
              <w:t>النثر العربي القديم ( 1 )</w:t>
            </w:r>
          </w:p>
        </w:tc>
      </w:tr>
      <w:tr w:rsidR="009571ED" w:rsidRPr="00466C78" w:rsidTr="009571ED">
        <w:tc>
          <w:tcPr>
            <w:tcW w:w="567" w:type="dxa"/>
            <w:vMerge/>
            <w:vAlign w:val="center"/>
          </w:tcPr>
          <w:p w:rsidR="009571ED" w:rsidRPr="00466C78" w:rsidRDefault="009571ED" w:rsidP="00656326">
            <w:pPr>
              <w:pStyle w:val="a9"/>
              <w:spacing w:before="240" w:after="0" w:line="240" w:lineRule="auto"/>
              <w:ind w:left="0"/>
              <w:jc w:val="center"/>
              <w:rPr>
                <w:rtl/>
              </w:rPr>
            </w:pPr>
          </w:p>
        </w:tc>
        <w:tc>
          <w:tcPr>
            <w:tcW w:w="3119" w:type="dxa"/>
            <w:vAlign w:val="center"/>
          </w:tcPr>
          <w:p w:rsidR="009571ED" w:rsidRPr="00376F5D" w:rsidRDefault="009571ED" w:rsidP="00656326">
            <w:pPr>
              <w:pStyle w:val="a9"/>
              <w:spacing w:before="240" w:after="0" w:line="240" w:lineRule="auto"/>
              <w:ind w:left="0"/>
              <w:jc w:val="center"/>
              <w:rPr>
                <w:rtl/>
              </w:rPr>
            </w:pPr>
            <w:r w:rsidRPr="00376F5D">
              <w:rPr>
                <w:rFonts w:hint="cs"/>
                <w:rtl/>
              </w:rPr>
              <w:t>عدد الوحدات</w:t>
            </w:r>
          </w:p>
        </w:tc>
        <w:tc>
          <w:tcPr>
            <w:tcW w:w="5879" w:type="dxa"/>
          </w:tcPr>
          <w:p w:rsidR="009571ED" w:rsidRPr="00466C78" w:rsidRDefault="009571ED" w:rsidP="00656326">
            <w:pPr>
              <w:pStyle w:val="a9"/>
              <w:spacing w:before="240" w:after="0" w:line="240" w:lineRule="auto"/>
              <w:ind w:left="0"/>
              <w:rPr>
                <w:rtl/>
              </w:rPr>
            </w:pPr>
            <w:r>
              <w:rPr>
                <w:rFonts w:hint="cs"/>
                <w:rtl/>
              </w:rPr>
              <w:t>2</w:t>
            </w:r>
          </w:p>
        </w:tc>
      </w:tr>
      <w:tr w:rsidR="009571ED" w:rsidRPr="00466C78" w:rsidTr="009571ED">
        <w:tc>
          <w:tcPr>
            <w:tcW w:w="567" w:type="dxa"/>
            <w:vMerge/>
            <w:tcBorders>
              <w:bottom w:val="single" w:sz="18" w:space="0" w:color="auto"/>
            </w:tcBorders>
            <w:vAlign w:val="center"/>
          </w:tcPr>
          <w:p w:rsidR="009571ED" w:rsidRPr="00466C78" w:rsidRDefault="009571ED" w:rsidP="00656326">
            <w:pPr>
              <w:pStyle w:val="a9"/>
              <w:spacing w:before="240" w:after="0" w:line="240" w:lineRule="auto"/>
              <w:ind w:left="0"/>
              <w:jc w:val="center"/>
              <w:rPr>
                <w:rtl/>
              </w:rPr>
            </w:pPr>
          </w:p>
        </w:tc>
        <w:tc>
          <w:tcPr>
            <w:tcW w:w="3119" w:type="dxa"/>
            <w:tcBorders>
              <w:bottom w:val="single" w:sz="18" w:space="0" w:color="auto"/>
            </w:tcBorders>
            <w:vAlign w:val="center"/>
          </w:tcPr>
          <w:p w:rsidR="009571ED" w:rsidRPr="00376F5D" w:rsidRDefault="009571ED" w:rsidP="00656326">
            <w:pPr>
              <w:pStyle w:val="a9"/>
              <w:spacing w:before="240" w:after="0" w:line="240" w:lineRule="auto"/>
              <w:ind w:left="0"/>
              <w:jc w:val="center"/>
              <w:rPr>
                <w:rtl/>
              </w:rPr>
            </w:pPr>
            <w:r w:rsidRPr="00376F5D">
              <w:rPr>
                <w:rFonts w:hint="cs"/>
                <w:rtl/>
              </w:rPr>
              <w:t>وصف المقرر</w:t>
            </w:r>
          </w:p>
        </w:tc>
        <w:tc>
          <w:tcPr>
            <w:tcW w:w="5879" w:type="dxa"/>
            <w:tcBorders>
              <w:bottom w:val="single" w:sz="18" w:space="0" w:color="auto"/>
            </w:tcBorders>
          </w:tcPr>
          <w:p w:rsidR="009571ED" w:rsidRPr="00E27B55" w:rsidRDefault="009571ED" w:rsidP="009571ED">
            <w:pPr>
              <w:numPr>
                <w:ilvl w:val="0"/>
                <w:numId w:val="14"/>
              </w:numPr>
              <w:overflowPunct/>
              <w:autoSpaceDE/>
              <w:autoSpaceDN/>
              <w:adjustRightInd/>
              <w:spacing w:after="200"/>
              <w:jc w:val="both"/>
              <w:textAlignment w:val="auto"/>
              <w:rPr>
                <w:rFonts w:ascii="Traditional Arabic" w:hAnsi="Traditional Arabic" w:cs="Traditional Arabic"/>
                <w:sz w:val="24"/>
                <w:szCs w:val="24"/>
                <w:rtl/>
              </w:rPr>
            </w:pPr>
            <w:r w:rsidRPr="00E27B55">
              <w:rPr>
                <w:rFonts w:ascii="Traditional Arabic" w:hAnsi="Traditional Arabic" w:cs="Traditional Arabic"/>
                <w:sz w:val="24"/>
                <w:szCs w:val="24"/>
                <w:rtl/>
              </w:rPr>
              <w:t>يتعرف  الطالب على الفنون النثرية القديمة ، ونشأتها وتطورها وأعلامها.كما يتعرف على الأجناس النثرية المختلفة, ومعرفة أهم سماتها وخصائصها. كما أن إطلاع الطالب على الأساليب  النثرية القديمة سيساعده  على تنمية مهاراته الأسلوبية والكتابية.</w:t>
            </w:r>
          </w:p>
        </w:tc>
      </w:tr>
    </w:tbl>
    <w:p w:rsidR="009571ED" w:rsidRDefault="009571ED" w:rsidP="009571ED">
      <w:pPr>
        <w:pStyle w:val="a9"/>
        <w:rPr>
          <w:b/>
          <w:bCs/>
          <w:sz w:val="32"/>
          <w:szCs w:val="32"/>
          <w:u w:val="single"/>
          <w:rtl/>
        </w:rPr>
      </w:pPr>
    </w:p>
    <w:tbl>
      <w:tblPr>
        <w:bidiVisual/>
        <w:tblW w:w="9639" w:type="dxa"/>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118"/>
        <w:gridCol w:w="5954"/>
      </w:tblGrid>
      <w:tr w:rsidR="009571ED" w:rsidRPr="00466C78" w:rsidTr="009571ED">
        <w:tc>
          <w:tcPr>
            <w:tcW w:w="567" w:type="dxa"/>
            <w:vMerge w:val="restart"/>
            <w:vAlign w:val="center"/>
          </w:tcPr>
          <w:p w:rsidR="009571ED" w:rsidRPr="00466C78" w:rsidRDefault="009571ED" w:rsidP="00656326">
            <w:pPr>
              <w:pStyle w:val="a9"/>
              <w:spacing w:before="240" w:after="0" w:line="240" w:lineRule="auto"/>
              <w:ind w:left="0"/>
              <w:jc w:val="center"/>
              <w:rPr>
                <w:rtl/>
              </w:rPr>
            </w:pPr>
            <w:r>
              <w:rPr>
                <w:rFonts w:hint="cs"/>
                <w:rtl/>
              </w:rPr>
              <w:t>15</w:t>
            </w:r>
          </w:p>
        </w:tc>
        <w:tc>
          <w:tcPr>
            <w:tcW w:w="3118" w:type="dxa"/>
            <w:vAlign w:val="center"/>
          </w:tcPr>
          <w:p w:rsidR="009571ED" w:rsidRPr="00466C78" w:rsidRDefault="009571ED" w:rsidP="00656326">
            <w:pPr>
              <w:pStyle w:val="a9"/>
              <w:spacing w:before="240" w:after="0" w:line="240" w:lineRule="auto"/>
              <w:ind w:left="0"/>
              <w:jc w:val="center"/>
              <w:rPr>
                <w:b/>
                <w:bCs/>
                <w:rtl/>
              </w:rPr>
            </w:pPr>
            <w:r w:rsidRPr="00466C78">
              <w:rPr>
                <w:rFonts w:hint="cs"/>
                <w:b/>
                <w:bCs/>
                <w:rtl/>
              </w:rPr>
              <w:t>رقم المقرر ورمزه</w:t>
            </w:r>
          </w:p>
        </w:tc>
        <w:tc>
          <w:tcPr>
            <w:tcW w:w="5954" w:type="dxa"/>
          </w:tcPr>
          <w:p w:rsidR="009571ED" w:rsidRPr="00466C78" w:rsidRDefault="009571ED" w:rsidP="00656326">
            <w:pPr>
              <w:pStyle w:val="a9"/>
              <w:spacing w:before="240" w:after="0" w:line="240" w:lineRule="auto"/>
              <w:ind w:left="0"/>
              <w:rPr>
                <w:rtl/>
              </w:rPr>
            </w:pPr>
            <w:r>
              <w:rPr>
                <w:rFonts w:hint="cs"/>
                <w:rtl/>
              </w:rPr>
              <w:t>232 عرب - 2</w:t>
            </w:r>
          </w:p>
        </w:tc>
      </w:tr>
      <w:tr w:rsidR="009571ED" w:rsidRPr="00466C78" w:rsidTr="009571ED">
        <w:trPr>
          <w:trHeight w:val="567"/>
        </w:trPr>
        <w:tc>
          <w:tcPr>
            <w:tcW w:w="567" w:type="dxa"/>
            <w:vMerge/>
            <w:vAlign w:val="center"/>
          </w:tcPr>
          <w:p w:rsidR="009571ED" w:rsidRPr="00466C78" w:rsidRDefault="009571ED" w:rsidP="00656326">
            <w:pPr>
              <w:pStyle w:val="a9"/>
              <w:spacing w:before="240" w:after="0" w:line="240" w:lineRule="auto"/>
              <w:ind w:left="0"/>
              <w:jc w:val="center"/>
              <w:rPr>
                <w:rtl/>
              </w:rPr>
            </w:pPr>
          </w:p>
        </w:tc>
        <w:tc>
          <w:tcPr>
            <w:tcW w:w="3118" w:type="dxa"/>
            <w:vAlign w:val="center"/>
          </w:tcPr>
          <w:p w:rsidR="009571ED" w:rsidRPr="00376F5D" w:rsidRDefault="009571ED" w:rsidP="00656326">
            <w:pPr>
              <w:pStyle w:val="a9"/>
              <w:spacing w:before="240" w:after="0" w:line="240" w:lineRule="auto"/>
              <w:ind w:left="0"/>
              <w:jc w:val="center"/>
              <w:rPr>
                <w:rtl/>
              </w:rPr>
            </w:pPr>
            <w:r>
              <w:rPr>
                <w:rFonts w:hint="cs"/>
                <w:rtl/>
              </w:rPr>
              <w:t>ا</w:t>
            </w:r>
            <w:r w:rsidRPr="00376F5D">
              <w:rPr>
                <w:rFonts w:hint="cs"/>
                <w:rtl/>
              </w:rPr>
              <w:t>سم المقرر</w:t>
            </w:r>
          </w:p>
        </w:tc>
        <w:tc>
          <w:tcPr>
            <w:tcW w:w="5954" w:type="dxa"/>
          </w:tcPr>
          <w:p w:rsidR="009571ED" w:rsidRPr="00466C78" w:rsidRDefault="009571ED" w:rsidP="00656326">
            <w:pPr>
              <w:pStyle w:val="a9"/>
              <w:spacing w:before="240" w:after="0" w:line="240" w:lineRule="auto"/>
              <w:ind w:left="0"/>
              <w:rPr>
                <w:rtl/>
              </w:rPr>
            </w:pPr>
            <w:r>
              <w:rPr>
                <w:rFonts w:hint="cs"/>
                <w:rtl/>
              </w:rPr>
              <w:t>الأدب السعودي</w:t>
            </w:r>
          </w:p>
        </w:tc>
      </w:tr>
      <w:tr w:rsidR="009571ED" w:rsidRPr="00466C78" w:rsidTr="009571ED">
        <w:tc>
          <w:tcPr>
            <w:tcW w:w="567" w:type="dxa"/>
            <w:vMerge/>
            <w:vAlign w:val="center"/>
          </w:tcPr>
          <w:p w:rsidR="009571ED" w:rsidRPr="00466C78" w:rsidRDefault="009571ED" w:rsidP="00656326">
            <w:pPr>
              <w:pStyle w:val="a9"/>
              <w:spacing w:before="240" w:after="0" w:line="240" w:lineRule="auto"/>
              <w:ind w:left="0"/>
              <w:jc w:val="center"/>
              <w:rPr>
                <w:rtl/>
              </w:rPr>
            </w:pPr>
          </w:p>
        </w:tc>
        <w:tc>
          <w:tcPr>
            <w:tcW w:w="3118" w:type="dxa"/>
            <w:vAlign w:val="center"/>
          </w:tcPr>
          <w:p w:rsidR="009571ED" w:rsidRPr="00376F5D" w:rsidRDefault="009571ED" w:rsidP="00656326">
            <w:pPr>
              <w:pStyle w:val="a9"/>
              <w:spacing w:before="240" w:after="0" w:line="240" w:lineRule="auto"/>
              <w:ind w:left="0"/>
              <w:jc w:val="center"/>
              <w:rPr>
                <w:rtl/>
              </w:rPr>
            </w:pPr>
            <w:r w:rsidRPr="00376F5D">
              <w:rPr>
                <w:rFonts w:hint="cs"/>
                <w:rtl/>
              </w:rPr>
              <w:t>عدد الوحدات</w:t>
            </w:r>
          </w:p>
        </w:tc>
        <w:tc>
          <w:tcPr>
            <w:tcW w:w="5954" w:type="dxa"/>
          </w:tcPr>
          <w:p w:rsidR="009571ED" w:rsidRPr="00466C78" w:rsidRDefault="009571ED" w:rsidP="00656326">
            <w:pPr>
              <w:pStyle w:val="a9"/>
              <w:spacing w:before="240" w:after="0" w:line="240" w:lineRule="auto"/>
              <w:ind w:left="0"/>
              <w:rPr>
                <w:rtl/>
              </w:rPr>
            </w:pPr>
            <w:r>
              <w:rPr>
                <w:rFonts w:hint="cs"/>
                <w:rtl/>
              </w:rPr>
              <w:t>2</w:t>
            </w:r>
          </w:p>
        </w:tc>
      </w:tr>
      <w:tr w:rsidR="009571ED" w:rsidRPr="00466C78" w:rsidTr="009571ED">
        <w:tc>
          <w:tcPr>
            <w:tcW w:w="567" w:type="dxa"/>
            <w:vMerge/>
            <w:tcBorders>
              <w:bottom w:val="single" w:sz="18" w:space="0" w:color="auto"/>
            </w:tcBorders>
            <w:vAlign w:val="center"/>
          </w:tcPr>
          <w:p w:rsidR="009571ED" w:rsidRPr="00466C78" w:rsidRDefault="009571ED" w:rsidP="00656326">
            <w:pPr>
              <w:pStyle w:val="a9"/>
              <w:spacing w:before="240" w:after="0" w:line="240" w:lineRule="auto"/>
              <w:ind w:left="0"/>
              <w:jc w:val="center"/>
              <w:rPr>
                <w:rtl/>
              </w:rPr>
            </w:pPr>
          </w:p>
        </w:tc>
        <w:tc>
          <w:tcPr>
            <w:tcW w:w="3118" w:type="dxa"/>
            <w:tcBorders>
              <w:bottom w:val="single" w:sz="18" w:space="0" w:color="auto"/>
            </w:tcBorders>
            <w:vAlign w:val="center"/>
          </w:tcPr>
          <w:p w:rsidR="009571ED" w:rsidRPr="00376F5D" w:rsidRDefault="009571ED" w:rsidP="00656326">
            <w:pPr>
              <w:pStyle w:val="a9"/>
              <w:spacing w:before="240" w:after="0" w:line="240" w:lineRule="auto"/>
              <w:ind w:left="0"/>
              <w:jc w:val="center"/>
              <w:rPr>
                <w:rtl/>
              </w:rPr>
            </w:pPr>
            <w:r w:rsidRPr="00376F5D">
              <w:rPr>
                <w:rFonts w:hint="cs"/>
                <w:rtl/>
              </w:rPr>
              <w:t>وصف المقرر</w:t>
            </w:r>
          </w:p>
        </w:tc>
        <w:tc>
          <w:tcPr>
            <w:tcW w:w="5954" w:type="dxa"/>
            <w:tcBorders>
              <w:bottom w:val="single" w:sz="18" w:space="0" w:color="auto"/>
            </w:tcBorders>
          </w:tcPr>
          <w:p w:rsidR="009571ED" w:rsidRDefault="009571ED" w:rsidP="00656326">
            <w:pPr>
              <w:jc w:val="lowKashida"/>
              <w:rPr>
                <w:rFonts w:ascii="Traditional Arabic" w:hAnsi="Traditional Arabic" w:cs="AdvertisingExtraBold"/>
                <w:b/>
                <w:bCs/>
                <w:i/>
                <w:iCs/>
                <w:sz w:val="24"/>
                <w:szCs w:val="24"/>
                <w:rtl/>
              </w:rPr>
            </w:pPr>
            <w:r w:rsidRPr="00E27B55">
              <w:rPr>
                <w:rFonts w:ascii="Traditional Arabic" w:hAnsi="Traditional Arabic" w:cs="AdvertisingExtraBold" w:hint="cs"/>
                <w:b/>
                <w:bCs/>
                <w:i/>
                <w:iCs/>
                <w:sz w:val="24"/>
                <w:szCs w:val="24"/>
                <w:rtl/>
              </w:rPr>
              <w:t xml:space="preserve"> </w:t>
            </w:r>
            <w:r w:rsidRPr="00E27B55">
              <w:rPr>
                <w:rFonts w:ascii="Traditional Arabic" w:hAnsi="Traditional Arabic" w:cs="Traditional Arabic" w:hint="cs"/>
                <w:sz w:val="24"/>
                <w:szCs w:val="24"/>
                <w:rtl/>
              </w:rPr>
              <w:t>يُعنى هذا المقرر ب</w:t>
            </w:r>
            <w:r w:rsidRPr="00E27B55">
              <w:rPr>
                <w:rFonts w:ascii="Traditional Arabic" w:hAnsi="Traditional Arabic" w:cs="Traditional Arabic"/>
                <w:sz w:val="24"/>
                <w:szCs w:val="24"/>
                <w:rtl/>
              </w:rPr>
              <w:t>تعريف الطالب بمعالم التجربة الأدبية في المملكة</w:t>
            </w:r>
            <w:r w:rsidRPr="00E27B55">
              <w:rPr>
                <w:rFonts w:ascii="Traditional Arabic" w:hAnsi="Traditional Arabic" w:cs="Traditional Arabic" w:hint="cs"/>
                <w:sz w:val="24"/>
                <w:szCs w:val="24"/>
                <w:rtl/>
              </w:rPr>
              <w:t xml:space="preserve"> العربية السعودية</w:t>
            </w:r>
            <w:r w:rsidRPr="00E27B55">
              <w:rPr>
                <w:rFonts w:ascii="Traditional Arabic" w:hAnsi="Traditional Arabic" w:cs="Traditional Arabic"/>
                <w:sz w:val="24"/>
                <w:szCs w:val="24"/>
                <w:rtl/>
              </w:rPr>
              <w:t xml:space="preserve"> </w:t>
            </w:r>
            <w:r w:rsidRPr="00E27B55">
              <w:rPr>
                <w:rFonts w:ascii="Traditional Arabic" w:hAnsi="Traditional Arabic" w:cs="Traditional Arabic" w:hint="cs"/>
                <w:sz w:val="24"/>
                <w:szCs w:val="24"/>
                <w:rtl/>
              </w:rPr>
              <w:t xml:space="preserve">، </w:t>
            </w:r>
            <w:r w:rsidRPr="00E27B55">
              <w:rPr>
                <w:rFonts w:ascii="Traditional Arabic" w:hAnsi="Traditional Arabic" w:cs="Traditional Arabic"/>
                <w:sz w:val="24"/>
                <w:szCs w:val="24"/>
                <w:rtl/>
              </w:rPr>
              <w:t xml:space="preserve">ومدى تفاعلها مع التحولات الاجتماعية، </w:t>
            </w:r>
            <w:r w:rsidRPr="00E27B55">
              <w:rPr>
                <w:rFonts w:ascii="Traditional Arabic" w:hAnsi="Traditional Arabic" w:cs="Traditional Arabic" w:hint="cs"/>
                <w:sz w:val="24"/>
                <w:szCs w:val="24"/>
                <w:rtl/>
              </w:rPr>
              <w:t>وتأثرها</w:t>
            </w:r>
            <w:r w:rsidRPr="00E27B55">
              <w:rPr>
                <w:rFonts w:ascii="Traditional Arabic" w:hAnsi="Traditional Arabic" w:cs="Traditional Arabic"/>
                <w:sz w:val="24"/>
                <w:szCs w:val="24"/>
                <w:rtl/>
              </w:rPr>
              <w:t xml:space="preserve"> </w:t>
            </w:r>
            <w:r w:rsidRPr="00E27B55">
              <w:rPr>
                <w:rFonts w:ascii="Traditional Arabic" w:hAnsi="Traditional Arabic" w:cs="Traditional Arabic" w:hint="cs"/>
                <w:sz w:val="24"/>
                <w:szCs w:val="24"/>
                <w:rtl/>
              </w:rPr>
              <w:t>ب</w:t>
            </w:r>
            <w:r w:rsidRPr="00E27B55">
              <w:rPr>
                <w:rFonts w:ascii="Traditional Arabic" w:hAnsi="Traditional Arabic" w:cs="Traditional Arabic"/>
                <w:sz w:val="24"/>
                <w:szCs w:val="24"/>
                <w:rtl/>
              </w:rPr>
              <w:t xml:space="preserve">نظائرها  في الوطن العربي </w:t>
            </w:r>
            <w:r w:rsidRPr="00E27B55">
              <w:rPr>
                <w:rFonts w:ascii="Traditional Arabic" w:hAnsi="Traditional Arabic" w:cs="Traditional Arabic" w:hint="cs"/>
                <w:sz w:val="24"/>
                <w:szCs w:val="24"/>
                <w:rtl/>
              </w:rPr>
              <w:t>،</w:t>
            </w:r>
            <w:r w:rsidRPr="00E27B55">
              <w:rPr>
                <w:rFonts w:ascii="Traditional Arabic" w:hAnsi="Traditional Arabic" w:cs="Traditional Arabic"/>
                <w:sz w:val="24"/>
                <w:szCs w:val="24"/>
                <w:rtl/>
              </w:rPr>
              <w:t xml:space="preserve"> </w:t>
            </w:r>
            <w:r w:rsidRPr="00E27B55">
              <w:rPr>
                <w:rFonts w:ascii="Traditional Arabic" w:hAnsi="Traditional Arabic" w:cs="Traditional Arabic" w:hint="cs"/>
                <w:sz w:val="24"/>
                <w:szCs w:val="24"/>
                <w:rtl/>
              </w:rPr>
              <w:t xml:space="preserve">بالإضافة إلى </w:t>
            </w:r>
            <w:r w:rsidRPr="00E27B55">
              <w:rPr>
                <w:rFonts w:ascii="Traditional Arabic" w:hAnsi="Traditional Arabic" w:cs="Traditional Arabic"/>
                <w:sz w:val="24"/>
                <w:szCs w:val="24"/>
                <w:rtl/>
              </w:rPr>
              <w:t>كشف العلاقة بين المجتمع والأدب من حيث التأثير المتبادل</w:t>
            </w:r>
            <w:r w:rsidRPr="00E27B55">
              <w:rPr>
                <w:rFonts w:ascii="Traditional Arabic" w:hAnsi="Traditional Arabic" w:cs="Traditional Arabic" w:hint="cs"/>
                <w:sz w:val="24"/>
                <w:szCs w:val="24"/>
                <w:rtl/>
              </w:rPr>
              <w:t>.</w:t>
            </w:r>
          </w:p>
          <w:p w:rsidR="009571ED" w:rsidRPr="00E27B55" w:rsidRDefault="009571ED" w:rsidP="00656326">
            <w:pPr>
              <w:jc w:val="lowKashida"/>
              <w:rPr>
                <w:rFonts w:ascii="Traditional Arabic" w:hAnsi="Traditional Arabic" w:cs="AdvertisingExtraBold"/>
                <w:b/>
                <w:bCs/>
                <w:i/>
                <w:iCs/>
                <w:sz w:val="24"/>
                <w:szCs w:val="24"/>
                <w:rtl/>
              </w:rPr>
            </w:pPr>
          </w:p>
        </w:tc>
      </w:tr>
    </w:tbl>
    <w:p w:rsidR="009571ED" w:rsidRDefault="009571ED" w:rsidP="009571ED">
      <w:pPr>
        <w:pStyle w:val="a9"/>
        <w:rPr>
          <w:b/>
          <w:bCs/>
          <w:sz w:val="32"/>
          <w:szCs w:val="32"/>
          <w:u w:val="single"/>
          <w:rtl/>
        </w:rPr>
      </w:pPr>
    </w:p>
    <w:tbl>
      <w:tblPr>
        <w:bidiVisual/>
        <w:tblW w:w="9639" w:type="dxa"/>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118"/>
        <w:gridCol w:w="5954"/>
      </w:tblGrid>
      <w:tr w:rsidR="009571ED" w:rsidRPr="00466C78" w:rsidTr="009571ED">
        <w:tc>
          <w:tcPr>
            <w:tcW w:w="567" w:type="dxa"/>
            <w:vMerge w:val="restart"/>
            <w:vAlign w:val="center"/>
          </w:tcPr>
          <w:p w:rsidR="009571ED" w:rsidRPr="00466C78" w:rsidRDefault="009571ED" w:rsidP="00656326">
            <w:pPr>
              <w:pStyle w:val="a9"/>
              <w:spacing w:before="240" w:after="0" w:line="240" w:lineRule="auto"/>
              <w:ind w:left="0"/>
              <w:jc w:val="center"/>
              <w:rPr>
                <w:rtl/>
              </w:rPr>
            </w:pPr>
            <w:r>
              <w:rPr>
                <w:rFonts w:hint="cs"/>
                <w:rtl/>
              </w:rPr>
              <w:t>16</w:t>
            </w:r>
          </w:p>
        </w:tc>
        <w:tc>
          <w:tcPr>
            <w:tcW w:w="3118" w:type="dxa"/>
            <w:vAlign w:val="center"/>
          </w:tcPr>
          <w:p w:rsidR="009571ED" w:rsidRPr="00466C78" w:rsidRDefault="009571ED" w:rsidP="00656326">
            <w:pPr>
              <w:pStyle w:val="a9"/>
              <w:spacing w:before="240" w:after="0" w:line="240" w:lineRule="auto"/>
              <w:ind w:left="0"/>
              <w:jc w:val="center"/>
              <w:rPr>
                <w:b/>
                <w:bCs/>
                <w:rtl/>
              </w:rPr>
            </w:pPr>
            <w:r w:rsidRPr="00466C78">
              <w:rPr>
                <w:rFonts w:hint="cs"/>
                <w:b/>
                <w:bCs/>
                <w:rtl/>
              </w:rPr>
              <w:t>رقم المقرر ورمزه</w:t>
            </w:r>
          </w:p>
        </w:tc>
        <w:tc>
          <w:tcPr>
            <w:tcW w:w="5954" w:type="dxa"/>
          </w:tcPr>
          <w:p w:rsidR="009571ED" w:rsidRPr="00466C78" w:rsidRDefault="009571ED" w:rsidP="00656326">
            <w:pPr>
              <w:pStyle w:val="a9"/>
              <w:spacing w:before="240" w:after="0" w:line="240" w:lineRule="auto"/>
              <w:ind w:left="0"/>
              <w:rPr>
                <w:rtl/>
              </w:rPr>
            </w:pPr>
            <w:r>
              <w:rPr>
                <w:rFonts w:hint="cs"/>
                <w:rtl/>
              </w:rPr>
              <w:t>281 عرب - 3</w:t>
            </w:r>
          </w:p>
        </w:tc>
      </w:tr>
      <w:tr w:rsidR="009571ED" w:rsidRPr="00466C78" w:rsidTr="009571ED">
        <w:trPr>
          <w:trHeight w:val="567"/>
        </w:trPr>
        <w:tc>
          <w:tcPr>
            <w:tcW w:w="567" w:type="dxa"/>
            <w:vMerge/>
            <w:vAlign w:val="center"/>
          </w:tcPr>
          <w:p w:rsidR="009571ED" w:rsidRPr="00466C78" w:rsidRDefault="009571ED" w:rsidP="00656326">
            <w:pPr>
              <w:pStyle w:val="a9"/>
              <w:spacing w:before="240" w:after="0" w:line="240" w:lineRule="auto"/>
              <w:ind w:left="0"/>
              <w:jc w:val="center"/>
              <w:rPr>
                <w:rtl/>
              </w:rPr>
            </w:pPr>
          </w:p>
        </w:tc>
        <w:tc>
          <w:tcPr>
            <w:tcW w:w="3118" w:type="dxa"/>
            <w:vAlign w:val="center"/>
          </w:tcPr>
          <w:p w:rsidR="009571ED" w:rsidRPr="00376F5D" w:rsidRDefault="009571ED" w:rsidP="00656326">
            <w:pPr>
              <w:pStyle w:val="a9"/>
              <w:spacing w:before="240" w:after="0" w:line="240" w:lineRule="auto"/>
              <w:ind w:left="0"/>
              <w:jc w:val="center"/>
              <w:rPr>
                <w:rtl/>
              </w:rPr>
            </w:pPr>
            <w:r>
              <w:rPr>
                <w:rFonts w:hint="cs"/>
                <w:rtl/>
              </w:rPr>
              <w:t>ا</w:t>
            </w:r>
            <w:r w:rsidRPr="00376F5D">
              <w:rPr>
                <w:rFonts w:hint="cs"/>
                <w:rtl/>
              </w:rPr>
              <w:t>سم المقرر</w:t>
            </w:r>
          </w:p>
        </w:tc>
        <w:tc>
          <w:tcPr>
            <w:tcW w:w="5954" w:type="dxa"/>
          </w:tcPr>
          <w:p w:rsidR="009571ED" w:rsidRPr="00466C78" w:rsidRDefault="009571ED" w:rsidP="00656326">
            <w:pPr>
              <w:pStyle w:val="a9"/>
              <w:spacing w:before="240" w:after="0" w:line="240" w:lineRule="auto"/>
              <w:ind w:left="0"/>
              <w:rPr>
                <w:rtl/>
              </w:rPr>
            </w:pPr>
            <w:r>
              <w:rPr>
                <w:rFonts w:hint="cs"/>
                <w:rtl/>
              </w:rPr>
              <w:t>علم اللغة</w:t>
            </w:r>
          </w:p>
        </w:tc>
      </w:tr>
      <w:tr w:rsidR="009571ED" w:rsidRPr="00466C78" w:rsidTr="009571ED">
        <w:tc>
          <w:tcPr>
            <w:tcW w:w="567" w:type="dxa"/>
            <w:vMerge/>
            <w:vAlign w:val="center"/>
          </w:tcPr>
          <w:p w:rsidR="009571ED" w:rsidRPr="00466C78" w:rsidRDefault="009571ED" w:rsidP="00656326">
            <w:pPr>
              <w:pStyle w:val="a9"/>
              <w:spacing w:before="240" w:after="0" w:line="240" w:lineRule="auto"/>
              <w:ind w:left="0"/>
              <w:jc w:val="center"/>
              <w:rPr>
                <w:rtl/>
              </w:rPr>
            </w:pPr>
          </w:p>
        </w:tc>
        <w:tc>
          <w:tcPr>
            <w:tcW w:w="3118" w:type="dxa"/>
            <w:vAlign w:val="center"/>
          </w:tcPr>
          <w:p w:rsidR="009571ED" w:rsidRPr="00376F5D" w:rsidRDefault="009571ED" w:rsidP="00656326">
            <w:pPr>
              <w:pStyle w:val="a9"/>
              <w:spacing w:before="240" w:after="0" w:line="240" w:lineRule="auto"/>
              <w:ind w:left="0"/>
              <w:jc w:val="center"/>
              <w:rPr>
                <w:rtl/>
              </w:rPr>
            </w:pPr>
            <w:r w:rsidRPr="00376F5D">
              <w:rPr>
                <w:rFonts w:hint="cs"/>
                <w:rtl/>
              </w:rPr>
              <w:t>عدد الوحدات</w:t>
            </w:r>
          </w:p>
        </w:tc>
        <w:tc>
          <w:tcPr>
            <w:tcW w:w="5954" w:type="dxa"/>
          </w:tcPr>
          <w:p w:rsidR="009571ED" w:rsidRPr="00466C78" w:rsidRDefault="009571ED" w:rsidP="00656326">
            <w:pPr>
              <w:pStyle w:val="a9"/>
              <w:spacing w:before="240" w:after="0" w:line="240" w:lineRule="auto"/>
              <w:ind w:left="0"/>
              <w:rPr>
                <w:rtl/>
              </w:rPr>
            </w:pPr>
            <w:r>
              <w:rPr>
                <w:rFonts w:hint="cs"/>
                <w:rtl/>
              </w:rPr>
              <w:t>3</w:t>
            </w:r>
          </w:p>
        </w:tc>
      </w:tr>
      <w:tr w:rsidR="009571ED" w:rsidRPr="00466C78" w:rsidTr="009571ED">
        <w:tc>
          <w:tcPr>
            <w:tcW w:w="567" w:type="dxa"/>
            <w:vMerge/>
            <w:tcBorders>
              <w:bottom w:val="single" w:sz="18" w:space="0" w:color="auto"/>
            </w:tcBorders>
            <w:vAlign w:val="center"/>
          </w:tcPr>
          <w:p w:rsidR="009571ED" w:rsidRPr="00466C78" w:rsidRDefault="009571ED" w:rsidP="00656326">
            <w:pPr>
              <w:pStyle w:val="a9"/>
              <w:spacing w:before="240" w:after="0" w:line="240" w:lineRule="auto"/>
              <w:ind w:left="0"/>
              <w:jc w:val="center"/>
              <w:rPr>
                <w:rtl/>
              </w:rPr>
            </w:pPr>
          </w:p>
        </w:tc>
        <w:tc>
          <w:tcPr>
            <w:tcW w:w="3118" w:type="dxa"/>
            <w:tcBorders>
              <w:bottom w:val="single" w:sz="18" w:space="0" w:color="auto"/>
            </w:tcBorders>
            <w:vAlign w:val="center"/>
          </w:tcPr>
          <w:p w:rsidR="009571ED" w:rsidRPr="00376F5D" w:rsidRDefault="009571ED" w:rsidP="00656326">
            <w:pPr>
              <w:pStyle w:val="a9"/>
              <w:spacing w:before="240" w:after="0" w:line="240" w:lineRule="auto"/>
              <w:ind w:left="0"/>
              <w:jc w:val="center"/>
              <w:rPr>
                <w:rtl/>
              </w:rPr>
            </w:pPr>
            <w:r w:rsidRPr="00376F5D">
              <w:rPr>
                <w:rFonts w:hint="cs"/>
                <w:rtl/>
              </w:rPr>
              <w:t>وصف المقرر</w:t>
            </w:r>
          </w:p>
        </w:tc>
        <w:tc>
          <w:tcPr>
            <w:tcW w:w="5954" w:type="dxa"/>
            <w:tcBorders>
              <w:bottom w:val="single" w:sz="18" w:space="0" w:color="auto"/>
            </w:tcBorders>
          </w:tcPr>
          <w:p w:rsidR="009571ED" w:rsidRDefault="009571ED" w:rsidP="00656326">
            <w:pPr>
              <w:pStyle w:val="a9"/>
              <w:spacing w:before="240" w:after="0" w:line="240" w:lineRule="auto"/>
              <w:ind w:left="0"/>
              <w:jc w:val="both"/>
              <w:rPr>
                <w:sz w:val="24"/>
                <w:szCs w:val="24"/>
                <w:rtl/>
              </w:rPr>
            </w:pPr>
            <w:r w:rsidRPr="00E27B55">
              <w:rPr>
                <w:rFonts w:ascii="Traditional Arabic" w:hAnsi="Traditional Arabic" w:cs="Traditional Arabic" w:hint="cs"/>
                <w:sz w:val="24"/>
                <w:szCs w:val="24"/>
                <w:rtl/>
              </w:rPr>
              <w:t>هذا المقرر مقدمة للطالب في علم اللغة ، يتعرف من خلاله على معنى اللغة ووظيفتها ، وعلى علم اللغة ومناهجه وفروعه ، ونشأة اللغة الإنسانية ، وتصنيف لغات البشر ، مع تفصيل القول في اللغات السامية ، كما يُعنى المقرر بالكتابة ، والتطور اللغوي العام .</w:t>
            </w:r>
          </w:p>
          <w:p w:rsidR="009571ED" w:rsidRDefault="009571ED" w:rsidP="00656326">
            <w:pPr>
              <w:pStyle w:val="a9"/>
              <w:spacing w:before="240" w:after="0" w:line="240" w:lineRule="auto"/>
              <w:ind w:left="0"/>
              <w:jc w:val="both"/>
              <w:rPr>
                <w:sz w:val="24"/>
                <w:szCs w:val="24"/>
                <w:rtl/>
              </w:rPr>
            </w:pPr>
          </w:p>
          <w:p w:rsidR="009571ED" w:rsidRPr="00E27B55" w:rsidRDefault="009571ED" w:rsidP="00656326">
            <w:pPr>
              <w:pStyle w:val="a9"/>
              <w:spacing w:before="240" w:after="0" w:line="240" w:lineRule="auto"/>
              <w:ind w:left="0"/>
              <w:jc w:val="both"/>
              <w:rPr>
                <w:sz w:val="24"/>
                <w:szCs w:val="24"/>
                <w:rtl/>
              </w:rPr>
            </w:pPr>
          </w:p>
        </w:tc>
      </w:tr>
    </w:tbl>
    <w:p w:rsidR="009571ED" w:rsidRDefault="009571ED" w:rsidP="009571ED">
      <w:pPr>
        <w:pStyle w:val="a9"/>
        <w:rPr>
          <w:b/>
          <w:bCs/>
          <w:sz w:val="32"/>
          <w:szCs w:val="32"/>
          <w:u w:val="single"/>
          <w:rtl/>
        </w:rPr>
      </w:pPr>
    </w:p>
    <w:tbl>
      <w:tblPr>
        <w:bidiVisual/>
        <w:tblW w:w="9639" w:type="dxa"/>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118"/>
        <w:gridCol w:w="5954"/>
      </w:tblGrid>
      <w:tr w:rsidR="009571ED" w:rsidRPr="009571ED" w:rsidTr="009571ED">
        <w:tc>
          <w:tcPr>
            <w:tcW w:w="567" w:type="dxa"/>
            <w:vMerge w:val="restart"/>
            <w:vAlign w:val="center"/>
          </w:tcPr>
          <w:p w:rsidR="009571ED" w:rsidRPr="009571ED" w:rsidRDefault="009571ED" w:rsidP="00656326">
            <w:pPr>
              <w:pStyle w:val="a9"/>
              <w:spacing w:before="240" w:after="0" w:line="240" w:lineRule="auto"/>
              <w:ind w:left="0"/>
              <w:jc w:val="center"/>
              <w:rPr>
                <w:rtl/>
              </w:rPr>
            </w:pPr>
            <w:r w:rsidRPr="009571ED">
              <w:rPr>
                <w:rFonts w:hint="cs"/>
                <w:rtl/>
              </w:rPr>
              <w:t>17</w:t>
            </w:r>
          </w:p>
        </w:tc>
        <w:tc>
          <w:tcPr>
            <w:tcW w:w="3118" w:type="dxa"/>
            <w:vAlign w:val="center"/>
          </w:tcPr>
          <w:p w:rsidR="009571ED" w:rsidRPr="009571ED" w:rsidRDefault="009571ED" w:rsidP="00656326">
            <w:pPr>
              <w:pStyle w:val="a9"/>
              <w:spacing w:before="240" w:after="0" w:line="240" w:lineRule="auto"/>
              <w:ind w:left="0"/>
              <w:jc w:val="center"/>
              <w:rPr>
                <w:rtl/>
              </w:rPr>
            </w:pPr>
            <w:r w:rsidRPr="009571ED">
              <w:rPr>
                <w:rFonts w:hint="cs"/>
                <w:rtl/>
              </w:rPr>
              <w:t>رقم المقرر ورمزه</w:t>
            </w:r>
          </w:p>
        </w:tc>
        <w:tc>
          <w:tcPr>
            <w:tcW w:w="5954" w:type="dxa"/>
          </w:tcPr>
          <w:p w:rsidR="009571ED" w:rsidRPr="009571ED" w:rsidRDefault="009571ED" w:rsidP="00656326">
            <w:pPr>
              <w:pStyle w:val="a9"/>
              <w:spacing w:before="240" w:after="0" w:line="240" w:lineRule="auto"/>
              <w:ind w:left="0"/>
              <w:rPr>
                <w:rtl/>
              </w:rPr>
            </w:pPr>
            <w:r w:rsidRPr="009571ED">
              <w:rPr>
                <w:rFonts w:hint="cs"/>
                <w:rtl/>
              </w:rPr>
              <w:t>215 عرب - 3</w:t>
            </w:r>
          </w:p>
        </w:tc>
      </w:tr>
      <w:tr w:rsidR="009571ED" w:rsidRPr="00466C78" w:rsidTr="009571ED">
        <w:trPr>
          <w:trHeight w:val="567"/>
        </w:trPr>
        <w:tc>
          <w:tcPr>
            <w:tcW w:w="567" w:type="dxa"/>
            <w:vMerge/>
            <w:vAlign w:val="center"/>
          </w:tcPr>
          <w:p w:rsidR="009571ED" w:rsidRPr="00466C78" w:rsidRDefault="009571ED" w:rsidP="00656326">
            <w:pPr>
              <w:pStyle w:val="a9"/>
              <w:spacing w:before="240" w:after="0" w:line="240" w:lineRule="auto"/>
              <w:ind w:left="0"/>
              <w:jc w:val="center"/>
              <w:rPr>
                <w:rtl/>
              </w:rPr>
            </w:pPr>
          </w:p>
        </w:tc>
        <w:tc>
          <w:tcPr>
            <w:tcW w:w="3118" w:type="dxa"/>
            <w:vAlign w:val="center"/>
          </w:tcPr>
          <w:p w:rsidR="009571ED" w:rsidRPr="00376F5D" w:rsidRDefault="009571ED" w:rsidP="00656326">
            <w:pPr>
              <w:pStyle w:val="a9"/>
              <w:spacing w:before="240" w:after="0" w:line="240" w:lineRule="auto"/>
              <w:ind w:left="0"/>
              <w:jc w:val="center"/>
              <w:rPr>
                <w:rtl/>
              </w:rPr>
            </w:pPr>
            <w:r>
              <w:rPr>
                <w:rFonts w:hint="cs"/>
                <w:rtl/>
              </w:rPr>
              <w:t>ا</w:t>
            </w:r>
            <w:r w:rsidRPr="00376F5D">
              <w:rPr>
                <w:rFonts w:hint="cs"/>
                <w:rtl/>
              </w:rPr>
              <w:t>سم المقرر</w:t>
            </w:r>
          </w:p>
        </w:tc>
        <w:tc>
          <w:tcPr>
            <w:tcW w:w="5954" w:type="dxa"/>
          </w:tcPr>
          <w:p w:rsidR="009571ED" w:rsidRPr="00466C78" w:rsidRDefault="009571ED" w:rsidP="00656326">
            <w:pPr>
              <w:pStyle w:val="a9"/>
              <w:spacing w:before="240" w:after="0" w:line="240" w:lineRule="auto"/>
              <w:ind w:left="0"/>
              <w:rPr>
                <w:rtl/>
              </w:rPr>
            </w:pPr>
            <w:r>
              <w:rPr>
                <w:rFonts w:hint="cs"/>
                <w:rtl/>
              </w:rPr>
              <w:t>النحو ( 4 )</w:t>
            </w:r>
          </w:p>
        </w:tc>
      </w:tr>
      <w:tr w:rsidR="009571ED" w:rsidRPr="00466C78" w:rsidTr="009571ED">
        <w:tc>
          <w:tcPr>
            <w:tcW w:w="567" w:type="dxa"/>
            <w:vMerge/>
            <w:vAlign w:val="center"/>
          </w:tcPr>
          <w:p w:rsidR="009571ED" w:rsidRPr="00466C78" w:rsidRDefault="009571ED" w:rsidP="00656326">
            <w:pPr>
              <w:pStyle w:val="a9"/>
              <w:spacing w:before="240" w:after="0" w:line="240" w:lineRule="auto"/>
              <w:ind w:left="0"/>
              <w:jc w:val="center"/>
              <w:rPr>
                <w:rtl/>
              </w:rPr>
            </w:pPr>
          </w:p>
        </w:tc>
        <w:tc>
          <w:tcPr>
            <w:tcW w:w="3118" w:type="dxa"/>
            <w:vAlign w:val="center"/>
          </w:tcPr>
          <w:p w:rsidR="009571ED" w:rsidRPr="00376F5D" w:rsidRDefault="009571ED" w:rsidP="00656326">
            <w:pPr>
              <w:pStyle w:val="a9"/>
              <w:spacing w:before="240" w:after="0" w:line="240" w:lineRule="auto"/>
              <w:ind w:left="0"/>
              <w:jc w:val="center"/>
              <w:rPr>
                <w:rtl/>
              </w:rPr>
            </w:pPr>
            <w:r w:rsidRPr="00376F5D">
              <w:rPr>
                <w:rFonts w:hint="cs"/>
                <w:rtl/>
              </w:rPr>
              <w:t>عدد الوحدات</w:t>
            </w:r>
          </w:p>
        </w:tc>
        <w:tc>
          <w:tcPr>
            <w:tcW w:w="5954" w:type="dxa"/>
          </w:tcPr>
          <w:p w:rsidR="009571ED" w:rsidRPr="00466C78" w:rsidRDefault="009571ED" w:rsidP="00656326">
            <w:pPr>
              <w:pStyle w:val="a9"/>
              <w:spacing w:before="240" w:after="0" w:line="240" w:lineRule="auto"/>
              <w:ind w:left="0"/>
              <w:rPr>
                <w:rtl/>
              </w:rPr>
            </w:pPr>
            <w:r>
              <w:rPr>
                <w:rFonts w:hint="cs"/>
                <w:rtl/>
              </w:rPr>
              <w:t>3</w:t>
            </w:r>
          </w:p>
        </w:tc>
      </w:tr>
      <w:tr w:rsidR="009571ED" w:rsidRPr="00466C78" w:rsidTr="009571ED">
        <w:tc>
          <w:tcPr>
            <w:tcW w:w="567" w:type="dxa"/>
            <w:vMerge/>
            <w:tcBorders>
              <w:bottom w:val="single" w:sz="18" w:space="0" w:color="auto"/>
            </w:tcBorders>
            <w:vAlign w:val="center"/>
          </w:tcPr>
          <w:p w:rsidR="009571ED" w:rsidRPr="00466C78" w:rsidRDefault="009571ED" w:rsidP="00656326">
            <w:pPr>
              <w:pStyle w:val="a9"/>
              <w:spacing w:before="240" w:after="0" w:line="240" w:lineRule="auto"/>
              <w:ind w:left="0"/>
              <w:jc w:val="center"/>
              <w:rPr>
                <w:rtl/>
              </w:rPr>
            </w:pPr>
          </w:p>
        </w:tc>
        <w:tc>
          <w:tcPr>
            <w:tcW w:w="3118" w:type="dxa"/>
            <w:tcBorders>
              <w:bottom w:val="single" w:sz="18" w:space="0" w:color="auto"/>
            </w:tcBorders>
            <w:vAlign w:val="center"/>
          </w:tcPr>
          <w:p w:rsidR="009571ED" w:rsidRPr="00376F5D" w:rsidRDefault="009571ED" w:rsidP="00656326">
            <w:pPr>
              <w:pStyle w:val="a9"/>
              <w:spacing w:before="240" w:after="0" w:line="240" w:lineRule="auto"/>
              <w:ind w:left="0"/>
              <w:jc w:val="center"/>
              <w:rPr>
                <w:rtl/>
              </w:rPr>
            </w:pPr>
            <w:r w:rsidRPr="00376F5D">
              <w:rPr>
                <w:rFonts w:hint="cs"/>
                <w:rtl/>
              </w:rPr>
              <w:t>وصف المقرر</w:t>
            </w:r>
          </w:p>
        </w:tc>
        <w:tc>
          <w:tcPr>
            <w:tcW w:w="5954" w:type="dxa"/>
            <w:tcBorders>
              <w:bottom w:val="single" w:sz="18" w:space="0" w:color="auto"/>
            </w:tcBorders>
          </w:tcPr>
          <w:p w:rsidR="009571ED" w:rsidRPr="00E27B55" w:rsidRDefault="009571ED" w:rsidP="00656326">
            <w:pPr>
              <w:jc w:val="both"/>
              <w:rPr>
                <w:rFonts w:ascii="Traditional Arabic" w:hAnsi="Traditional Arabic" w:cs="Traditional Arabic"/>
                <w:sz w:val="24"/>
                <w:szCs w:val="24"/>
                <w:rtl/>
              </w:rPr>
            </w:pPr>
            <w:r w:rsidRPr="00E27B55">
              <w:rPr>
                <w:rFonts w:ascii="Traditional Arabic" w:hAnsi="Traditional Arabic" w:cs="Traditional Arabic" w:hint="cs"/>
                <w:sz w:val="24"/>
                <w:szCs w:val="24"/>
                <w:rtl/>
              </w:rPr>
              <w:t xml:space="preserve">     </w:t>
            </w:r>
            <w:r w:rsidRPr="00E27B55">
              <w:rPr>
                <w:rFonts w:ascii="Traditional Arabic" w:hAnsi="Traditional Arabic" w:cs="Traditional Arabic"/>
                <w:sz w:val="24"/>
                <w:szCs w:val="24"/>
                <w:rtl/>
              </w:rPr>
              <w:t xml:space="preserve">يُعنى هذا المقرر </w:t>
            </w:r>
            <w:r w:rsidRPr="00E27B55">
              <w:rPr>
                <w:rFonts w:ascii="Traditional Arabic" w:hAnsi="Traditional Arabic" w:cs="Traditional Arabic" w:hint="cs"/>
                <w:sz w:val="24"/>
                <w:szCs w:val="24"/>
                <w:rtl/>
              </w:rPr>
              <w:t xml:space="preserve">بدراسة ما تبقى من موضوعات نحوية ، فيدرس : حروف الجر ، والإضافة ، والتوابع ( النعت </w:t>
            </w:r>
            <w:r w:rsidRPr="00E27B55">
              <w:rPr>
                <w:rFonts w:ascii="Traditional Arabic" w:hAnsi="Traditional Arabic" w:cs="Traditional Arabic"/>
                <w:sz w:val="24"/>
                <w:szCs w:val="24"/>
                <w:rtl/>
              </w:rPr>
              <w:t>–</w:t>
            </w:r>
            <w:r w:rsidRPr="00E27B55">
              <w:rPr>
                <w:rFonts w:ascii="Traditional Arabic" w:hAnsi="Traditional Arabic" w:cs="Traditional Arabic" w:hint="cs"/>
                <w:sz w:val="24"/>
                <w:szCs w:val="24"/>
                <w:rtl/>
              </w:rPr>
              <w:t xml:space="preserve"> العطف </w:t>
            </w:r>
            <w:r w:rsidRPr="00E27B55">
              <w:rPr>
                <w:rFonts w:ascii="Traditional Arabic" w:hAnsi="Traditional Arabic" w:cs="Traditional Arabic"/>
                <w:sz w:val="24"/>
                <w:szCs w:val="24"/>
                <w:rtl/>
              </w:rPr>
              <w:t>–</w:t>
            </w:r>
            <w:r w:rsidRPr="00E27B55">
              <w:rPr>
                <w:rFonts w:ascii="Traditional Arabic" w:hAnsi="Traditional Arabic" w:cs="Traditional Arabic" w:hint="cs"/>
                <w:sz w:val="24"/>
                <w:szCs w:val="24"/>
                <w:rtl/>
              </w:rPr>
              <w:t xml:space="preserve"> التوكيد </w:t>
            </w:r>
            <w:r w:rsidRPr="00E27B55">
              <w:rPr>
                <w:rFonts w:ascii="Traditional Arabic" w:hAnsi="Traditional Arabic" w:cs="Traditional Arabic"/>
                <w:sz w:val="24"/>
                <w:szCs w:val="24"/>
                <w:rtl/>
              </w:rPr>
              <w:t>–</w:t>
            </w:r>
            <w:r w:rsidRPr="00E27B55">
              <w:rPr>
                <w:rFonts w:ascii="Traditional Arabic" w:hAnsi="Traditional Arabic" w:cs="Traditional Arabic" w:hint="cs"/>
                <w:sz w:val="24"/>
                <w:szCs w:val="24"/>
                <w:rtl/>
              </w:rPr>
              <w:t xml:space="preserve"> البدل ) ، والعدد ، والممنوع من الصرف . وهو يدرس هذه الموضوعات دراسة تطبيقية ، تحصل فيها التطبيقات النحوية على النصيب الأوفر .</w:t>
            </w:r>
          </w:p>
        </w:tc>
      </w:tr>
    </w:tbl>
    <w:p w:rsidR="009571ED" w:rsidRDefault="009571ED" w:rsidP="009571ED">
      <w:pPr>
        <w:pStyle w:val="a9"/>
        <w:rPr>
          <w:b/>
          <w:bCs/>
          <w:sz w:val="32"/>
          <w:szCs w:val="32"/>
          <w:u w:val="single"/>
          <w:rtl/>
        </w:rPr>
      </w:pPr>
    </w:p>
    <w:tbl>
      <w:tblPr>
        <w:bidiVisual/>
        <w:tblW w:w="9565" w:type="dxa"/>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119"/>
        <w:gridCol w:w="5879"/>
      </w:tblGrid>
      <w:tr w:rsidR="009571ED" w:rsidRPr="00466C78" w:rsidTr="009571ED">
        <w:tc>
          <w:tcPr>
            <w:tcW w:w="567" w:type="dxa"/>
            <w:vMerge w:val="restart"/>
            <w:vAlign w:val="center"/>
          </w:tcPr>
          <w:p w:rsidR="009571ED" w:rsidRPr="00466C78" w:rsidRDefault="009571ED" w:rsidP="00656326">
            <w:pPr>
              <w:pStyle w:val="a9"/>
              <w:spacing w:before="240" w:after="0" w:line="240" w:lineRule="auto"/>
              <w:ind w:left="0"/>
              <w:jc w:val="center"/>
              <w:rPr>
                <w:rtl/>
              </w:rPr>
            </w:pPr>
            <w:r>
              <w:rPr>
                <w:rFonts w:hint="cs"/>
                <w:rtl/>
              </w:rPr>
              <w:t>18</w:t>
            </w:r>
          </w:p>
        </w:tc>
        <w:tc>
          <w:tcPr>
            <w:tcW w:w="3119" w:type="dxa"/>
            <w:vAlign w:val="center"/>
          </w:tcPr>
          <w:p w:rsidR="009571ED" w:rsidRPr="00466C78" w:rsidRDefault="009571ED" w:rsidP="00656326">
            <w:pPr>
              <w:pStyle w:val="a9"/>
              <w:spacing w:before="240" w:after="0" w:line="240" w:lineRule="auto"/>
              <w:ind w:left="0"/>
              <w:jc w:val="center"/>
              <w:rPr>
                <w:b/>
                <w:bCs/>
                <w:rtl/>
              </w:rPr>
            </w:pPr>
            <w:r w:rsidRPr="00466C78">
              <w:rPr>
                <w:rFonts w:hint="cs"/>
                <w:b/>
                <w:bCs/>
                <w:rtl/>
              </w:rPr>
              <w:t>رقم المقرر ورمزه</w:t>
            </w:r>
          </w:p>
        </w:tc>
        <w:tc>
          <w:tcPr>
            <w:tcW w:w="5879" w:type="dxa"/>
          </w:tcPr>
          <w:p w:rsidR="009571ED" w:rsidRPr="00466C78" w:rsidRDefault="009571ED" w:rsidP="00656326">
            <w:pPr>
              <w:pStyle w:val="a9"/>
              <w:spacing w:before="240" w:after="0" w:line="240" w:lineRule="auto"/>
              <w:ind w:left="0"/>
              <w:rPr>
                <w:rtl/>
              </w:rPr>
            </w:pPr>
            <w:r>
              <w:rPr>
                <w:rFonts w:hint="cs"/>
                <w:rtl/>
              </w:rPr>
              <w:t>222 عرب - 2</w:t>
            </w:r>
          </w:p>
        </w:tc>
      </w:tr>
      <w:tr w:rsidR="009571ED" w:rsidRPr="00466C78" w:rsidTr="009571ED">
        <w:trPr>
          <w:trHeight w:val="567"/>
        </w:trPr>
        <w:tc>
          <w:tcPr>
            <w:tcW w:w="567" w:type="dxa"/>
            <w:vMerge/>
            <w:vAlign w:val="center"/>
          </w:tcPr>
          <w:p w:rsidR="009571ED" w:rsidRPr="00466C78" w:rsidRDefault="009571ED" w:rsidP="00656326">
            <w:pPr>
              <w:pStyle w:val="a9"/>
              <w:spacing w:before="240" w:after="0" w:line="240" w:lineRule="auto"/>
              <w:ind w:left="0"/>
              <w:jc w:val="center"/>
              <w:rPr>
                <w:rtl/>
              </w:rPr>
            </w:pPr>
          </w:p>
        </w:tc>
        <w:tc>
          <w:tcPr>
            <w:tcW w:w="3119" w:type="dxa"/>
            <w:vAlign w:val="center"/>
          </w:tcPr>
          <w:p w:rsidR="009571ED" w:rsidRPr="00376F5D" w:rsidRDefault="009571ED" w:rsidP="00656326">
            <w:pPr>
              <w:pStyle w:val="a9"/>
              <w:spacing w:before="240" w:after="0" w:line="240" w:lineRule="auto"/>
              <w:ind w:left="0"/>
              <w:jc w:val="center"/>
              <w:rPr>
                <w:rtl/>
              </w:rPr>
            </w:pPr>
            <w:r>
              <w:rPr>
                <w:rFonts w:hint="cs"/>
                <w:rtl/>
              </w:rPr>
              <w:t>ا</w:t>
            </w:r>
            <w:r w:rsidRPr="00376F5D">
              <w:rPr>
                <w:rFonts w:hint="cs"/>
                <w:rtl/>
              </w:rPr>
              <w:t>سم المقرر</w:t>
            </w:r>
          </w:p>
        </w:tc>
        <w:tc>
          <w:tcPr>
            <w:tcW w:w="5879" w:type="dxa"/>
          </w:tcPr>
          <w:p w:rsidR="009571ED" w:rsidRPr="00466C78" w:rsidRDefault="009571ED" w:rsidP="00656326">
            <w:pPr>
              <w:pStyle w:val="a9"/>
              <w:spacing w:before="240" w:after="0" w:line="240" w:lineRule="auto"/>
              <w:ind w:left="0"/>
              <w:rPr>
                <w:rtl/>
              </w:rPr>
            </w:pPr>
            <w:r>
              <w:rPr>
                <w:rFonts w:hint="cs"/>
                <w:rtl/>
              </w:rPr>
              <w:t>الصرف ( 2 )</w:t>
            </w:r>
          </w:p>
        </w:tc>
      </w:tr>
      <w:tr w:rsidR="009571ED" w:rsidRPr="00466C78" w:rsidTr="009571ED">
        <w:tc>
          <w:tcPr>
            <w:tcW w:w="567" w:type="dxa"/>
            <w:vMerge/>
            <w:vAlign w:val="center"/>
          </w:tcPr>
          <w:p w:rsidR="009571ED" w:rsidRPr="00466C78" w:rsidRDefault="009571ED" w:rsidP="00656326">
            <w:pPr>
              <w:pStyle w:val="a9"/>
              <w:spacing w:before="240" w:after="0" w:line="240" w:lineRule="auto"/>
              <w:ind w:left="0"/>
              <w:jc w:val="center"/>
              <w:rPr>
                <w:rtl/>
              </w:rPr>
            </w:pPr>
          </w:p>
        </w:tc>
        <w:tc>
          <w:tcPr>
            <w:tcW w:w="3119" w:type="dxa"/>
            <w:vAlign w:val="center"/>
          </w:tcPr>
          <w:p w:rsidR="009571ED" w:rsidRPr="00376F5D" w:rsidRDefault="009571ED" w:rsidP="00656326">
            <w:pPr>
              <w:pStyle w:val="a9"/>
              <w:spacing w:before="240" w:after="0" w:line="240" w:lineRule="auto"/>
              <w:ind w:left="0"/>
              <w:jc w:val="center"/>
              <w:rPr>
                <w:rtl/>
              </w:rPr>
            </w:pPr>
            <w:r w:rsidRPr="00376F5D">
              <w:rPr>
                <w:rFonts w:hint="cs"/>
                <w:rtl/>
              </w:rPr>
              <w:t>عدد الوحدات</w:t>
            </w:r>
          </w:p>
        </w:tc>
        <w:tc>
          <w:tcPr>
            <w:tcW w:w="5879" w:type="dxa"/>
          </w:tcPr>
          <w:p w:rsidR="009571ED" w:rsidRPr="00466C78" w:rsidRDefault="009571ED" w:rsidP="00656326">
            <w:pPr>
              <w:pStyle w:val="a9"/>
              <w:spacing w:before="240" w:after="0" w:line="240" w:lineRule="auto"/>
              <w:ind w:left="0"/>
              <w:rPr>
                <w:rtl/>
              </w:rPr>
            </w:pPr>
            <w:r>
              <w:rPr>
                <w:rFonts w:hint="cs"/>
                <w:rtl/>
              </w:rPr>
              <w:t>2</w:t>
            </w:r>
          </w:p>
        </w:tc>
      </w:tr>
      <w:tr w:rsidR="009571ED" w:rsidRPr="00466C78" w:rsidTr="009571ED">
        <w:tc>
          <w:tcPr>
            <w:tcW w:w="567" w:type="dxa"/>
            <w:vMerge/>
            <w:tcBorders>
              <w:bottom w:val="single" w:sz="18" w:space="0" w:color="auto"/>
            </w:tcBorders>
            <w:vAlign w:val="center"/>
          </w:tcPr>
          <w:p w:rsidR="009571ED" w:rsidRPr="00466C78" w:rsidRDefault="009571ED" w:rsidP="00656326">
            <w:pPr>
              <w:pStyle w:val="a9"/>
              <w:spacing w:before="240" w:after="0" w:line="240" w:lineRule="auto"/>
              <w:ind w:left="0"/>
              <w:jc w:val="center"/>
              <w:rPr>
                <w:rtl/>
              </w:rPr>
            </w:pPr>
          </w:p>
        </w:tc>
        <w:tc>
          <w:tcPr>
            <w:tcW w:w="3119" w:type="dxa"/>
            <w:tcBorders>
              <w:bottom w:val="single" w:sz="18" w:space="0" w:color="auto"/>
            </w:tcBorders>
            <w:vAlign w:val="center"/>
          </w:tcPr>
          <w:p w:rsidR="009571ED" w:rsidRPr="00376F5D" w:rsidRDefault="009571ED" w:rsidP="00656326">
            <w:pPr>
              <w:pStyle w:val="a9"/>
              <w:spacing w:before="240" w:after="0" w:line="240" w:lineRule="auto"/>
              <w:ind w:left="0"/>
              <w:jc w:val="center"/>
              <w:rPr>
                <w:rtl/>
              </w:rPr>
            </w:pPr>
            <w:r w:rsidRPr="00376F5D">
              <w:rPr>
                <w:rFonts w:hint="cs"/>
                <w:rtl/>
              </w:rPr>
              <w:t>وصف المقرر</w:t>
            </w:r>
          </w:p>
        </w:tc>
        <w:tc>
          <w:tcPr>
            <w:tcW w:w="5879" w:type="dxa"/>
            <w:tcBorders>
              <w:bottom w:val="single" w:sz="18" w:space="0" w:color="auto"/>
            </w:tcBorders>
          </w:tcPr>
          <w:p w:rsidR="009571ED" w:rsidRPr="00E27B55" w:rsidRDefault="009571ED" w:rsidP="00656326">
            <w:pPr>
              <w:pStyle w:val="a9"/>
              <w:spacing w:before="240" w:after="0" w:line="240" w:lineRule="auto"/>
              <w:ind w:left="0"/>
              <w:jc w:val="both"/>
              <w:rPr>
                <w:sz w:val="24"/>
                <w:szCs w:val="24"/>
                <w:rtl/>
              </w:rPr>
            </w:pPr>
            <w:r w:rsidRPr="00E27B55">
              <w:rPr>
                <w:rFonts w:ascii="Traditional Arabic" w:hAnsi="Traditional Arabic" w:cs="Traditional Arabic" w:hint="cs"/>
                <w:sz w:val="24"/>
                <w:szCs w:val="24"/>
                <w:rtl/>
              </w:rPr>
              <w:t>يستكمل هذا المقرر دراسة ما تبقى من موضوعات صرفية ،  فيدرس : المشتقات ، وجمع التكسير ، والتصغير ، والنسب ، والإعلال والإبدال . ولا يقف تدريس هذا المقرر عند إعطاء القواعد وتلقينها فحسب ، بل إنّ التطبيق والتمرين هو المهم .</w:t>
            </w:r>
          </w:p>
        </w:tc>
      </w:tr>
    </w:tbl>
    <w:p w:rsidR="009571ED" w:rsidRDefault="009571ED" w:rsidP="009571ED">
      <w:pPr>
        <w:pStyle w:val="a9"/>
        <w:rPr>
          <w:b/>
          <w:bCs/>
          <w:sz w:val="32"/>
          <w:szCs w:val="32"/>
          <w:u w:val="single"/>
          <w:rtl/>
        </w:rPr>
      </w:pPr>
    </w:p>
    <w:tbl>
      <w:tblPr>
        <w:bidiVisual/>
        <w:tblW w:w="9565" w:type="dxa"/>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119"/>
        <w:gridCol w:w="5879"/>
      </w:tblGrid>
      <w:tr w:rsidR="009571ED" w:rsidRPr="00466C78" w:rsidTr="009571ED">
        <w:tc>
          <w:tcPr>
            <w:tcW w:w="567" w:type="dxa"/>
            <w:vMerge w:val="restart"/>
            <w:vAlign w:val="center"/>
          </w:tcPr>
          <w:p w:rsidR="009571ED" w:rsidRPr="00466C78" w:rsidRDefault="009571ED" w:rsidP="00656326">
            <w:pPr>
              <w:pStyle w:val="a9"/>
              <w:spacing w:before="240" w:after="0" w:line="240" w:lineRule="auto"/>
              <w:ind w:left="0"/>
              <w:jc w:val="center"/>
              <w:rPr>
                <w:rtl/>
              </w:rPr>
            </w:pPr>
            <w:r>
              <w:rPr>
                <w:rFonts w:hint="cs"/>
                <w:rtl/>
              </w:rPr>
              <w:t>19</w:t>
            </w:r>
          </w:p>
        </w:tc>
        <w:tc>
          <w:tcPr>
            <w:tcW w:w="3119" w:type="dxa"/>
            <w:vAlign w:val="center"/>
          </w:tcPr>
          <w:p w:rsidR="009571ED" w:rsidRPr="00466C78" w:rsidRDefault="009571ED" w:rsidP="00656326">
            <w:pPr>
              <w:pStyle w:val="a9"/>
              <w:spacing w:before="240" w:after="0" w:line="240" w:lineRule="auto"/>
              <w:ind w:left="0"/>
              <w:jc w:val="center"/>
              <w:rPr>
                <w:b/>
                <w:bCs/>
                <w:rtl/>
              </w:rPr>
            </w:pPr>
            <w:r w:rsidRPr="00466C78">
              <w:rPr>
                <w:rFonts w:hint="cs"/>
                <w:b/>
                <w:bCs/>
                <w:rtl/>
              </w:rPr>
              <w:t>رقم المقرر ورمزه</w:t>
            </w:r>
          </w:p>
        </w:tc>
        <w:tc>
          <w:tcPr>
            <w:tcW w:w="5879" w:type="dxa"/>
          </w:tcPr>
          <w:p w:rsidR="009571ED" w:rsidRPr="00466C78" w:rsidRDefault="009571ED" w:rsidP="00656326">
            <w:pPr>
              <w:pStyle w:val="a9"/>
              <w:spacing w:before="240" w:after="0" w:line="240" w:lineRule="auto"/>
              <w:ind w:left="0"/>
              <w:rPr>
                <w:rtl/>
              </w:rPr>
            </w:pPr>
            <w:r>
              <w:rPr>
                <w:rFonts w:hint="cs"/>
                <w:rtl/>
              </w:rPr>
              <w:t>264 عرب - 2</w:t>
            </w:r>
          </w:p>
        </w:tc>
      </w:tr>
      <w:tr w:rsidR="009571ED" w:rsidRPr="00466C78" w:rsidTr="009571ED">
        <w:trPr>
          <w:trHeight w:val="567"/>
        </w:trPr>
        <w:tc>
          <w:tcPr>
            <w:tcW w:w="567" w:type="dxa"/>
            <w:vMerge/>
            <w:vAlign w:val="center"/>
          </w:tcPr>
          <w:p w:rsidR="009571ED" w:rsidRPr="00466C78" w:rsidRDefault="009571ED" w:rsidP="00656326">
            <w:pPr>
              <w:pStyle w:val="a9"/>
              <w:spacing w:before="240" w:after="0" w:line="240" w:lineRule="auto"/>
              <w:ind w:left="0"/>
              <w:jc w:val="center"/>
              <w:rPr>
                <w:rtl/>
              </w:rPr>
            </w:pPr>
          </w:p>
        </w:tc>
        <w:tc>
          <w:tcPr>
            <w:tcW w:w="3119" w:type="dxa"/>
            <w:vAlign w:val="center"/>
          </w:tcPr>
          <w:p w:rsidR="009571ED" w:rsidRPr="00376F5D" w:rsidRDefault="009571ED" w:rsidP="00656326">
            <w:pPr>
              <w:pStyle w:val="a9"/>
              <w:spacing w:before="240" w:after="0" w:line="240" w:lineRule="auto"/>
              <w:ind w:left="0"/>
              <w:jc w:val="center"/>
              <w:rPr>
                <w:rtl/>
              </w:rPr>
            </w:pPr>
            <w:r>
              <w:rPr>
                <w:rFonts w:hint="cs"/>
                <w:rtl/>
              </w:rPr>
              <w:t>ا</w:t>
            </w:r>
            <w:r w:rsidRPr="00376F5D">
              <w:rPr>
                <w:rFonts w:hint="cs"/>
                <w:rtl/>
              </w:rPr>
              <w:t>سم المقرر</w:t>
            </w:r>
          </w:p>
        </w:tc>
        <w:tc>
          <w:tcPr>
            <w:tcW w:w="5879" w:type="dxa"/>
          </w:tcPr>
          <w:p w:rsidR="009571ED" w:rsidRPr="00466C78" w:rsidRDefault="009571ED" w:rsidP="00656326">
            <w:pPr>
              <w:pStyle w:val="a9"/>
              <w:spacing w:before="240" w:after="0" w:line="240" w:lineRule="auto"/>
              <w:ind w:left="0"/>
              <w:rPr>
                <w:rtl/>
              </w:rPr>
            </w:pPr>
            <w:r>
              <w:rPr>
                <w:rFonts w:hint="cs"/>
                <w:rtl/>
              </w:rPr>
              <w:t>البلاغة القرآنية</w:t>
            </w:r>
          </w:p>
        </w:tc>
      </w:tr>
      <w:tr w:rsidR="009571ED" w:rsidRPr="00466C78" w:rsidTr="009571ED">
        <w:tc>
          <w:tcPr>
            <w:tcW w:w="567" w:type="dxa"/>
            <w:vMerge/>
            <w:vAlign w:val="center"/>
          </w:tcPr>
          <w:p w:rsidR="009571ED" w:rsidRPr="00466C78" w:rsidRDefault="009571ED" w:rsidP="00656326">
            <w:pPr>
              <w:pStyle w:val="a9"/>
              <w:spacing w:before="240" w:after="0" w:line="240" w:lineRule="auto"/>
              <w:ind w:left="0"/>
              <w:jc w:val="center"/>
              <w:rPr>
                <w:rtl/>
              </w:rPr>
            </w:pPr>
          </w:p>
        </w:tc>
        <w:tc>
          <w:tcPr>
            <w:tcW w:w="3119" w:type="dxa"/>
            <w:vAlign w:val="center"/>
          </w:tcPr>
          <w:p w:rsidR="009571ED" w:rsidRPr="00376F5D" w:rsidRDefault="009571ED" w:rsidP="00656326">
            <w:pPr>
              <w:pStyle w:val="a9"/>
              <w:spacing w:before="240" w:after="0" w:line="240" w:lineRule="auto"/>
              <w:ind w:left="0"/>
              <w:jc w:val="center"/>
              <w:rPr>
                <w:rtl/>
              </w:rPr>
            </w:pPr>
            <w:r w:rsidRPr="00376F5D">
              <w:rPr>
                <w:rFonts w:hint="cs"/>
                <w:rtl/>
              </w:rPr>
              <w:t>عدد الوحدات</w:t>
            </w:r>
          </w:p>
        </w:tc>
        <w:tc>
          <w:tcPr>
            <w:tcW w:w="5879" w:type="dxa"/>
          </w:tcPr>
          <w:p w:rsidR="009571ED" w:rsidRPr="00466C78" w:rsidRDefault="009571ED" w:rsidP="00656326">
            <w:pPr>
              <w:pStyle w:val="a9"/>
              <w:spacing w:before="240" w:after="0" w:line="240" w:lineRule="auto"/>
              <w:ind w:left="0"/>
              <w:rPr>
                <w:rtl/>
              </w:rPr>
            </w:pPr>
            <w:r>
              <w:rPr>
                <w:rFonts w:hint="cs"/>
                <w:rtl/>
              </w:rPr>
              <w:t>2</w:t>
            </w:r>
          </w:p>
        </w:tc>
      </w:tr>
      <w:tr w:rsidR="009571ED" w:rsidRPr="00466C78" w:rsidTr="009571ED">
        <w:tc>
          <w:tcPr>
            <w:tcW w:w="567" w:type="dxa"/>
            <w:vMerge/>
            <w:tcBorders>
              <w:bottom w:val="single" w:sz="18" w:space="0" w:color="auto"/>
            </w:tcBorders>
            <w:vAlign w:val="center"/>
          </w:tcPr>
          <w:p w:rsidR="009571ED" w:rsidRPr="00466C78" w:rsidRDefault="009571ED" w:rsidP="00656326">
            <w:pPr>
              <w:pStyle w:val="a9"/>
              <w:spacing w:before="240" w:after="0" w:line="240" w:lineRule="auto"/>
              <w:ind w:left="0"/>
              <w:jc w:val="center"/>
              <w:rPr>
                <w:rtl/>
              </w:rPr>
            </w:pPr>
          </w:p>
        </w:tc>
        <w:tc>
          <w:tcPr>
            <w:tcW w:w="3119" w:type="dxa"/>
            <w:tcBorders>
              <w:bottom w:val="single" w:sz="18" w:space="0" w:color="auto"/>
            </w:tcBorders>
            <w:vAlign w:val="center"/>
          </w:tcPr>
          <w:p w:rsidR="009571ED" w:rsidRPr="00376F5D" w:rsidRDefault="009571ED" w:rsidP="00656326">
            <w:pPr>
              <w:pStyle w:val="a9"/>
              <w:spacing w:before="240" w:after="0" w:line="240" w:lineRule="auto"/>
              <w:ind w:left="0"/>
              <w:jc w:val="center"/>
              <w:rPr>
                <w:rtl/>
              </w:rPr>
            </w:pPr>
            <w:r w:rsidRPr="00376F5D">
              <w:rPr>
                <w:rFonts w:hint="cs"/>
                <w:rtl/>
              </w:rPr>
              <w:t>وصف المقرر</w:t>
            </w:r>
          </w:p>
        </w:tc>
        <w:tc>
          <w:tcPr>
            <w:tcW w:w="5879" w:type="dxa"/>
            <w:tcBorders>
              <w:bottom w:val="single" w:sz="18" w:space="0" w:color="auto"/>
            </w:tcBorders>
          </w:tcPr>
          <w:p w:rsidR="009571ED" w:rsidRPr="00E27B55" w:rsidRDefault="009571ED" w:rsidP="00656326">
            <w:pPr>
              <w:pStyle w:val="a9"/>
              <w:spacing w:before="240" w:after="0" w:line="240" w:lineRule="auto"/>
              <w:ind w:left="0"/>
              <w:jc w:val="both"/>
              <w:rPr>
                <w:sz w:val="24"/>
                <w:szCs w:val="24"/>
                <w:rtl/>
              </w:rPr>
            </w:pPr>
            <w:r w:rsidRPr="00E27B55">
              <w:rPr>
                <w:rFonts w:ascii="Traditional Arabic" w:hAnsi="Traditional Arabic" w:cs="Traditional Arabic" w:hint="cs"/>
                <w:sz w:val="24"/>
                <w:szCs w:val="24"/>
                <w:rtl/>
              </w:rPr>
              <w:t>يدرس</w:t>
            </w:r>
            <w:r w:rsidRPr="00E27B55">
              <w:rPr>
                <w:rFonts w:ascii="Traditional Arabic" w:hAnsi="Traditional Arabic" w:cs="Traditional Arabic"/>
                <w:sz w:val="24"/>
                <w:szCs w:val="24"/>
                <w:rtl/>
              </w:rPr>
              <w:t xml:space="preserve"> المقرر </w:t>
            </w:r>
            <w:r w:rsidRPr="00E27B55">
              <w:rPr>
                <w:rFonts w:ascii="Traditional Arabic" w:hAnsi="Traditional Arabic" w:cs="Traditional Arabic" w:hint="cs"/>
                <w:sz w:val="24"/>
                <w:szCs w:val="24"/>
                <w:rtl/>
              </w:rPr>
              <w:t>بعض مظاهر</w:t>
            </w:r>
            <w:r w:rsidRPr="00E27B55">
              <w:rPr>
                <w:rFonts w:ascii="Traditional Arabic" w:hAnsi="Traditional Arabic" w:cs="Traditional Arabic"/>
                <w:sz w:val="24"/>
                <w:szCs w:val="24"/>
                <w:rtl/>
              </w:rPr>
              <w:t xml:space="preserve"> الإعجاز البلاغي في القرآن الكريم دراسة تحليلية بلاغية ، تعنى بالتطبيق على نصوص مختارة من القرآن الكر</w:t>
            </w:r>
            <w:r w:rsidRPr="00E27B55">
              <w:rPr>
                <w:rFonts w:ascii="Traditional Arabic" w:hAnsi="Traditional Arabic" w:cs="Traditional Arabic" w:hint="cs"/>
                <w:sz w:val="24"/>
                <w:szCs w:val="24"/>
                <w:rtl/>
              </w:rPr>
              <w:t>يم ، لتلمس وجوه الإعجاز والبيان</w:t>
            </w:r>
          </w:p>
        </w:tc>
      </w:tr>
    </w:tbl>
    <w:p w:rsidR="009571ED" w:rsidRDefault="009571ED" w:rsidP="009571ED">
      <w:pPr>
        <w:pStyle w:val="a9"/>
        <w:rPr>
          <w:b/>
          <w:bCs/>
          <w:sz w:val="32"/>
          <w:szCs w:val="32"/>
          <w:u w:val="single"/>
          <w:rtl/>
        </w:rPr>
      </w:pPr>
    </w:p>
    <w:tbl>
      <w:tblPr>
        <w:bidiVisual/>
        <w:tblW w:w="9639" w:type="dxa"/>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118"/>
        <w:gridCol w:w="5954"/>
      </w:tblGrid>
      <w:tr w:rsidR="009571ED" w:rsidRPr="00466C78" w:rsidTr="009571ED">
        <w:tc>
          <w:tcPr>
            <w:tcW w:w="567" w:type="dxa"/>
            <w:vMerge w:val="restart"/>
            <w:vAlign w:val="center"/>
          </w:tcPr>
          <w:p w:rsidR="009571ED" w:rsidRPr="00466C78" w:rsidRDefault="009571ED" w:rsidP="00656326">
            <w:pPr>
              <w:pStyle w:val="a9"/>
              <w:spacing w:before="240" w:after="0" w:line="240" w:lineRule="auto"/>
              <w:ind w:left="0"/>
              <w:jc w:val="center"/>
              <w:rPr>
                <w:rtl/>
              </w:rPr>
            </w:pPr>
            <w:r>
              <w:rPr>
                <w:rFonts w:hint="cs"/>
                <w:rtl/>
              </w:rPr>
              <w:t>20</w:t>
            </w:r>
          </w:p>
        </w:tc>
        <w:tc>
          <w:tcPr>
            <w:tcW w:w="3118" w:type="dxa"/>
            <w:vAlign w:val="center"/>
          </w:tcPr>
          <w:p w:rsidR="009571ED" w:rsidRPr="00466C78" w:rsidRDefault="009571ED" w:rsidP="00656326">
            <w:pPr>
              <w:pStyle w:val="a9"/>
              <w:spacing w:before="240" w:after="0" w:line="240" w:lineRule="auto"/>
              <w:ind w:left="0"/>
              <w:jc w:val="center"/>
              <w:rPr>
                <w:b/>
                <w:bCs/>
                <w:rtl/>
              </w:rPr>
            </w:pPr>
            <w:r w:rsidRPr="00466C78">
              <w:rPr>
                <w:rFonts w:hint="cs"/>
                <w:b/>
                <w:bCs/>
                <w:rtl/>
              </w:rPr>
              <w:t>رقم المقرر ورمزه</w:t>
            </w:r>
          </w:p>
        </w:tc>
        <w:tc>
          <w:tcPr>
            <w:tcW w:w="5954" w:type="dxa"/>
          </w:tcPr>
          <w:p w:rsidR="009571ED" w:rsidRPr="00466C78" w:rsidRDefault="009571ED" w:rsidP="00656326">
            <w:pPr>
              <w:pStyle w:val="a9"/>
              <w:spacing w:before="240" w:after="0" w:line="240" w:lineRule="auto"/>
              <w:ind w:left="0"/>
              <w:rPr>
                <w:rtl/>
              </w:rPr>
            </w:pPr>
            <w:r>
              <w:rPr>
                <w:rFonts w:hint="cs"/>
                <w:rtl/>
              </w:rPr>
              <w:t>245 عرب - 3</w:t>
            </w:r>
          </w:p>
        </w:tc>
      </w:tr>
      <w:tr w:rsidR="009571ED" w:rsidRPr="00466C78" w:rsidTr="009571ED">
        <w:trPr>
          <w:trHeight w:val="567"/>
        </w:trPr>
        <w:tc>
          <w:tcPr>
            <w:tcW w:w="567" w:type="dxa"/>
            <w:vMerge/>
            <w:vAlign w:val="center"/>
          </w:tcPr>
          <w:p w:rsidR="009571ED" w:rsidRPr="00466C78" w:rsidRDefault="009571ED" w:rsidP="00656326">
            <w:pPr>
              <w:pStyle w:val="a9"/>
              <w:spacing w:before="240" w:after="0" w:line="240" w:lineRule="auto"/>
              <w:ind w:left="0"/>
              <w:jc w:val="center"/>
              <w:rPr>
                <w:rtl/>
              </w:rPr>
            </w:pPr>
          </w:p>
        </w:tc>
        <w:tc>
          <w:tcPr>
            <w:tcW w:w="3118" w:type="dxa"/>
            <w:vAlign w:val="center"/>
          </w:tcPr>
          <w:p w:rsidR="009571ED" w:rsidRPr="00376F5D" w:rsidRDefault="009571ED" w:rsidP="00656326">
            <w:pPr>
              <w:pStyle w:val="a9"/>
              <w:spacing w:before="240" w:after="0" w:line="240" w:lineRule="auto"/>
              <w:ind w:left="0"/>
              <w:jc w:val="center"/>
              <w:rPr>
                <w:rtl/>
              </w:rPr>
            </w:pPr>
            <w:r>
              <w:rPr>
                <w:rFonts w:hint="cs"/>
                <w:rtl/>
              </w:rPr>
              <w:t>ا</w:t>
            </w:r>
            <w:r w:rsidRPr="00376F5D">
              <w:rPr>
                <w:rFonts w:hint="cs"/>
                <w:rtl/>
              </w:rPr>
              <w:t>سم المقرر</w:t>
            </w:r>
          </w:p>
        </w:tc>
        <w:tc>
          <w:tcPr>
            <w:tcW w:w="5954" w:type="dxa"/>
          </w:tcPr>
          <w:p w:rsidR="009571ED" w:rsidRPr="00466C78" w:rsidRDefault="009571ED" w:rsidP="00656326">
            <w:pPr>
              <w:pStyle w:val="a9"/>
              <w:spacing w:before="240" w:after="0" w:line="240" w:lineRule="auto"/>
              <w:ind w:left="0"/>
              <w:rPr>
                <w:rtl/>
              </w:rPr>
            </w:pPr>
            <w:r>
              <w:rPr>
                <w:rFonts w:hint="cs"/>
                <w:rtl/>
              </w:rPr>
              <w:t>الشعر العربي القديم ( 2 )</w:t>
            </w:r>
          </w:p>
        </w:tc>
      </w:tr>
      <w:tr w:rsidR="009571ED" w:rsidRPr="00466C78" w:rsidTr="009571ED">
        <w:tc>
          <w:tcPr>
            <w:tcW w:w="567" w:type="dxa"/>
            <w:vMerge/>
            <w:vAlign w:val="center"/>
          </w:tcPr>
          <w:p w:rsidR="009571ED" w:rsidRPr="00466C78" w:rsidRDefault="009571ED" w:rsidP="00656326">
            <w:pPr>
              <w:pStyle w:val="a9"/>
              <w:spacing w:before="240" w:after="0" w:line="240" w:lineRule="auto"/>
              <w:ind w:left="0"/>
              <w:jc w:val="center"/>
              <w:rPr>
                <w:rtl/>
              </w:rPr>
            </w:pPr>
          </w:p>
        </w:tc>
        <w:tc>
          <w:tcPr>
            <w:tcW w:w="3118" w:type="dxa"/>
            <w:vAlign w:val="center"/>
          </w:tcPr>
          <w:p w:rsidR="009571ED" w:rsidRPr="00376F5D" w:rsidRDefault="009571ED" w:rsidP="00656326">
            <w:pPr>
              <w:pStyle w:val="a9"/>
              <w:spacing w:before="240" w:after="0" w:line="240" w:lineRule="auto"/>
              <w:ind w:left="0"/>
              <w:jc w:val="center"/>
              <w:rPr>
                <w:rtl/>
              </w:rPr>
            </w:pPr>
            <w:r w:rsidRPr="00376F5D">
              <w:rPr>
                <w:rFonts w:hint="cs"/>
                <w:rtl/>
              </w:rPr>
              <w:t>عدد الوحدات</w:t>
            </w:r>
          </w:p>
        </w:tc>
        <w:tc>
          <w:tcPr>
            <w:tcW w:w="5954" w:type="dxa"/>
          </w:tcPr>
          <w:p w:rsidR="009571ED" w:rsidRPr="00466C78" w:rsidRDefault="009571ED" w:rsidP="00656326">
            <w:pPr>
              <w:pStyle w:val="a9"/>
              <w:spacing w:before="240" w:after="0" w:line="240" w:lineRule="auto"/>
              <w:ind w:left="0"/>
              <w:rPr>
                <w:rtl/>
              </w:rPr>
            </w:pPr>
            <w:r>
              <w:rPr>
                <w:rFonts w:hint="cs"/>
                <w:rtl/>
              </w:rPr>
              <w:t>3</w:t>
            </w:r>
          </w:p>
        </w:tc>
      </w:tr>
      <w:tr w:rsidR="009571ED" w:rsidRPr="00466C78" w:rsidTr="009571ED">
        <w:tc>
          <w:tcPr>
            <w:tcW w:w="567" w:type="dxa"/>
            <w:vMerge/>
            <w:tcBorders>
              <w:bottom w:val="single" w:sz="18" w:space="0" w:color="auto"/>
            </w:tcBorders>
            <w:vAlign w:val="center"/>
          </w:tcPr>
          <w:p w:rsidR="009571ED" w:rsidRPr="00466C78" w:rsidRDefault="009571ED" w:rsidP="00656326">
            <w:pPr>
              <w:pStyle w:val="a9"/>
              <w:spacing w:before="240" w:after="0" w:line="240" w:lineRule="auto"/>
              <w:ind w:left="0"/>
              <w:jc w:val="center"/>
              <w:rPr>
                <w:rtl/>
              </w:rPr>
            </w:pPr>
          </w:p>
        </w:tc>
        <w:tc>
          <w:tcPr>
            <w:tcW w:w="3118" w:type="dxa"/>
            <w:tcBorders>
              <w:bottom w:val="single" w:sz="18" w:space="0" w:color="auto"/>
            </w:tcBorders>
            <w:vAlign w:val="center"/>
          </w:tcPr>
          <w:p w:rsidR="009571ED" w:rsidRPr="00376F5D" w:rsidRDefault="009571ED" w:rsidP="00656326">
            <w:pPr>
              <w:pStyle w:val="a9"/>
              <w:spacing w:before="240" w:after="0" w:line="240" w:lineRule="auto"/>
              <w:ind w:left="0"/>
              <w:jc w:val="center"/>
              <w:rPr>
                <w:rtl/>
              </w:rPr>
            </w:pPr>
            <w:r w:rsidRPr="00376F5D">
              <w:rPr>
                <w:rFonts w:hint="cs"/>
                <w:rtl/>
              </w:rPr>
              <w:t>وصف المقرر</w:t>
            </w:r>
          </w:p>
        </w:tc>
        <w:tc>
          <w:tcPr>
            <w:tcW w:w="5954" w:type="dxa"/>
            <w:tcBorders>
              <w:bottom w:val="single" w:sz="18" w:space="0" w:color="auto"/>
            </w:tcBorders>
          </w:tcPr>
          <w:p w:rsidR="009571ED" w:rsidRPr="00E27B55" w:rsidRDefault="009571ED" w:rsidP="00656326">
            <w:pPr>
              <w:pStyle w:val="a9"/>
              <w:spacing w:before="240" w:after="0" w:line="240" w:lineRule="auto"/>
              <w:ind w:left="0"/>
              <w:jc w:val="both"/>
              <w:rPr>
                <w:sz w:val="24"/>
                <w:szCs w:val="24"/>
                <w:rtl/>
              </w:rPr>
            </w:pPr>
            <w:r w:rsidRPr="00E27B55">
              <w:rPr>
                <w:rFonts w:ascii="Traditional Arabic" w:hAnsi="Traditional Arabic" w:cs="Traditional Arabic" w:hint="cs"/>
                <w:sz w:val="24"/>
                <w:szCs w:val="24"/>
                <w:rtl/>
              </w:rPr>
              <w:t>يُعنى هذا المقرر بدراسة الأدب في عصر صدر الإسلام والعصر الأموي ، فيعرض للحياة في العصرين ، وأثر الدين الإسلامي في الأدب ، وأهم مظاهر التطور والتجديد في أغراض الشعر ، بالإضافة إلى أبرز الأدباء الذين ظهروا في تلك الحقبة الزمنية مع نماذج من أدبهم .</w:t>
            </w:r>
          </w:p>
        </w:tc>
      </w:tr>
    </w:tbl>
    <w:p w:rsidR="002D4856" w:rsidRDefault="002D4856" w:rsidP="002D4856">
      <w:pPr>
        <w:rPr>
          <w:rFonts w:ascii="Traditional Arabic" w:hAnsi="Traditional Arabic" w:cs="Traditional Arabic"/>
          <w:sz w:val="32"/>
          <w:szCs w:val="32"/>
          <w:rtl/>
        </w:rPr>
      </w:pPr>
    </w:p>
    <w:p w:rsidR="002D4856" w:rsidRDefault="002D4856" w:rsidP="002D4856">
      <w:pPr>
        <w:rPr>
          <w:rFonts w:ascii="Traditional Arabic" w:hAnsi="Traditional Arabic" w:cs="Traditional Arabic"/>
          <w:sz w:val="32"/>
          <w:szCs w:val="32"/>
          <w:rtl/>
        </w:rPr>
      </w:pPr>
    </w:p>
    <w:p w:rsidR="002D4856" w:rsidRDefault="002D4856" w:rsidP="002D4856">
      <w:pPr>
        <w:rPr>
          <w:rFonts w:ascii="Traditional Arabic" w:hAnsi="Traditional Arabic" w:cs="Traditional Arabic"/>
          <w:sz w:val="32"/>
          <w:szCs w:val="32"/>
          <w:rtl/>
        </w:rPr>
      </w:pPr>
    </w:p>
    <w:p w:rsidR="002D4856" w:rsidRPr="002D4856" w:rsidRDefault="002D4856" w:rsidP="002D4856">
      <w:pPr>
        <w:rPr>
          <w:rFonts w:ascii="Traditional Arabic" w:hAnsi="Traditional Arabic" w:cs="Traditional Arabic"/>
          <w:sz w:val="32"/>
          <w:szCs w:val="32"/>
          <w:rtl/>
        </w:rPr>
      </w:pPr>
    </w:p>
    <w:tbl>
      <w:tblPr>
        <w:tblpPr w:leftFromText="180" w:rightFromText="180" w:vertAnchor="text" w:horzAnchor="margin" w:tblpY="650"/>
        <w:bidiVisual/>
        <w:tblW w:w="9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119"/>
        <w:gridCol w:w="5879"/>
      </w:tblGrid>
      <w:tr w:rsidR="002D4856" w:rsidRPr="00466C78" w:rsidTr="002D4856">
        <w:tc>
          <w:tcPr>
            <w:tcW w:w="567" w:type="dxa"/>
            <w:vMerge w:val="restart"/>
            <w:vAlign w:val="center"/>
          </w:tcPr>
          <w:p w:rsidR="002D4856" w:rsidRPr="00466C78" w:rsidRDefault="002D4856" w:rsidP="002D4856">
            <w:pPr>
              <w:pStyle w:val="a9"/>
              <w:spacing w:before="240" w:after="0" w:line="240" w:lineRule="auto"/>
              <w:ind w:left="0"/>
              <w:jc w:val="center"/>
              <w:rPr>
                <w:rtl/>
              </w:rPr>
            </w:pPr>
            <w:r>
              <w:rPr>
                <w:rFonts w:hint="cs"/>
                <w:rtl/>
              </w:rPr>
              <w:t>21</w:t>
            </w:r>
          </w:p>
        </w:tc>
        <w:tc>
          <w:tcPr>
            <w:tcW w:w="3119" w:type="dxa"/>
            <w:vAlign w:val="center"/>
          </w:tcPr>
          <w:p w:rsidR="002D4856" w:rsidRPr="00466C78" w:rsidRDefault="002D4856" w:rsidP="002D4856">
            <w:pPr>
              <w:pStyle w:val="a9"/>
              <w:spacing w:before="240" w:after="0" w:line="240" w:lineRule="auto"/>
              <w:ind w:left="0"/>
              <w:jc w:val="center"/>
              <w:rPr>
                <w:b/>
                <w:bCs/>
                <w:rtl/>
              </w:rPr>
            </w:pPr>
            <w:r w:rsidRPr="00466C78">
              <w:rPr>
                <w:rFonts w:hint="cs"/>
                <w:b/>
                <w:bCs/>
                <w:rtl/>
              </w:rPr>
              <w:t>رقم المقرر ورمزه</w:t>
            </w:r>
          </w:p>
        </w:tc>
        <w:tc>
          <w:tcPr>
            <w:tcW w:w="5879" w:type="dxa"/>
          </w:tcPr>
          <w:p w:rsidR="002D4856" w:rsidRPr="00466C78" w:rsidRDefault="002D4856" w:rsidP="002D4856">
            <w:pPr>
              <w:pStyle w:val="a9"/>
              <w:spacing w:before="240" w:after="0" w:line="240" w:lineRule="auto"/>
              <w:ind w:left="0"/>
              <w:rPr>
                <w:rtl/>
              </w:rPr>
            </w:pPr>
            <w:r>
              <w:rPr>
                <w:rFonts w:hint="cs"/>
                <w:rtl/>
              </w:rPr>
              <w:t>252 عرب - 2</w:t>
            </w:r>
          </w:p>
        </w:tc>
      </w:tr>
      <w:tr w:rsidR="002D4856" w:rsidRPr="00466C78" w:rsidTr="002D4856">
        <w:trPr>
          <w:trHeight w:val="567"/>
        </w:trPr>
        <w:tc>
          <w:tcPr>
            <w:tcW w:w="567" w:type="dxa"/>
            <w:vMerge/>
            <w:vAlign w:val="center"/>
          </w:tcPr>
          <w:p w:rsidR="002D4856" w:rsidRPr="00466C78" w:rsidRDefault="002D4856" w:rsidP="002D4856">
            <w:pPr>
              <w:pStyle w:val="a9"/>
              <w:spacing w:before="240" w:after="0" w:line="240" w:lineRule="auto"/>
              <w:ind w:left="0"/>
              <w:jc w:val="center"/>
              <w:rPr>
                <w:rtl/>
              </w:rPr>
            </w:pPr>
          </w:p>
        </w:tc>
        <w:tc>
          <w:tcPr>
            <w:tcW w:w="3119" w:type="dxa"/>
            <w:vAlign w:val="center"/>
          </w:tcPr>
          <w:p w:rsidR="002D4856" w:rsidRPr="00376F5D" w:rsidRDefault="002D4856" w:rsidP="002D4856">
            <w:pPr>
              <w:pStyle w:val="a9"/>
              <w:spacing w:before="240" w:after="0" w:line="240" w:lineRule="auto"/>
              <w:ind w:left="0"/>
              <w:jc w:val="center"/>
              <w:rPr>
                <w:rtl/>
              </w:rPr>
            </w:pPr>
            <w:r>
              <w:rPr>
                <w:rFonts w:hint="cs"/>
                <w:rtl/>
              </w:rPr>
              <w:t>ا</w:t>
            </w:r>
            <w:r w:rsidRPr="00376F5D">
              <w:rPr>
                <w:rFonts w:hint="cs"/>
                <w:rtl/>
              </w:rPr>
              <w:t>سم المقرر</w:t>
            </w:r>
          </w:p>
        </w:tc>
        <w:tc>
          <w:tcPr>
            <w:tcW w:w="5879" w:type="dxa"/>
          </w:tcPr>
          <w:p w:rsidR="002D4856" w:rsidRPr="00466C78" w:rsidRDefault="002D4856" w:rsidP="002D4856">
            <w:pPr>
              <w:pStyle w:val="a9"/>
              <w:spacing w:before="240" w:after="0" w:line="240" w:lineRule="auto"/>
              <w:ind w:left="0"/>
              <w:rPr>
                <w:rtl/>
              </w:rPr>
            </w:pPr>
            <w:r>
              <w:rPr>
                <w:rFonts w:hint="cs"/>
                <w:rtl/>
              </w:rPr>
              <w:t>النثر العربي القديم ( 2 )</w:t>
            </w:r>
          </w:p>
        </w:tc>
      </w:tr>
      <w:tr w:rsidR="002D4856" w:rsidRPr="00466C78" w:rsidTr="002D4856">
        <w:tc>
          <w:tcPr>
            <w:tcW w:w="567" w:type="dxa"/>
            <w:vMerge/>
            <w:vAlign w:val="center"/>
          </w:tcPr>
          <w:p w:rsidR="002D4856" w:rsidRPr="00466C78" w:rsidRDefault="002D4856" w:rsidP="002D4856">
            <w:pPr>
              <w:pStyle w:val="a9"/>
              <w:spacing w:before="240" w:after="0" w:line="240" w:lineRule="auto"/>
              <w:ind w:left="0"/>
              <w:jc w:val="center"/>
              <w:rPr>
                <w:rtl/>
              </w:rPr>
            </w:pPr>
          </w:p>
        </w:tc>
        <w:tc>
          <w:tcPr>
            <w:tcW w:w="3119" w:type="dxa"/>
            <w:vAlign w:val="center"/>
          </w:tcPr>
          <w:p w:rsidR="002D4856" w:rsidRPr="00376F5D" w:rsidRDefault="002D4856" w:rsidP="002D4856">
            <w:pPr>
              <w:pStyle w:val="a9"/>
              <w:spacing w:before="240" w:after="0" w:line="240" w:lineRule="auto"/>
              <w:ind w:left="0"/>
              <w:jc w:val="center"/>
              <w:rPr>
                <w:rtl/>
              </w:rPr>
            </w:pPr>
            <w:r w:rsidRPr="00376F5D">
              <w:rPr>
                <w:rFonts w:hint="cs"/>
                <w:rtl/>
              </w:rPr>
              <w:t>عدد الوحدات</w:t>
            </w:r>
          </w:p>
        </w:tc>
        <w:tc>
          <w:tcPr>
            <w:tcW w:w="5879" w:type="dxa"/>
          </w:tcPr>
          <w:p w:rsidR="002D4856" w:rsidRPr="00466C78" w:rsidRDefault="002D4856" w:rsidP="002D4856">
            <w:pPr>
              <w:pStyle w:val="a9"/>
              <w:spacing w:before="240" w:after="0" w:line="240" w:lineRule="auto"/>
              <w:ind w:left="0"/>
              <w:rPr>
                <w:rtl/>
              </w:rPr>
            </w:pPr>
            <w:r>
              <w:rPr>
                <w:rFonts w:hint="cs"/>
                <w:rtl/>
              </w:rPr>
              <w:t>2</w:t>
            </w:r>
          </w:p>
        </w:tc>
      </w:tr>
      <w:tr w:rsidR="002D4856" w:rsidRPr="00466C78" w:rsidTr="002D4856">
        <w:tc>
          <w:tcPr>
            <w:tcW w:w="567" w:type="dxa"/>
            <w:vMerge/>
            <w:tcBorders>
              <w:bottom w:val="single" w:sz="18" w:space="0" w:color="auto"/>
            </w:tcBorders>
            <w:vAlign w:val="center"/>
          </w:tcPr>
          <w:p w:rsidR="002D4856" w:rsidRPr="00466C78" w:rsidRDefault="002D4856" w:rsidP="002D4856">
            <w:pPr>
              <w:pStyle w:val="a9"/>
              <w:spacing w:before="240" w:after="0" w:line="240" w:lineRule="auto"/>
              <w:ind w:left="0"/>
              <w:jc w:val="center"/>
              <w:rPr>
                <w:rtl/>
              </w:rPr>
            </w:pPr>
          </w:p>
        </w:tc>
        <w:tc>
          <w:tcPr>
            <w:tcW w:w="3119" w:type="dxa"/>
            <w:tcBorders>
              <w:bottom w:val="single" w:sz="18" w:space="0" w:color="auto"/>
            </w:tcBorders>
            <w:vAlign w:val="center"/>
          </w:tcPr>
          <w:p w:rsidR="002D4856" w:rsidRPr="00376F5D" w:rsidRDefault="002D4856" w:rsidP="002D4856">
            <w:pPr>
              <w:pStyle w:val="a9"/>
              <w:spacing w:before="240" w:after="0" w:line="240" w:lineRule="auto"/>
              <w:ind w:left="0"/>
              <w:jc w:val="center"/>
              <w:rPr>
                <w:rtl/>
              </w:rPr>
            </w:pPr>
            <w:r w:rsidRPr="00376F5D">
              <w:rPr>
                <w:rFonts w:hint="cs"/>
                <w:rtl/>
              </w:rPr>
              <w:t>وصف المقرر</w:t>
            </w:r>
          </w:p>
        </w:tc>
        <w:tc>
          <w:tcPr>
            <w:tcW w:w="5879" w:type="dxa"/>
            <w:tcBorders>
              <w:bottom w:val="single" w:sz="18" w:space="0" w:color="auto"/>
            </w:tcBorders>
          </w:tcPr>
          <w:p w:rsidR="002D4856" w:rsidRPr="00E27B55" w:rsidRDefault="002D4856" w:rsidP="002D4856">
            <w:pPr>
              <w:numPr>
                <w:ilvl w:val="0"/>
                <w:numId w:val="14"/>
              </w:numPr>
              <w:overflowPunct/>
              <w:autoSpaceDE/>
              <w:autoSpaceDN/>
              <w:adjustRightInd/>
              <w:spacing w:after="200"/>
              <w:jc w:val="both"/>
              <w:textAlignment w:val="auto"/>
              <w:rPr>
                <w:rFonts w:ascii="Traditional Arabic" w:hAnsi="Traditional Arabic" w:cs="Traditional Arabic"/>
                <w:sz w:val="24"/>
                <w:szCs w:val="24"/>
                <w:rtl/>
              </w:rPr>
            </w:pPr>
            <w:r w:rsidRPr="00E27B55">
              <w:rPr>
                <w:rFonts w:ascii="Traditional Arabic" w:hAnsi="Traditional Arabic" w:cs="Traditional Arabic"/>
                <w:sz w:val="24"/>
                <w:szCs w:val="24"/>
                <w:rtl/>
              </w:rPr>
              <w:t>يطلع الطالب في هذا المقرر على الأنواع والأساليب النثرية القديمة لمساعدتها على تنمية مهاراتها الأسلوبية. كما يتعرف على المقومات الفنية لألوان النثر المختلفة في العصر العباسي والأندلسي في مسعى لتنمية حاسة التذوق الأدبي السردي والمقالي .</w:t>
            </w:r>
          </w:p>
        </w:tc>
      </w:tr>
    </w:tbl>
    <w:p w:rsidR="002D4856" w:rsidRDefault="002D4856" w:rsidP="002D4856">
      <w:pPr>
        <w:spacing w:line="360" w:lineRule="auto"/>
        <w:rPr>
          <w:rFonts w:ascii="Traditional Arabic" w:hAnsi="Traditional Arabic" w:cs="Traditional Arabic"/>
          <w:b/>
          <w:bCs/>
          <w:sz w:val="32"/>
          <w:szCs w:val="32"/>
          <w:u w:val="single"/>
          <w:rtl/>
        </w:rPr>
      </w:pPr>
    </w:p>
    <w:tbl>
      <w:tblPr>
        <w:tblpPr w:leftFromText="180" w:rightFromText="180" w:vertAnchor="text" w:horzAnchor="margin" w:tblpYSpec="inside"/>
        <w:bidiVisual/>
        <w:tblW w:w="9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119"/>
        <w:gridCol w:w="5879"/>
      </w:tblGrid>
      <w:tr w:rsidR="002D4856" w:rsidRPr="00466C78" w:rsidTr="002D4856">
        <w:tc>
          <w:tcPr>
            <w:tcW w:w="567" w:type="dxa"/>
            <w:vMerge w:val="restart"/>
            <w:vAlign w:val="center"/>
          </w:tcPr>
          <w:p w:rsidR="002D4856" w:rsidRPr="00466C78" w:rsidRDefault="002D4856" w:rsidP="002D4856">
            <w:pPr>
              <w:pStyle w:val="a9"/>
              <w:spacing w:before="240" w:after="0" w:line="240" w:lineRule="auto"/>
              <w:ind w:left="0"/>
              <w:jc w:val="center"/>
              <w:rPr>
                <w:rtl/>
              </w:rPr>
            </w:pPr>
            <w:r>
              <w:rPr>
                <w:rFonts w:hint="cs"/>
                <w:rtl/>
              </w:rPr>
              <w:t>22</w:t>
            </w:r>
          </w:p>
        </w:tc>
        <w:tc>
          <w:tcPr>
            <w:tcW w:w="3119" w:type="dxa"/>
            <w:vAlign w:val="center"/>
          </w:tcPr>
          <w:p w:rsidR="002D4856" w:rsidRPr="00466C78" w:rsidRDefault="002D4856" w:rsidP="002D4856">
            <w:pPr>
              <w:pStyle w:val="a9"/>
              <w:spacing w:before="240" w:after="0" w:line="240" w:lineRule="auto"/>
              <w:ind w:left="0"/>
              <w:jc w:val="center"/>
              <w:rPr>
                <w:b/>
                <w:bCs/>
                <w:rtl/>
              </w:rPr>
            </w:pPr>
            <w:r w:rsidRPr="00466C78">
              <w:rPr>
                <w:rFonts w:hint="cs"/>
                <w:b/>
                <w:bCs/>
                <w:rtl/>
              </w:rPr>
              <w:t>رقم المقرر ورمزه</w:t>
            </w:r>
          </w:p>
        </w:tc>
        <w:tc>
          <w:tcPr>
            <w:tcW w:w="5879" w:type="dxa"/>
          </w:tcPr>
          <w:p w:rsidR="002D4856" w:rsidRPr="00466C78" w:rsidRDefault="002D4856" w:rsidP="002D4856">
            <w:pPr>
              <w:pStyle w:val="a9"/>
              <w:spacing w:before="240" w:after="0" w:line="240" w:lineRule="auto"/>
              <w:ind w:left="0"/>
              <w:rPr>
                <w:rtl/>
              </w:rPr>
            </w:pPr>
            <w:r>
              <w:rPr>
                <w:rFonts w:hint="cs"/>
                <w:rtl/>
              </w:rPr>
              <w:t>271 عرب - 3</w:t>
            </w:r>
          </w:p>
        </w:tc>
      </w:tr>
      <w:tr w:rsidR="002D4856" w:rsidRPr="00466C78" w:rsidTr="002D4856">
        <w:trPr>
          <w:trHeight w:val="567"/>
        </w:trPr>
        <w:tc>
          <w:tcPr>
            <w:tcW w:w="567" w:type="dxa"/>
            <w:vMerge/>
            <w:vAlign w:val="center"/>
          </w:tcPr>
          <w:p w:rsidR="002D4856" w:rsidRPr="00466C78" w:rsidRDefault="002D4856" w:rsidP="002D4856">
            <w:pPr>
              <w:pStyle w:val="a9"/>
              <w:spacing w:before="240" w:after="0" w:line="240" w:lineRule="auto"/>
              <w:ind w:left="0"/>
              <w:jc w:val="center"/>
              <w:rPr>
                <w:rtl/>
              </w:rPr>
            </w:pPr>
          </w:p>
        </w:tc>
        <w:tc>
          <w:tcPr>
            <w:tcW w:w="3119" w:type="dxa"/>
            <w:vAlign w:val="center"/>
          </w:tcPr>
          <w:p w:rsidR="002D4856" w:rsidRPr="00376F5D" w:rsidRDefault="002D4856" w:rsidP="002D4856">
            <w:pPr>
              <w:pStyle w:val="a9"/>
              <w:spacing w:before="240" w:after="0" w:line="240" w:lineRule="auto"/>
              <w:ind w:left="0"/>
              <w:jc w:val="center"/>
              <w:rPr>
                <w:rtl/>
              </w:rPr>
            </w:pPr>
            <w:r>
              <w:rPr>
                <w:rFonts w:hint="cs"/>
                <w:rtl/>
              </w:rPr>
              <w:t>ا</w:t>
            </w:r>
            <w:r w:rsidRPr="00376F5D">
              <w:rPr>
                <w:rFonts w:hint="cs"/>
                <w:rtl/>
              </w:rPr>
              <w:t>سم المقرر</w:t>
            </w:r>
          </w:p>
        </w:tc>
        <w:tc>
          <w:tcPr>
            <w:tcW w:w="5879" w:type="dxa"/>
          </w:tcPr>
          <w:p w:rsidR="002D4856" w:rsidRPr="00466C78" w:rsidRDefault="002D4856" w:rsidP="002D4856">
            <w:pPr>
              <w:pStyle w:val="a9"/>
              <w:spacing w:before="240" w:after="0" w:line="240" w:lineRule="auto"/>
              <w:ind w:left="0"/>
              <w:rPr>
                <w:rtl/>
              </w:rPr>
            </w:pPr>
            <w:r>
              <w:rPr>
                <w:rFonts w:hint="cs"/>
                <w:rtl/>
              </w:rPr>
              <w:t>موسيقى الشعر</w:t>
            </w:r>
          </w:p>
        </w:tc>
      </w:tr>
      <w:tr w:rsidR="002D4856" w:rsidRPr="00466C78" w:rsidTr="002D4856">
        <w:tc>
          <w:tcPr>
            <w:tcW w:w="567" w:type="dxa"/>
            <w:vMerge/>
            <w:vAlign w:val="center"/>
          </w:tcPr>
          <w:p w:rsidR="002D4856" w:rsidRPr="00466C78" w:rsidRDefault="002D4856" w:rsidP="002D4856">
            <w:pPr>
              <w:pStyle w:val="a9"/>
              <w:spacing w:before="240" w:after="0" w:line="240" w:lineRule="auto"/>
              <w:ind w:left="0"/>
              <w:jc w:val="center"/>
              <w:rPr>
                <w:rtl/>
              </w:rPr>
            </w:pPr>
          </w:p>
        </w:tc>
        <w:tc>
          <w:tcPr>
            <w:tcW w:w="3119" w:type="dxa"/>
            <w:vAlign w:val="center"/>
          </w:tcPr>
          <w:p w:rsidR="002D4856" w:rsidRPr="00376F5D" w:rsidRDefault="002D4856" w:rsidP="002D4856">
            <w:pPr>
              <w:pStyle w:val="a9"/>
              <w:spacing w:before="240" w:after="0" w:line="240" w:lineRule="auto"/>
              <w:ind w:left="0"/>
              <w:jc w:val="center"/>
              <w:rPr>
                <w:rtl/>
              </w:rPr>
            </w:pPr>
            <w:r w:rsidRPr="00376F5D">
              <w:rPr>
                <w:rFonts w:hint="cs"/>
                <w:rtl/>
              </w:rPr>
              <w:t>عدد الوحدات</w:t>
            </w:r>
          </w:p>
        </w:tc>
        <w:tc>
          <w:tcPr>
            <w:tcW w:w="5879" w:type="dxa"/>
          </w:tcPr>
          <w:p w:rsidR="002D4856" w:rsidRPr="00466C78" w:rsidRDefault="002D4856" w:rsidP="002D4856">
            <w:pPr>
              <w:pStyle w:val="a9"/>
              <w:spacing w:before="240" w:after="0" w:line="240" w:lineRule="auto"/>
              <w:ind w:left="0"/>
              <w:rPr>
                <w:rtl/>
              </w:rPr>
            </w:pPr>
            <w:r>
              <w:rPr>
                <w:rFonts w:hint="cs"/>
                <w:rtl/>
              </w:rPr>
              <w:t>3</w:t>
            </w:r>
          </w:p>
        </w:tc>
      </w:tr>
      <w:tr w:rsidR="002D4856" w:rsidRPr="00466C78" w:rsidTr="002D4856">
        <w:tc>
          <w:tcPr>
            <w:tcW w:w="567" w:type="dxa"/>
            <w:vMerge/>
            <w:tcBorders>
              <w:bottom w:val="single" w:sz="18" w:space="0" w:color="auto"/>
            </w:tcBorders>
            <w:vAlign w:val="center"/>
          </w:tcPr>
          <w:p w:rsidR="002D4856" w:rsidRPr="00466C78" w:rsidRDefault="002D4856" w:rsidP="002D4856">
            <w:pPr>
              <w:pStyle w:val="a9"/>
              <w:spacing w:before="240" w:after="0" w:line="240" w:lineRule="auto"/>
              <w:ind w:left="0"/>
              <w:jc w:val="center"/>
              <w:rPr>
                <w:rtl/>
              </w:rPr>
            </w:pPr>
          </w:p>
        </w:tc>
        <w:tc>
          <w:tcPr>
            <w:tcW w:w="3119" w:type="dxa"/>
            <w:tcBorders>
              <w:bottom w:val="single" w:sz="18" w:space="0" w:color="auto"/>
            </w:tcBorders>
            <w:vAlign w:val="center"/>
          </w:tcPr>
          <w:p w:rsidR="002D4856" w:rsidRPr="00376F5D" w:rsidRDefault="002D4856" w:rsidP="002D4856">
            <w:pPr>
              <w:pStyle w:val="a9"/>
              <w:spacing w:before="240" w:after="0" w:line="240" w:lineRule="auto"/>
              <w:ind w:left="0"/>
              <w:jc w:val="center"/>
              <w:rPr>
                <w:rtl/>
              </w:rPr>
            </w:pPr>
            <w:r w:rsidRPr="00376F5D">
              <w:rPr>
                <w:rFonts w:hint="cs"/>
                <w:rtl/>
              </w:rPr>
              <w:t>وصف المقرر</w:t>
            </w:r>
          </w:p>
        </w:tc>
        <w:tc>
          <w:tcPr>
            <w:tcW w:w="5879" w:type="dxa"/>
            <w:tcBorders>
              <w:bottom w:val="single" w:sz="18" w:space="0" w:color="auto"/>
            </w:tcBorders>
          </w:tcPr>
          <w:p w:rsidR="002D4856" w:rsidRPr="00E27B55" w:rsidRDefault="002D4856" w:rsidP="002D4856">
            <w:pPr>
              <w:pStyle w:val="a9"/>
              <w:spacing w:before="240" w:after="0" w:line="240" w:lineRule="auto"/>
              <w:ind w:left="0"/>
              <w:jc w:val="both"/>
              <w:rPr>
                <w:sz w:val="24"/>
                <w:szCs w:val="24"/>
                <w:rtl/>
              </w:rPr>
            </w:pPr>
            <w:r w:rsidRPr="00E27B55">
              <w:rPr>
                <w:rFonts w:ascii="Traditional Arabic" w:hAnsi="Traditional Arabic" w:cs="Traditional Arabic" w:hint="cs"/>
                <w:sz w:val="24"/>
                <w:szCs w:val="24"/>
                <w:rtl/>
              </w:rPr>
              <w:t>يقدم هذا المقرر للطالب معرفة عامة في علم العروض ، فيتعرف على وضعه ونشأته وأهميته ، كما يتعلم فيه قواعد الكتابة العروضية ، وبناء القصيدة العربية عروضيًّا ، ويتدرب في الجزء الأغلب منه على كيفية تقطيع الأبيات ووزنها ، وتحديد الزحافات والعلل إن وجدت .</w:t>
            </w:r>
          </w:p>
        </w:tc>
      </w:tr>
    </w:tbl>
    <w:tbl>
      <w:tblPr>
        <w:tblpPr w:leftFromText="180" w:rightFromText="180" w:vertAnchor="text" w:horzAnchor="margin" w:tblpY="28"/>
        <w:bidiVisual/>
        <w:tblW w:w="9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119"/>
        <w:gridCol w:w="5879"/>
      </w:tblGrid>
      <w:tr w:rsidR="00563042" w:rsidRPr="00466C78" w:rsidTr="00563042">
        <w:tc>
          <w:tcPr>
            <w:tcW w:w="567" w:type="dxa"/>
            <w:vMerge w:val="restart"/>
            <w:vAlign w:val="center"/>
          </w:tcPr>
          <w:p w:rsidR="00563042" w:rsidRPr="00466C78" w:rsidRDefault="00563042" w:rsidP="00563042">
            <w:pPr>
              <w:pStyle w:val="a9"/>
              <w:spacing w:before="240" w:after="0" w:line="240" w:lineRule="auto"/>
              <w:ind w:left="0"/>
              <w:jc w:val="center"/>
              <w:rPr>
                <w:rtl/>
              </w:rPr>
            </w:pPr>
            <w:r>
              <w:rPr>
                <w:rFonts w:hint="cs"/>
                <w:rtl/>
              </w:rPr>
              <w:t>23</w:t>
            </w:r>
          </w:p>
        </w:tc>
        <w:tc>
          <w:tcPr>
            <w:tcW w:w="3119" w:type="dxa"/>
            <w:vAlign w:val="center"/>
          </w:tcPr>
          <w:p w:rsidR="00563042" w:rsidRPr="00466C78" w:rsidRDefault="00563042" w:rsidP="00563042">
            <w:pPr>
              <w:pStyle w:val="a9"/>
              <w:spacing w:before="240" w:after="0" w:line="240" w:lineRule="auto"/>
              <w:ind w:left="0"/>
              <w:jc w:val="center"/>
              <w:rPr>
                <w:b/>
                <w:bCs/>
                <w:rtl/>
              </w:rPr>
            </w:pPr>
            <w:r w:rsidRPr="00466C78">
              <w:rPr>
                <w:rFonts w:hint="cs"/>
                <w:b/>
                <w:bCs/>
                <w:rtl/>
              </w:rPr>
              <w:t>رقم المقرر ورمزه</w:t>
            </w:r>
          </w:p>
        </w:tc>
        <w:tc>
          <w:tcPr>
            <w:tcW w:w="5879" w:type="dxa"/>
          </w:tcPr>
          <w:p w:rsidR="00563042" w:rsidRPr="00466C78" w:rsidRDefault="00563042" w:rsidP="00563042">
            <w:pPr>
              <w:pStyle w:val="a9"/>
              <w:spacing w:before="240" w:after="0" w:line="240" w:lineRule="auto"/>
              <w:ind w:left="0"/>
              <w:rPr>
                <w:rtl/>
              </w:rPr>
            </w:pPr>
            <w:r>
              <w:rPr>
                <w:rFonts w:hint="cs"/>
                <w:rtl/>
              </w:rPr>
              <w:t>346 عرب - 3</w:t>
            </w:r>
          </w:p>
        </w:tc>
      </w:tr>
      <w:tr w:rsidR="00563042" w:rsidRPr="00466C78" w:rsidTr="00563042">
        <w:trPr>
          <w:trHeight w:val="567"/>
        </w:trPr>
        <w:tc>
          <w:tcPr>
            <w:tcW w:w="567" w:type="dxa"/>
            <w:vMerge/>
            <w:vAlign w:val="center"/>
          </w:tcPr>
          <w:p w:rsidR="00563042" w:rsidRPr="00466C78" w:rsidRDefault="00563042" w:rsidP="00563042">
            <w:pPr>
              <w:pStyle w:val="a9"/>
              <w:spacing w:before="240" w:after="0" w:line="240" w:lineRule="auto"/>
              <w:ind w:left="0"/>
              <w:jc w:val="center"/>
              <w:rPr>
                <w:rtl/>
              </w:rPr>
            </w:pPr>
          </w:p>
        </w:tc>
        <w:tc>
          <w:tcPr>
            <w:tcW w:w="3119" w:type="dxa"/>
            <w:vAlign w:val="center"/>
          </w:tcPr>
          <w:p w:rsidR="00563042" w:rsidRPr="00376F5D" w:rsidRDefault="00563042" w:rsidP="00563042">
            <w:pPr>
              <w:pStyle w:val="a9"/>
              <w:spacing w:before="240" w:after="0" w:line="240" w:lineRule="auto"/>
              <w:ind w:left="0"/>
              <w:jc w:val="center"/>
              <w:rPr>
                <w:rtl/>
              </w:rPr>
            </w:pPr>
            <w:r>
              <w:rPr>
                <w:rFonts w:hint="cs"/>
                <w:rtl/>
              </w:rPr>
              <w:t>ا</w:t>
            </w:r>
            <w:r w:rsidRPr="00376F5D">
              <w:rPr>
                <w:rFonts w:hint="cs"/>
                <w:rtl/>
              </w:rPr>
              <w:t>سم المقرر</w:t>
            </w:r>
          </w:p>
        </w:tc>
        <w:tc>
          <w:tcPr>
            <w:tcW w:w="5879" w:type="dxa"/>
          </w:tcPr>
          <w:p w:rsidR="00563042" w:rsidRPr="00466C78" w:rsidRDefault="00563042" w:rsidP="00563042">
            <w:pPr>
              <w:pStyle w:val="a9"/>
              <w:spacing w:before="240" w:after="0" w:line="240" w:lineRule="auto"/>
              <w:ind w:left="0"/>
              <w:rPr>
                <w:rtl/>
              </w:rPr>
            </w:pPr>
            <w:r>
              <w:rPr>
                <w:rFonts w:hint="cs"/>
                <w:rtl/>
              </w:rPr>
              <w:t>الشعر العربي القديم ( 3 )</w:t>
            </w:r>
          </w:p>
        </w:tc>
      </w:tr>
      <w:tr w:rsidR="00563042" w:rsidRPr="00466C78" w:rsidTr="00563042">
        <w:tc>
          <w:tcPr>
            <w:tcW w:w="567" w:type="dxa"/>
            <w:vMerge/>
            <w:vAlign w:val="center"/>
          </w:tcPr>
          <w:p w:rsidR="00563042" w:rsidRPr="00466C78" w:rsidRDefault="00563042" w:rsidP="00563042">
            <w:pPr>
              <w:pStyle w:val="a9"/>
              <w:spacing w:before="240" w:after="0" w:line="240" w:lineRule="auto"/>
              <w:ind w:left="0"/>
              <w:jc w:val="center"/>
              <w:rPr>
                <w:rtl/>
              </w:rPr>
            </w:pPr>
          </w:p>
        </w:tc>
        <w:tc>
          <w:tcPr>
            <w:tcW w:w="3119" w:type="dxa"/>
            <w:vAlign w:val="center"/>
          </w:tcPr>
          <w:p w:rsidR="00563042" w:rsidRPr="00376F5D" w:rsidRDefault="00563042" w:rsidP="00563042">
            <w:pPr>
              <w:pStyle w:val="a9"/>
              <w:spacing w:before="240" w:after="0" w:line="240" w:lineRule="auto"/>
              <w:ind w:left="0"/>
              <w:jc w:val="center"/>
              <w:rPr>
                <w:rtl/>
              </w:rPr>
            </w:pPr>
            <w:r w:rsidRPr="00376F5D">
              <w:rPr>
                <w:rFonts w:hint="cs"/>
                <w:rtl/>
              </w:rPr>
              <w:t>عدد الوحدات</w:t>
            </w:r>
          </w:p>
        </w:tc>
        <w:tc>
          <w:tcPr>
            <w:tcW w:w="5879" w:type="dxa"/>
          </w:tcPr>
          <w:p w:rsidR="00563042" w:rsidRPr="00466C78" w:rsidRDefault="00563042" w:rsidP="00563042">
            <w:pPr>
              <w:pStyle w:val="a9"/>
              <w:spacing w:before="240" w:after="0" w:line="240" w:lineRule="auto"/>
              <w:ind w:left="0"/>
              <w:rPr>
                <w:rtl/>
              </w:rPr>
            </w:pPr>
            <w:r>
              <w:rPr>
                <w:rFonts w:hint="cs"/>
                <w:rtl/>
              </w:rPr>
              <w:t>3</w:t>
            </w:r>
          </w:p>
        </w:tc>
      </w:tr>
      <w:tr w:rsidR="00563042" w:rsidRPr="00466C78" w:rsidTr="00563042">
        <w:tc>
          <w:tcPr>
            <w:tcW w:w="567" w:type="dxa"/>
            <w:vMerge/>
            <w:tcBorders>
              <w:bottom w:val="single" w:sz="18" w:space="0" w:color="auto"/>
            </w:tcBorders>
            <w:vAlign w:val="center"/>
          </w:tcPr>
          <w:p w:rsidR="00563042" w:rsidRPr="00466C78" w:rsidRDefault="00563042" w:rsidP="00563042">
            <w:pPr>
              <w:pStyle w:val="a9"/>
              <w:spacing w:before="240" w:after="0" w:line="240" w:lineRule="auto"/>
              <w:ind w:left="0"/>
              <w:jc w:val="center"/>
              <w:rPr>
                <w:rtl/>
              </w:rPr>
            </w:pPr>
          </w:p>
        </w:tc>
        <w:tc>
          <w:tcPr>
            <w:tcW w:w="3119" w:type="dxa"/>
            <w:tcBorders>
              <w:bottom w:val="single" w:sz="18" w:space="0" w:color="auto"/>
            </w:tcBorders>
            <w:vAlign w:val="center"/>
          </w:tcPr>
          <w:p w:rsidR="00563042" w:rsidRPr="00376F5D" w:rsidRDefault="00563042" w:rsidP="00563042">
            <w:pPr>
              <w:pStyle w:val="a9"/>
              <w:spacing w:before="240" w:after="0" w:line="240" w:lineRule="auto"/>
              <w:ind w:left="0"/>
              <w:jc w:val="center"/>
              <w:rPr>
                <w:rtl/>
              </w:rPr>
            </w:pPr>
            <w:r w:rsidRPr="00376F5D">
              <w:rPr>
                <w:rFonts w:hint="cs"/>
                <w:rtl/>
              </w:rPr>
              <w:t>وصف المقرر</w:t>
            </w:r>
          </w:p>
        </w:tc>
        <w:tc>
          <w:tcPr>
            <w:tcW w:w="5879" w:type="dxa"/>
            <w:tcBorders>
              <w:bottom w:val="single" w:sz="18" w:space="0" w:color="auto"/>
            </w:tcBorders>
          </w:tcPr>
          <w:p w:rsidR="00563042" w:rsidRPr="00E27B55" w:rsidRDefault="00563042" w:rsidP="00563042">
            <w:pPr>
              <w:pStyle w:val="a9"/>
              <w:spacing w:before="240" w:after="0" w:line="240" w:lineRule="auto"/>
              <w:ind w:left="0"/>
              <w:jc w:val="both"/>
              <w:rPr>
                <w:sz w:val="24"/>
                <w:szCs w:val="24"/>
                <w:rtl/>
              </w:rPr>
            </w:pPr>
            <w:r w:rsidRPr="00E27B55">
              <w:rPr>
                <w:rFonts w:ascii="Traditional Arabic" w:hAnsi="Traditional Arabic" w:cs="Traditional Arabic" w:hint="cs"/>
                <w:sz w:val="24"/>
                <w:szCs w:val="24"/>
                <w:rtl/>
              </w:rPr>
              <w:t xml:space="preserve">يُعنى هذا المقرر بدراسة الشعر العباسي ، فيتناول الحياة السياسية والاجتماعية والثقافية في العصرين العباسيين الأول والثاني ، وأبرز أغراض الشعر وأعلام الشعراء ، وأهم مظاهر التطور </w:t>
            </w:r>
            <w:r w:rsidRPr="00E27B55">
              <w:rPr>
                <w:rFonts w:ascii="Traditional Arabic" w:hAnsi="Traditional Arabic" w:cs="Traditional Arabic" w:hint="cs"/>
                <w:sz w:val="24"/>
                <w:szCs w:val="24"/>
                <w:rtl/>
              </w:rPr>
              <w:lastRenderedPageBreak/>
              <w:t>والتجديد  . بالإضافة إلى خصائص ذلك الشعر ، وأشهر القضايا التي عالجها .</w:t>
            </w:r>
          </w:p>
        </w:tc>
      </w:tr>
    </w:tbl>
    <w:p w:rsidR="002D4856" w:rsidRPr="002D4856" w:rsidRDefault="002D4856" w:rsidP="002D4856">
      <w:pPr>
        <w:rPr>
          <w:b/>
          <w:bCs/>
          <w:sz w:val="32"/>
          <w:szCs w:val="32"/>
          <w:u w:val="single"/>
          <w:rtl/>
        </w:rPr>
      </w:pPr>
    </w:p>
    <w:p w:rsidR="002D4856" w:rsidRPr="002D4856" w:rsidRDefault="002D4856" w:rsidP="002D4856">
      <w:pPr>
        <w:rPr>
          <w:b/>
          <w:bCs/>
          <w:sz w:val="32"/>
          <w:szCs w:val="32"/>
          <w:u w:val="single"/>
          <w:rtl/>
        </w:rPr>
      </w:pPr>
    </w:p>
    <w:p w:rsidR="002D4856" w:rsidRPr="002D4856" w:rsidRDefault="002D4856" w:rsidP="002D4856">
      <w:pPr>
        <w:rPr>
          <w:b/>
          <w:bCs/>
          <w:sz w:val="32"/>
          <w:szCs w:val="32"/>
          <w:u w:val="single"/>
          <w:rtl/>
        </w:rPr>
      </w:pPr>
    </w:p>
    <w:p w:rsidR="002D4856" w:rsidRDefault="002D4856" w:rsidP="002D4856">
      <w:pPr>
        <w:pStyle w:val="a9"/>
        <w:rPr>
          <w:b/>
          <w:bCs/>
          <w:sz w:val="32"/>
          <w:szCs w:val="32"/>
          <w:u w:val="single"/>
          <w:rtl/>
        </w:rPr>
      </w:pPr>
    </w:p>
    <w:tbl>
      <w:tblPr>
        <w:bidiVisual/>
        <w:tblW w:w="9639" w:type="dxa"/>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118"/>
        <w:gridCol w:w="5954"/>
      </w:tblGrid>
      <w:tr w:rsidR="002D4856" w:rsidRPr="00466C78" w:rsidTr="002D4856">
        <w:tc>
          <w:tcPr>
            <w:tcW w:w="567" w:type="dxa"/>
            <w:vMerge w:val="restart"/>
            <w:vAlign w:val="center"/>
          </w:tcPr>
          <w:p w:rsidR="002D4856" w:rsidRPr="00466C78" w:rsidRDefault="002D4856" w:rsidP="00656326">
            <w:pPr>
              <w:pStyle w:val="a9"/>
              <w:spacing w:before="240" w:after="0" w:line="240" w:lineRule="auto"/>
              <w:ind w:left="0"/>
              <w:jc w:val="center"/>
              <w:rPr>
                <w:rtl/>
              </w:rPr>
            </w:pPr>
            <w:r>
              <w:rPr>
                <w:rFonts w:hint="cs"/>
                <w:rtl/>
              </w:rPr>
              <w:t>24</w:t>
            </w:r>
          </w:p>
        </w:tc>
        <w:tc>
          <w:tcPr>
            <w:tcW w:w="3118" w:type="dxa"/>
            <w:vAlign w:val="center"/>
          </w:tcPr>
          <w:p w:rsidR="002D4856" w:rsidRPr="00466C78" w:rsidRDefault="002D4856" w:rsidP="00656326">
            <w:pPr>
              <w:pStyle w:val="a9"/>
              <w:spacing w:before="240" w:after="0" w:line="240" w:lineRule="auto"/>
              <w:ind w:left="0"/>
              <w:jc w:val="center"/>
              <w:rPr>
                <w:b/>
                <w:bCs/>
                <w:rtl/>
              </w:rPr>
            </w:pPr>
            <w:r w:rsidRPr="00466C78">
              <w:rPr>
                <w:rFonts w:hint="cs"/>
                <w:b/>
                <w:bCs/>
                <w:rtl/>
              </w:rPr>
              <w:t>رقم المقرر ورمزه</w:t>
            </w:r>
          </w:p>
        </w:tc>
        <w:tc>
          <w:tcPr>
            <w:tcW w:w="5954" w:type="dxa"/>
          </w:tcPr>
          <w:p w:rsidR="002D4856" w:rsidRPr="00466C78" w:rsidRDefault="002D4856" w:rsidP="00656326">
            <w:pPr>
              <w:pStyle w:val="a9"/>
              <w:spacing w:before="240" w:after="0" w:line="240" w:lineRule="auto"/>
              <w:ind w:left="0"/>
              <w:rPr>
                <w:rtl/>
              </w:rPr>
            </w:pPr>
            <w:r>
              <w:rPr>
                <w:rFonts w:hint="cs"/>
                <w:rtl/>
              </w:rPr>
              <w:t>316 عرب - 3</w:t>
            </w:r>
          </w:p>
        </w:tc>
      </w:tr>
      <w:tr w:rsidR="002D4856" w:rsidRPr="00466C78" w:rsidTr="002D4856">
        <w:trPr>
          <w:trHeight w:val="567"/>
        </w:trPr>
        <w:tc>
          <w:tcPr>
            <w:tcW w:w="567" w:type="dxa"/>
            <w:vMerge/>
            <w:vAlign w:val="center"/>
          </w:tcPr>
          <w:p w:rsidR="002D4856" w:rsidRPr="00466C78" w:rsidRDefault="002D4856" w:rsidP="00656326">
            <w:pPr>
              <w:pStyle w:val="a9"/>
              <w:spacing w:before="240" w:after="0" w:line="240" w:lineRule="auto"/>
              <w:ind w:left="0"/>
              <w:jc w:val="center"/>
              <w:rPr>
                <w:rtl/>
              </w:rPr>
            </w:pPr>
          </w:p>
        </w:tc>
        <w:tc>
          <w:tcPr>
            <w:tcW w:w="3118" w:type="dxa"/>
            <w:vAlign w:val="center"/>
          </w:tcPr>
          <w:p w:rsidR="002D4856" w:rsidRPr="00376F5D" w:rsidRDefault="002D4856" w:rsidP="00656326">
            <w:pPr>
              <w:pStyle w:val="a9"/>
              <w:spacing w:before="240" w:after="0" w:line="240" w:lineRule="auto"/>
              <w:ind w:left="0"/>
              <w:jc w:val="center"/>
              <w:rPr>
                <w:rtl/>
              </w:rPr>
            </w:pPr>
            <w:r>
              <w:rPr>
                <w:rFonts w:hint="cs"/>
                <w:rtl/>
              </w:rPr>
              <w:t>ا</w:t>
            </w:r>
            <w:r w:rsidRPr="00376F5D">
              <w:rPr>
                <w:rFonts w:hint="cs"/>
                <w:rtl/>
              </w:rPr>
              <w:t>سم المقرر</w:t>
            </w:r>
          </w:p>
        </w:tc>
        <w:tc>
          <w:tcPr>
            <w:tcW w:w="5954" w:type="dxa"/>
          </w:tcPr>
          <w:p w:rsidR="002D4856" w:rsidRPr="00466C78" w:rsidRDefault="002D4856" w:rsidP="00656326">
            <w:pPr>
              <w:pStyle w:val="a9"/>
              <w:spacing w:before="240" w:after="0" w:line="240" w:lineRule="auto"/>
              <w:ind w:left="0"/>
              <w:rPr>
                <w:rtl/>
              </w:rPr>
            </w:pPr>
            <w:r>
              <w:rPr>
                <w:rFonts w:hint="cs"/>
                <w:rtl/>
              </w:rPr>
              <w:t>النحو ( 5 )</w:t>
            </w:r>
          </w:p>
        </w:tc>
      </w:tr>
      <w:tr w:rsidR="002D4856" w:rsidRPr="00466C78" w:rsidTr="002D4856">
        <w:tc>
          <w:tcPr>
            <w:tcW w:w="567" w:type="dxa"/>
            <w:vMerge/>
            <w:vAlign w:val="center"/>
          </w:tcPr>
          <w:p w:rsidR="002D4856" w:rsidRPr="00466C78" w:rsidRDefault="002D4856" w:rsidP="00656326">
            <w:pPr>
              <w:pStyle w:val="a9"/>
              <w:spacing w:before="240" w:after="0" w:line="240" w:lineRule="auto"/>
              <w:ind w:left="0"/>
              <w:jc w:val="center"/>
              <w:rPr>
                <w:rtl/>
              </w:rPr>
            </w:pPr>
          </w:p>
        </w:tc>
        <w:tc>
          <w:tcPr>
            <w:tcW w:w="3118" w:type="dxa"/>
            <w:vAlign w:val="center"/>
          </w:tcPr>
          <w:p w:rsidR="002D4856" w:rsidRPr="00376F5D" w:rsidRDefault="002D4856" w:rsidP="00656326">
            <w:pPr>
              <w:pStyle w:val="a9"/>
              <w:spacing w:before="240" w:after="0" w:line="240" w:lineRule="auto"/>
              <w:ind w:left="0"/>
              <w:jc w:val="center"/>
              <w:rPr>
                <w:rtl/>
              </w:rPr>
            </w:pPr>
            <w:r w:rsidRPr="00376F5D">
              <w:rPr>
                <w:rFonts w:hint="cs"/>
                <w:rtl/>
              </w:rPr>
              <w:t>عدد الوحدات</w:t>
            </w:r>
          </w:p>
        </w:tc>
        <w:tc>
          <w:tcPr>
            <w:tcW w:w="5954" w:type="dxa"/>
          </w:tcPr>
          <w:p w:rsidR="002D4856" w:rsidRPr="00466C78" w:rsidRDefault="002D4856" w:rsidP="00656326">
            <w:pPr>
              <w:pStyle w:val="a9"/>
              <w:spacing w:before="240" w:after="0" w:line="240" w:lineRule="auto"/>
              <w:ind w:left="0"/>
              <w:rPr>
                <w:rtl/>
              </w:rPr>
            </w:pPr>
            <w:r>
              <w:rPr>
                <w:rFonts w:hint="cs"/>
                <w:rtl/>
              </w:rPr>
              <w:t>3</w:t>
            </w:r>
          </w:p>
        </w:tc>
      </w:tr>
      <w:tr w:rsidR="002D4856" w:rsidRPr="00466C78" w:rsidTr="002D4856">
        <w:tc>
          <w:tcPr>
            <w:tcW w:w="567" w:type="dxa"/>
            <w:vMerge/>
            <w:tcBorders>
              <w:bottom w:val="single" w:sz="18" w:space="0" w:color="auto"/>
            </w:tcBorders>
            <w:vAlign w:val="center"/>
          </w:tcPr>
          <w:p w:rsidR="002D4856" w:rsidRPr="00466C78" w:rsidRDefault="002D4856" w:rsidP="00656326">
            <w:pPr>
              <w:pStyle w:val="a9"/>
              <w:spacing w:before="240" w:after="0" w:line="240" w:lineRule="auto"/>
              <w:ind w:left="0"/>
              <w:jc w:val="center"/>
              <w:rPr>
                <w:rtl/>
              </w:rPr>
            </w:pPr>
          </w:p>
        </w:tc>
        <w:tc>
          <w:tcPr>
            <w:tcW w:w="3118" w:type="dxa"/>
            <w:tcBorders>
              <w:bottom w:val="single" w:sz="18" w:space="0" w:color="auto"/>
            </w:tcBorders>
            <w:vAlign w:val="center"/>
          </w:tcPr>
          <w:p w:rsidR="002D4856" w:rsidRPr="00376F5D" w:rsidRDefault="002D4856" w:rsidP="00656326">
            <w:pPr>
              <w:pStyle w:val="a9"/>
              <w:spacing w:before="240" w:after="0" w:line="240" w:lineRule="auto"/>
              <w:ind w:left="0"/>
              <w:jc w:val="center"/>
              <w:rPr>
                <w:rtl/>
              </w:rPr>
            </w:pPr>
            <w:r w:rsidRPr="00376F5D">
              <w:rPr>
                <w:rFonts w:hint="cs"/>
                <w:rtl/>
              </w:rPr>
              <w:t>وصف المقرر</w:t>
            </w:r>
          </w:p>
        </w:tc>
        <w:tc>
          <w:tcPr>
            <w:tcW w:w="5954" w:type="dxa"/>
            <w:tcBorders>
              <w:bottom w:val="single" w:sz="18" w:space="0" w:color="auto"/>
            </w:tcBorders>
          </w:tcPr>
          <w:p w:rsidR="002D4856" w:rsidRPr="00AD70DC" w:rsidRDefault="002D4856" w:rsidP="00656326">
            <w:pPr>
              <w:jc w:val="both"/>
              <w:rPr>
                <w:rFonts w:ascii="Traditional Arabic" w:hAnsi="Traditional Arabic" w:cs="Traditional Arabic"/>
                <w:sz w:val="28"/>
                <w:szCs w:val="28"/>
                <w:rtl/>
              </w:rPr>
            </w:pPr>
            <w:r w:rsidRPr="00AD70DC">
              <w:rPr>
                <w:rFonts w:ascii="Traditional Arabic" w:hAnsi="Traditional Arabic" w:cs="Traditional Arabic"/>
                <w:sz w:val="28"/>
                <w:szCs w:val="28"/>
                <w:rtl/>
              </w:rPr>
              <w:t>ي</w:t>
            </w:r>
            <w:r w:rsidRPr="00E27B55">
              <w:rPr>
                <w:rFonts w:ascii="Traditional Arabic" w:hAnsi="Traditional Arabic" w:cs="Traditional Arabic"/>
                <w:sz w:val="24"/>
                <w:szCs w:val="24"/>
                <w:rtl/>
              </w:rPr>
              <w:t>درس الطالب في هذا المقرر الموضوعات الآتية : باب إعمال المصدر و اسم المصدر.إعمال اسم الفاعل – باب إعمال اسم المفعول – باب إعمال الصفة المشبهة.باب التعجب .نعم و بئس – أفعل التفضيل – النعت .باب التوكيد - عطف البيان و عطف النسق – البدل.</w:t>
            </w:r>
          </w:p>
        </w:tc>
      </w:tr>
    </w:tbl>
    <w:p w:rsidR="002D4856" w:rsidRDefault="002D4856" w:rsidP="002D4856">
      <w:pPr>
        <w:pStyle w:val="a9"/>
        <w:rPr>
          <w:b/>
          <w:bCs/>
          <w:sz w:val="32"/>
          <w:szCs w:val="32"/>
          <w:u w:val="single"/>
          <w:rtl/>
        </w:rPr>
      </w:pPr>
    </w:p>
    <w:tbl>
      <w:tblPr>
        <w:bidiVisual/>
        <w:tblW w:w="9565" w:type="dxa"/>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119"/>
        <w:gridCol w:w="5879"/>
      </w:tblGrid>
      <w:tr w:rsidR="002D4856" w:rsidRPr="00466C78" w:rsidTr="002D4856">
        <w:tc>
          <w:tcPr>
            <w:tcW w:w="567" w:type="dxa"/>
            <w:vMerge w:val="restart"/>
            <w:vAlign w:val="center"/>
          </w:tcPr>
          <w:p w:rsidR="002D4856" w:rsidRPr="00466C78" w:rsidRDefault="002D4856" w:rsidP="00656326">
            <w:pPr>
              <w:pStyle w:val="a9"/>
              <w:spacing w:before="240" w:after="0" w:line="240" w:lineRule="auto"/>
              <w:ind w:left="0"/>
              <w:jc w:val="center"/>
              <w:rPr>
                <w:rtl/>
              </w:rPr>
            </w:pPr>
            <w:r>
              <w:rPr>
                <w:rFonts w:hint="cs"/>
                <w:rtl/>
              </w:rPr>
              <w:t>25</w:t>
            </w:r>
          </w:p>
        </w:tc>
        <w:tc>
          <w:tcPr>
            <w:tcW w:w="3119" w:type="dxa"/>
            <w:vAlign w:val="center"/>
          </w:tcPr>
          <w:p w:rsidR="002D4856" w:rsidRPr="00466C78" w:rsidRDefault="002D4856" w:rsidP="00656326">
            <w:pPr>
              <w:pStyle w:val="a9"/>
              <w:spacing w:before="240" w:after="0" w:line="240" w:lineRule="auto"/>
              <w:ind w:left="0"/>
              <w:jc w:val="center"/>
              <w:rPr>
                <w:b/>
                <w:bCs/>
                <w:rtl/>
              </w:rPr>
            </w:pPr>
            <w:r w:rsidRPr="00466C78">
              <w:rPr>
                <w:rFonts w:hint="cs"/>
                <w:b/>
                <w:bCs/>
                <w:rtl/>
              </w:rPr>
              <w:t>رقم المقرر ورمزه</w:t>
            </w:r>
          </w:p>
        </w:tc>
        <w:tc>
          <w:tcPr>
            <w:tcW w:w="5879" w:type="dxa"/>
          </w:tcPr>
          <w:p w:rsidR="002D4856" w:rsidRPr="00466C78" w:rsidRDefault="002D4856" w:rsidP="00656326">
            <w:pPr>
              <w:pStyle w:val="a9"/>
              <w:spacing w:before="240" w:after="0" w:line="240" w:lineRule="auto"/>
              <w:ind w:left="0"/>
              <w:rPr>
                <w:rtl/>
              </w:rPr>
            </w:pPr>
            <w:r>
              <w:rPr>
                <w:rFonts w:hint="cs"/>
                <w:rtl/>
              </w:rPr>
              <w:t>333 عرب - 2</w:t>
            </w:r>
          </w:p>
        </w:tc>
      </w:tr>
      <w:tr w:rsidR="002D4856" w:rsidRPr="00466C78" w:rsidTr="002D4856">
        <w:trPr>
          <w:trHeight w:val="567"/>
        </w:trPr>
        <w:tc>
          <w:tcPr>
            <w:tcW w:w="567" w:type="dxa"/>
            <w:vMerge/>
            <w:vAlign w:val="center"/>
          </w:tcPr>
          <w:p w:rsidR="002D4856" w:rsidRPr="00466C78" w:rsidRDefault="002D4856" w:rsidP="00656326">
            <w:pPr>
              <w:pStyle w:val="a9"/>
              <w:spacing w:before="240" w:after="0" w:line="240" w:lineRule="auto"/>
              <w:ind w:left="0"/>
              <w:jc w:val="center"/>
              <w:rPr>
                <w:rtl/>
              </w:rPr>
            </w:pPr>
          </w:p>
        </w:tc>
        <w:tc>
          <w:tcPr>
            <w:tcW w:w="3119" w:type="dxa"/>
            <w:vAlign w:val="center"/>
          </w:tcPr>
          <w:p w:rsidR="002D4856" w:rsidRPr="00376F5D" w:rsidRDefault="002D4856" w:rsidP="00656326">
            <w:pPr>
              <w:pStyle w:val="a9"/>
              <w:spacing w:before="240" w:after="0" w:line="240" w:lineRule="auto"/>
              <w:ind w:left="0"/>
              <w:jc w:val="center"/>
              <w:rPr>
                <w:rtl/>
              </w:rPr>
            </w:pPr>
            <w:r>
              <w:rPr>
                <w:rFonts w:hint="cs"/>
                <w:rtl/>
              </w:rPr>
              <w:t>ا</w:t>
            </w:r>
            <w:r w:rsidRPr="00376F5D">
              <w:rPr>
                <w:rFonts w:hint="cs"/>
                <w:rtl/>
              </w:rPr>
              <w:t>سم المقرر</w:t>
            </w:r>
          </w:p>
        </w:tc>
        <w:tc>
          <w:tcPr>
            <w:tcW w:w="5879" w:type="dxa"/>
          </w:tcPr>
          <w:p w:rsidR="002D4856" w:rsidRPr="00466C78" w:rsidRDefault="002D4856" w:rsidP="00656326">
            <w:pPr>
              <w:pStyle w:val="a9"/>
              <w:spacing w:before="240" w:after="0" w:line="240" w:lineRule="auto"/>
              <w:ind w:left="0"/>
              <w:rPr>
                <w:rtl/>
              </w:rPr>
            </w:pPr>
            <w:r>
              <w:rPr>
                <w:rFonts w:hint="cs"/>
                <w:rtl/>
              </w:rPr>
              <w:t>النقد العربي القديم</w:t>
            </w:r>
          </w:p>
        </w:tc>
      </w:tr>
      <w:tr w:rsidR="002D4856" w:rsidRPr="00466C78" w:rsidTr="002D4856">
        <w:tc>
          <w:tcPr>
            <w:tcW w:w="567" w:type="dxa"/>
            <w:vMerge/>
            <w:vAlign w:val="center"/>
          </w:tcPr>
          <w:p w:rsidR="002D4856" w:rsidRPr="00466C78" w:rsidRDefault="002D4856" w:rsidP="00656326">
            <w:pPr>
              <w:pStyle w:val="a9"/>
              <w:spacing w:before="240" w:after="0" w:line="240" w:lineRule="auto"/>
              <w:ind w:left="0"/>
              <w:jc w:val="center"/>
              <w:rPr>
                <w:rtl/>
              </w:rPr>
            </w:pPr>
          </w:p>
        </w:tc>
        <w:tc>
          <w:tcPr>
            <w:tcW w:w="3119" w:type="dxa"/>
            <w:vAlign w:val="center"/>
          </w:tcPr>
          <w:p w:rsidR="002D4856" w:rsidRPr="00376F5D" w:rsidRDefault="002D4856" w:rsidP="00656326">
            <w:pPr>
              <w:pStyle w:val="a9"/>
              <w:spacing w:before="240" w:after="0" w:line="240" w:lineRule="auto"/>
              <w:ind w:left="0"/>
              <w:jc w:val="center"/>
              <w:rPr>
                <w:rtl/>
              </w:rPr>
            </w:pPr>
            <w:r w:rsidRPr="00376F5D">
              <w:rPr>
                <w:rFonts w:hint="cs"/>
                <w:rtl/>
              </w:rPr>
              <w:t>عدد الوحدات</w:t>
            </w:r>
          </w:p>
        </w:tc>
        <w:tc>
          <w:tcPr>
            <w:tcW w:w="5879" w:type="dxa"/>
          </w:tcPr>
          <w:p w:rsidR="002D4856" w:rsidRPr="00466C78" w:rsidRDefault="002D4856" w:rsidP="00656326">
            <w:pPr>
              <w:pStyle w:val="a9"/>
              <w:spacing w:before="240" w:after="0" w:line="240" w:lineRule="auto"/>
              <w:ind w:left="0"/>
              <w:rPr>
                <w:rtl/>
              </w:rPr>
            </w:pPr>
            <w:r>
              <w:rPr>
                <w:rFonts w:hint="cs"/>
                <w:rtl/>
              </w:rPr>
              <w:t>3</w:t>
            </w:r>
          </w:p>
        </w:tc>
      </w:tr>
      <w:tr w:rsidR="002D4856" w:rsidRPr="00466C78" w:rsidTr="002D4856">
        <w:tc>
          <w:tcPr>
            <w:tcW w:w="567" w:type="dxa"/>
            <w:vMerge/>
            <w:tcBorders>
              <w:bottom w:val="single" w:sz="18" w:space="0" w:color="auto"/>
            </w:tcBorders>
            <w:vAlign w:val="center"/>
          </w:tcPr>
          <w:p w:rsidR="002D4856" w:rsidRPr="00466C78" w:rsidRDefault="002D4856" w:rsidP="00656326">
            <w:pPr>
              <w:pStyle w:val="a9"/>
              <w:spacing w:before="240" w:after="0" w:line="240" w:lineRule="auto"/>
              <w:ind w:left="0"/>
              <w:jc w:val="center"/>
              <w:rPr>
                <w:rtl/>
              </w:rPr>
            </w:pPr>
          </w:p>
        </w:tc>
        <w:tc>
          <w:tcPr>
            <w:tcW w:w="3119" w:type="dxa"/>
            <w:tcBorders>
              <w:bottom w:val="single" w:sz="18" w:space="0" w:color="auto"/>
            </w:tcBorders>
            <w:vAlign w:val="center"/>
          </w:tcPr>
          <w:p w:rsidR="002D4856" w:rsidRPr="00376F5D" w:rsidRDefault="002D4856" w:rsidP="00656326">
            <w:pPr>
              <w:pStyle w:val="a9"/>
              <w:spacing w:before="240" w:after="0" w:line="240" w:lineRule="auto"/>
              <w:ind w:left="0"/>
              <w:jc w:val="center"/>
              <w:rPr>
                <w:rtl/>
              </w:rPr>
            </w:pPr>
            <w:r w:rsidRPr="00376F5D">
              <w:rPr>
                <w:rFonts w:hint="cs"/>
                <w:rtl/>
              </w:rPr>
              <w:t>وصف المقرر</w:t>
            </w:r>
          </w:p>
        </w:tc>
        <w:tc>
          <w:tcPr>
            <w:tcW w:w="5879" w:type="dxa"/>
            <w:tcBorders>
              <w:bottom w:val="single" w:sz="18" w:space="0" w:color="auto"/>
            </w:tcBorders>
          </w:tcPr>
          <w:p w:rsidR="002D4856" w:rsidRPr="00E27B55" w:rsidRDefault="002D4856" w:rsidP="00656326">
            <w:pPr>
              <w:pStyle w:val="a9"/>
              <w:spacing w:before="240" w:after="0" w:line="240" w:lineRule="auto"/>
              <w:ind w:left="0"/>
              <w:rPr>
                <w:sz w:val="24"/>
                <w:szCs w:val="24"/>
                <w:rtl/>
              </w:rPr>
            </w:pPr>
            <w:r w:rsidRPr="00E27B55">
              <w:rPr>
                <w:rFonts w:ascii="Traditional Arabic" w:hAnsi="Traditional Arabic" w:cs="Traditional Arabic" w:hint="cs"/>
                <w:sz w:val="24"/>
                <w:szCs w:val="24"/>
                <w:rtl/>
              </w:rPr>
              <w:t xml:space="preserve">يدرس هذا المقرر صور النقد الأدبي عند العرب قديمًا وملامحه عبر العصور من خلال البحث في نشأته ، وتطور اتجاهاته ، والقضايا الرئيسة فيه ، كما يدرس </w:t>
            </w:r>
            <w:r w:rsidRPr="00E27B55">
              <w:rPr>
                <w:rFonts w:ascii="Traditional Arabic" w:hAnsi="Traditional Arabic" w:cs="Traditional Arabic"/>
                <w:sz w:val="24"/>
                <w:szCs w:val="24"/>
                <w:rtl/>
              </w:rPr>
              <w:t>–</w:t>
            </w:r>
            <w:r w:rsidRPr="00E27B55">
              <w:rPr>
                <w:rFonts w:ascii="Traditional Arabic" w:hAnsi="Traditional Arabic" w:cs="Traditional Arabic" w:hint="cs"/>
                <w:sz w:val="24"/>
                <w:szCs w:val="24"/>
                <w:rtl/>
              </w:rPr>
              <w:t xml:space="preserve"> بالتحليل </w:t>
            </w:r>
            <w:r w:rsidRPr="00E27B55">
              <w:rPr>
                <w:rFonts w:ascii="Traditional Arabic" w:hAnsi="Traditional Arabic" w:cs="Traditional Arabic"/>
                <w:sz w:val="24"/>
                <w:szCs w:val="24"/>
                <w:rtl/>
              </w:rPr>
              <w:t>–</w:t>
            </w:r>
            <w:r w:rsidRPr="00E27B55">
              <w:rPr>
                <w:rFonts w:ascii="Traditional Arabic" w:hAnsi="Traditional Arabic" w:cs="Traditional Arabic" w:hint="cs"/>
                <w:sz w:val="24"/>
                <w:szCs w:val="24"/>
                <w:rtl/>
              </w:rPr>
              <w:t xml:space="preserve"> أعلام النقد القدماء ، واتجاهاتهم الفكرية ، وكتبهم النقدية.</w:t>
            </w:r>
          </w:p>
        </w:tc>
      </w:tr>
    </w:tbl>
    <w:p w:rsidR="002D4856" w:rsidRDefault="002D4856" w:rsidP="002D4856">
      <w:pPr>
        <w:pStyle w:val="a9"/>
        <w:rPr>
          <w:b/>
          <w:bCs/>
          <w:sz w:val="32"/>
          <w:szCs w:val="32"/>
          <w:u w:val="single"/>
          <w:rtl/>
        </w:rPr>
      </w:pPr>
    </w:p>
    <w:tbl>
      <w:tblPr>
        <w:bidiVisual/>
        <w:tblW w:w="9565" w:type="dxa"/>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119"/>
        <w:gridCol w:w="5879"/>
      </w:tblGrid>
      <w:tr w:rsidR="002D4856" w:rsidRPr="00466C78" w:rsidTr="002D4856">
        <w:tc>
          <w:tcPr>
            <w:tcW w:w="567" w:type="dxa"/>
            <w:vMerge w:val="restart"/>
            <w:vAlign w:val="center"/>
          </w:tcPr>
          <w:p w:rsidR="002D4856" w:rsidRPr="00466C78" w:rsidRDefault="002D4856" w:rsidP="00656326">
            <w:pPr>
              <w:pStyle w:val="a9"/>
              <w:spacing w:before="240" w:after="0" w:line="240" w:lineRule="auto"/>
              <w:ind w:left="0"/>
              <w:jc w:val="center"/>
              <w:rPr>
                <w:rtl/>
              </w:rPr>
            </w:pPr>
            <w:r>
              <w:rPr>
                <w:rFonts w:hint="cs"/>
                <w:rtl/>
              </w:rPr>
              <w:t>26</w:t>
            </w:r>
          </w:p>
        </w:tc>
        <w:tc>
          <w:tcPr>
            <w:tcW w:w="3119" w:type="dxa"/>
            <w:vAlign w:val="center"/>
          </w:tcPr>
          <w:p w:rsidR="002D4856" w:rsidRPr="00466C78" w:rsidRDefault="002D4856" w:rsidP="00656326">
            <w:pPr>
              <w:pStyle w:val="a9"/>
              <w:spacing w:before="240" w:after="0" w:line="240" w:lineRule="auto"/>
              <w:ind w:left="0"/>
              <w:jc w:val="center"/>
              <w:rPr>
                <w:b/>
                <w:bCs/>
                <w:rtl/>
              </w:rPr>
            </w:pPr>
            <w:r w:rsidRPr="00466C78">
              <w:rPr>
                <w:rFonts w:hint="cs"/>
                <w:b/>
                <w:bCs/>
                <w:rtl/>
              </w:rPr>
              <w:t>رقم المقرر ورمزه</w:t>
            </w:r>
          </w:p>
        </w:tc>
        <w:tc>
          <w:tcPr>
            <w:tcW w:w="5879" w:type="dxa"/>
          </w:tcPr>
          <w:p w:rsidR="002D4856" w:rsidRPr="00466C78" w:rsidRDefault="002D4856" w:rsidP="00656326">
            <w:pPr>
              <w:pStyle w:val="a9"/>
              <w:spacing w:before="240" w:after="0" w:line="240" w:lineRule="auto"/>
              <w:ind w:left="0"/>
              <w:rPr>
                <w:rtl/>
              </w:rPr>
            </w:pPr>
            <w:r>
              <w:rPr>
                <w:rFonts w:hint="cs"/>
                <w:rtl/>
              </w:rPr>
              <w:t>353 عرب - 2</w:t>
            </w:r>
          </w:p>
        </w:tc>
      </w:tr>
      <w:tr w:rsidR="002D4856" w:rsidRPr="00466C78" w:rsidTr="002D4856">
        <w:trPr>
          <w:trHeight w:val="567"/>
        </w:trPr>
        <w:tc>
          <w:tcPr>
            <w:tcW w:w="567" w:type="dxa"/>
            <w:vMerge/>
            <w:vAlign w:val="center"/>
          </w:tcPr>
          <w:p w:rsidR="002D4856" w:rsidRPr="00466C78" w:rsidRDefault="002D4856" w:rsidP="00656326">
            <w:pPr>
              <w:pStyle w:val="a9"/>
              <w:spacing w:before="240" w:after="0" w:line="240" w:lineRule="auto"/>
              <w:ind w:left="0"/>
              <w:jc w:val="center"/>
              <w:rPr>
                <w:rtl/>
              </w:rPr>
            </w:pPr>
          </w:p>
        </w:tc>
        <w:tc>
          <w:tcPr>
            <w:tcW w:w="3119" w:type="dxa"/>
            <w:vAlign w:val="center"/>
          </w:tcPr>
          <w:p w:rsidR="002D4856" w:rsidRPr="00376F5D" w:rsidRDefault="002D4856" w:rsidP="00656326">
            <w:pPr>
              <w:pStyle w:val="a9"/>
              <w:spacing w:before="240" w:after="0" w:line="240" w:lineRule="auto"/>
              <w:ind w:left="0"/>
              <w:jc w:val="center"/>
              <w:rPr>
                <w:rtl/>
              </w:rPr>
            </w:pPr>
            <w:r>
              <w:rPr>
                <w:rFonts w:hint="cs"/>
                <w:rtl/>
              </w:rPr>
              <w:t>ا</w:t>
            </w:r>
            <w:r w:rsidRPr="00376F5D">
              <w:rPr>
                <w:rFonts w:hint="cs"/>
                <w:rtl/>
              </w:rPr>
              <w:t>سم المقرر</w:t>
            </w:r>
          </w:p>
        </w:tc>
        <w:tc>
          <w:tcPr>
            <w:tcW w:w="5879" w:type="dxa"/>
          </w:tcPr>
          <w:p w:rsidR="002D4856" w:rsidRPr="00466C78" w:rsidRDefault="002D4856" w:rsidP="00656326">
            <w:pPr>
              <w:pStyle w:val="a9"/>
              <w:spacing w:before="240" w:after="0" w:line="240" w:lineRule="auto"/>
              <w:ind w:left="0"/>
              <w:rPr>
                <w:rtl/>
              </w:rPr>
            </w:pPr>
            <w:r>
              <w:rPr>
                <w:rFonts w:hint="cs"/>
                <w:rtl/>
              </w:rPr>
              <w:t>النثر العربي الحديث ( 1 )</w:t>
            </w:r>
          </w:p>
        </w:tc>
      </w:tr>
      <w:tr w:rsidR="002D4856" w:rsidRPr="00466C78" w:rsidTr="002D4856">
        <w:tc>
          <w:tcPr>
            <w:tcW w:w="567" w:type="dxa"/>
            <w:vMerge/>
            <w:vAlign w:val="center"/>
          </w:tcPr>
          <w:p w:rsidR="002D4856" w:rsidRPr="00466C78" w:rsidRDefault="002D4856" w:rsidP="00656326">
            <w:pPr>
              <w:pStyle w:val="a9"/>
              <w:spacing w:before="240" w:after="0" w:line="240" w:lineRule="auto"/>
              <w:ind w:left="0"/>
              <w:jc w:val="center"/>
              <w:rPr>
                <w:rtl/>
              </w:rPr>
            </w:pPr>
          </w:p>
        </w:tc>
        <w:tc>
          <w:tcPr>
            <w:tcW w:w="3119" w:type="dxa"/>
            <w:vAlign w:val="center"/>
          </w:tcPr>
          <w:p w:rsidR="002D4856" w:rsidRPr="00376F5D" w:rsidRDefault="002D4856" w:rsidP="00656326">
            <w:pPr>
              <w:pStyle w:val="a9"/>
              <w:spacing w:before="240" w:after="0" w:line="240" w:lineRule="auto"/>
              <w:ind w:left="0"/>
              <w:jc w:val="center"/>
              <w:rPr>
                <w:rtl/>
              </w:rPr>
            </w:pPr>
            <w:r w:rsidRPr="00376F5D">
              <w:rPr>
                <w:rFonts w:hint="cs"/>
                <w:rtl/>
              </w:rPr>
              <w:t>عدد الوحدات</w:t>
            </w:r>
          </w:p>
        </w:tc>
        <w:tc>
          <w:tcPr>
            <w:tcW w:w="5879" w:type="dxa"/>
          </w:tcPr>
          <w:p w:rsidR="002D4856" w:rsidRPr="00466C78" w:rsidRDefault="002D4856" w:rsidP="00656326">
            <w:pPr>
              <w:pStyle w:val="a9"/>
              <w:spacing w:before="240" w:after="0" w:line="240" w:lineRule="auto"/>
              <w:ind w:left="0"/>
              <w:rPr>
                <w:rtl/>
              </w:rPr>
            </w:pPr>
            <w:r>
              <w:rPr>
                <w:rFonts w:hint="cs"/>
                <w:rtl/>
              </w:rPr>
              <w:t>2</w:t>
            </w:r>
          </w:p>
        </w:tc>
      </w:tr>
      <w:tr w:rsidR="002D4856" w:rsidRPr="00466C78" w:rsidTr="002D4856">
        <w:tc>
          <w:tcPr>
            <w:tcW w:w="567" w:type="dxa"/>
            <w:vMerge/>
            <w:tcBorders>
              <w:bottom w:val="single" w:sz="18" w:space="0" w:color="auto"/>
            </w:tcBorders>
            <w:vAlign w:val="center"/>
          </w:tcPr>
          <w:p w:rsidR="002D4856" w:rsidRPr="00466C78" w:rsidRDefault="002D4856" w:rsidP="00656326">
            <w:pPr>
              <w:pStyle w:val="a9"/>
              <w:spacing w:before="240" w:after="0" w:line="240" w:lineRule="auto"/>
              <w:ind w:left="0"/>
              <w:jc w:val="center"/>
              <w:rPr>
                <w:rtl/>
              </w:rPr>
            </w:pPr>
          </w:p>
        </w:tc>
        <w:tc>
          <w:tcPr>
            <w:tcW w:w="3119" w:type="dxa"/>
            <w:tcBorders>
              <w:bottom w:val="single" w:sz="18" w:space="0" w:color="auto"/>
            </w:tcBorders>
            <w:vAlign w:val="center"/>
          </w:tcPr>
          <w:p w:rsidR="002D4856" w:rsidRPr="00376F5D" w:rsidRDefault="002D4856" w:rsidP="00656326">
            <w:pPr>
              <w:pStyle w:val="a9"/>
              <w:spacing w:before="240" w:after="0" w:line="240" w:lineRule="auto"/>
              <w:ind w:left="0"/>
              <w:jc w:val="center"/>
              <w:rPr>
                <w:rtl/>
              </w:rPr>
            </w:pPr>
            <w:r w:rsidRPr="00376F5D">
              <w:rPr>
                <w:rFonts w:hint="cs"/>
                <w:rtl/>
              </w:rPr>
              <w:t>وصف المقرر</w:t>
            </w:r>
          </w:p>
        </w:tc>
        <w:tc>
          <w:tcPr>
            <w:tcW w:w="5879" w:type="dxa"/>
            <w:tcBorders>
              <w:bottom w:val="single" w:sz="18" w:space="0" w:color="auto"/>
            </w:tcBorders>
          </w:tcPr>
          <w:p w:rsidR="002D4856" w:rsidRPr="00E27B55" w:rsidRDefault="002D4856" w:rsidP="00656326">
            <w:pPr>
              <w:pStyle w:val="a9"/>
              <w:spacing w:before="240" w:after="0" w:line="240" w:lineRule="auto"/>
              <w:ind w:left="0"/>
              <w:rPr>
                <w:sz w:val="24"/>
                <w:szCs w:val="24"/>
                <w:rtl/>
              </w:rPr>
            </w:pPr>
            <w:r w:rsidRPr="00E27B55">
              <w:rPr>
                <w:rFonts w:ascii="Traditional Arabic" w:hAnsi="Traditional Arabic" w:cs="Traditional Arabic" w:hint="cs"/>
                <w:sz w:val="24"/>
                <w:szCs w:val="24"/>
                <w:rtl/>
              </w:rPr>
              <w:t>يدرس هذا المقرر النثر في الأدب العربي الحديث ، فيقدم فكرة إجمالية عن تطور عدد من فنون الكتابة النثرية ، وتنوع أجناسها ، وأبرز خصائصها ، وأشكالها ، وتوجهاتها ، ومضامينها ، كما يدرس دراسة تحليلية الفنون النثرية من خطابة ، وكتابة ، ومقالة ، ... بالإضافة إلى أعلام الكتاب  ، وأهم مظاهر التطــــور والتجديد في كتاباتهم  .</w:t>
            </w:r>
          </w:p>
        </w:tc>
      </w:tr>
    </w:tbl>
    <w:p w:rsidR="002D4856" w:rsidRDefault="002D4856" w:rsidP="002D4856">
      <w:pPr>
        <w:pStyle w:val="a9"/>
        <w:rPr>
          <w:b/>
          <w:bCs/>
          <w:sz w:val="32"/>
          <w:szCs w:val="32"/>
          <w:u w:val="single"/>
          <w:rtl/>
        </w:rPr>
      </w:pPr>
    </w:p>
    <w:tbl>
      <w:tblPr>
        <w:bidiVisual/>
        <w:tblW w:w="9565" w:type="dxa"/>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119"/>
        <w:gridCol w:w="5879"/>
      </w:tblGrid>
      <w:tr w:rsidR="002D4856" w:rsidRPr="00466C78" w:rsidTr="002D4856">
        <w:tc>
          <w:tcPr>
            <w:tcW w:w="567" w:type="dxa"/>
            <w:vMerge w:val="restart"/>
            <w:vAlign w:val="center"/>
          </w:tcPr>
          <w:p w:rsidR="002D4856" w:rsidRPr="00466C78" w:rsidRDefault="002D4856" w:rsidP="00656326">
            <w:pPr>
              <w:pStyle w:val="a9"/>
              <w:spacing w:before="240" w:after="0" w:line="240" w:lineRule="auto"/>
              <w:ind w:left="0"/>
              <w:jc w:val="center"/>
              <w:rPr>
                <w:rtl/>
              </w:rPr>
            </w:pPr>
            <w:r>
              <w:rPr>
                <w:rFonts w:hint="cs"/>
                <w:rtl/>
              </w:rPr>
              <w:t>27</w:t>
            </w:r>
          </w:p>
        </w:tc>
        <w:tc>
          <w:tcPr>
            <w:tcW w:w="3119" w:type="dxa"/>
            <w:vAlign w:val="center"/>
          </w:tcPr>
          <w:p w:rsidR="002D4856" w:rsidRPr="00466C78" w:rsidRDefault="002D4856" w:rsidP="00656326">
            <w:pPr>
              <w:pStyle w:val="a9"/>
              <w:spacing w:before="240" w:after="0" w:line="240" w:lineRule="auto"/>
              <w:ind w:left="0"/>
              <w:jc w:val="center"/>
              <w:rPr>
                <w:b/>
                <w:bCs/>
                <w:rtl/>
              </w:rPr>
            </w:pPr>
            <w:r w:rsidRPr="00466C78">
              <w:rPr>
                <w:rFonts w:hint="cs"/>
                <w:b/>
                <w:bCs/>
                <w:rtl/>
              </w:rPr>
              <w:t>رقم المقرر ورمزه</w:t>
            </w:r>
          </w:p>
        </w:tc>
        <w:tc>
          <w:tcPr>
            <w:tcW w:w="5879" w:type="dxa"/>
          </w:tcPr>
          <w:p w:rsidR="002D4856" w:rsidRPr="00466C78" w:rsidRDefault="002D4856" w:rsidP="00656326">
            <w:pPr>
              <w:pStyle w:val="a9"/>
              <w:spacing w:before="240" w:after="0" w:line="240" w:lineRule="auto"/>
              <w:ind w:left="0"/>
              <w:rPr>
                <w:rtl/>
              </w:rPr>
            </w:pPr>
            <w:r>
              <w:rPr>
                <w:rFonts w:hint="cs"/>
                <w:rtl/>
              </w:rPr>
              <w:t xml:space="preserve">334 عرب </w:t>
            </w:r>
            <w:r>
              <w:rPr>
                <w:rtl/>
              </w:rPr>
              <w:t>–</w:t>
            </w:r>
            <w:r>
              <w:rPr>
                <w:rFonts w:hint="cs"/>
                <w:rtl/>
              </w:rPr>
              <w:t xml:space="preserve"> 2 </w:t>
            </w:r>
          </w:p>
        </w:tc>
      </w:tr>
      <w:tr w:rsidR="002D4856" w:rsidRPr="00466C78" w:rsidTr="002D4856">
        <w:trPr>
          <w:trHeight w:val="567"/>
        </w:trPr>
        <w:tc>
          <w:tcPr>
            <w:tcW w:w="567" w:type="dxa"/>
            <w:vMerge/>
            <w:vAlign w:val="center"/>
          </w:tcPr>
          <w:p w:rsidR="002D4856" w:rsidRPr="00466C78" w:rsidRDefault="002D4856" w:rsidP="00656326">
            <w:pPr>
              <w:pStyle w:val="a9"/>
              <w:spacing w:before="240" w:after="0" w:line="240" w:lineRule="auto"/>
              <w:ind w:left="0"/>
              <w:jc w:val="center"/>
              <w:rPr>
                <w:rtl/>
              </w:rPr>
            </w:pPr>
          </w:p>
        </w:tc>
        <w:tc>
          <w:tcPr>
            <w:tcW w:w="3119" w:type="dxa"/>
            <w:vAlign w:val="center"/>
          </w:tcPr>
          <w:p w:rsidR="002D4856" w:rsidRPr="00376F5D" w:rsidRDefault="002D4856" w:rsidP="00656326">
            <w:pPr>
              <w:pStyle w:val="a9"/>
              <w:spacing w:before="240" w:after="0" w:line="240" w:lineRule="auto"/>
              <w:ind w:left="0"/>
              <w:jc w:val="center"/>
              <w:rPr>
                <w:rtl/>
              </w:rPr>
            </w:pPr>
            <w:r>
              <w:rPr>
                <w:rFonts w:hint="cs"/>
                <w:rtl/>
              </w:rPr>
              <w:t>ا</w:t>
            </w:r>
            <w:r w:rsidRPr="00376F5D">
              <w:rPr>
                <w:rFonts w:hint="cs"/>
                <w:rtl/>
              </w:rPr>
              <w:t>سم المقرر</w:t>
            </w:r>
          </w:p>
        </w:tc>
        <w:tc>
          <w:tcPr>
            <w:tcW w:w="5879" w:type="dxa"/>
          </w:tcPr>
          <w:p w:rsidR="002D4856" w:rsidRPr="00466C78" w:rsidRDefault="002D4856" w:rsidP="00656326">
            <w:pPr>
              <w:pStyle w:val="a9"/>
              <w:spacing w:before="240" w:after="0" w:line="240" w:lineRule="auto"/>
              <w:ind w:left="0"/>
              <w:rPr>
                <w:rtl/>
              </w:rPr>
            </w:pPr>
            <w:r>
              <w:rPr>
                <w:rFonts w:hint="cs"/>
                <w:rtl/>
              </w:rPr>
              <w:t>أدب الأطفال</w:t>
            </w:r>
          </w:p>
        </w:tc>
      </w:tr>
      <w:tr w:rsidR="002D4856" w:rsidRPr="00466C78" w:rsidTr="002D4856">
        <w:tc>
          <w:tcPr>
            <w:tcW w:w="567" w:type="dxa"/>
            <w:vMerge/>
            <w:vAlign w:val="center"/>
          </w:tcPr>
          <w:p w:rsidR="002D4856" w:rsidRPr="00466C78" w:rsidRDefault="002D4856" w:rsidP="00656326">
            <w:pPr>
              <w:pStyle w:val="a9"/>
              <w:spacing w:before="240" w:after="0" w:line="240" w:lineRule="auto"/>
              <w:ind w:left="0"/>
              <w:jc w:val="center"/>
              <w:rPr>
                <w:rtl/>
              </w:rPr>
            </w:pPr>
          </w:p>
        </w:tc>
        <w:tc>
          <w:tcPr>
            <w:tcW w:w="3119" w:type="dxa"/>
            <w:vAlign w:val="center"/>
          </w:tcPr>
          <w:p w:rsidR="002D4856" w:rsidRPr="00376F5D" w:rsidRDefault="002D4856" w:rsidP="00656326">
            <w:pPr>
              <w:pStyle w:val="a9"/>
              <w:spacing w:before="240" w:after="0" w:line="240" w:lineRule="auto"/>
              <w:ind w:left="0"/>
              <w:jc w:val="center"/>
              <w:rPr>
                <w:rtl/>
              </w:rPr>
            </w:pPr>
            <w:r w:rsidRPr="00376F5D">
              <w:rPr>
                <w:rFonts w:hint="cs"/>
                <w:rtl/>
              </w:rPr>
              <w:t>عدد الوحدات</w:t>
            </w:r>
          </w:p>
        </w:tc>
        <w:tc>
          <w:tcPr>
            <w:tcW w:w="5879" w:type="dxa"/>
          </w:tcPr>
          <w:p w:rsidR="002D4856" w:rsidRPr="00466C78" w:rsidRDefault="002D4856" w:rsidP="00656326">
            <w:pPr>
              <w:pStyle w:val="a9"/>
              <w:spacing w:before="240" w:after="0" w:line="240" w:lineRule="auto"/>
              <w:ind w:left="0"/>
              <w:rPr>
                <w:rtl/>
              </w:rPr>
            </w:pPr>
            <w:r>
              <w:rPr>
                <w:rFonts w:hint="cs"/>
                <w:rtl/>
              </w:rPr>
              <w:t>2</w:t>
            </w:r>
          </w:p>
        </w:tc>
      </w:tr>
      <w:tr w:rsidR="002D4856" w:rsidRPr="00466C78" w:rsidTr="002D4856">
        <w:tc>
          <w:tcPr>
            <w:tcW w:w="567" w:type="dxa"/>
            <w:vMerge/>
            <w:tcBorders>
              <w:bottom w:val="single" w:sz="18" w:space="0" w:color="auto"/>
            </w:tcBorders>
            <w:vAlign w:val="center"/>
          </w:tcPr>
          <w:p w:rsidR="002D4856" w:rsidRPr="00466C78" w:rsidRDefault="002D4856" w:rsidP="00656326">
            <w:pPr>
              <w:pStyle w:val="a9"/>
              <w:spacing w:before="240" w:after="0" w:line="240" w:lineRule="auto"/>
              <w:ind w:left="0"/>
              <w:jc w:val="center"/>
              <w:rPr>
                <w:rtl/>
              </w:rPr>
            </w:pPr>
          </w:p>
        </w:tc>
        <w:tc>
          <w:tcPr>
            <w:tcW w:w="3119" w:type="dxa"/>
            <w:tcBorders>
              <w:bottom w:val="single" w:sz="18" w:space="0" w:color="auto"/>
            </w:tcBorders>
            <w:vAlign w:val="center"/>
          </w:tcPr>
          <w:p w:rsidR="002D4856" w:rsidRPr="00376F5D" w:rsidRDefault="002D4856" w:rsidP="00656326">
            <w:pPr>
              <w:pStyle w:val="a9"/>
              <w:spacing w:before="240" w:after="0" w:line="240" w:lineRule="auto"/>
              <w:ind w:left="0"/>
              <w:jc w:val="center"/>
              <w:rPr>
                <w:rtl/>
              </w:rPr>
            </w:pPr>
            <w:r w:rsidRPr="00376F5D">
              <w:rPr>
                <w:rFonts w:hint="cs"/>
                <w:rtl/>
              </w:rPr>
              <w:t>وصف المقرر</w:t>
            </w:r>
          </w:p>
        </w:tc>
        <w:tc>
          <w:tcPr>
            <w:tcW w:w="5879" w:type="dxa"/>
            <w:tcBorders>
              <w:bottom w:val="single" w:sz="18" w:space="0" w:color="auto"/>
            </w:tcBorders>
          </w:tcPr>
          <w:p w:rsidR="002D4856" w:rsidRPr="00E27B55" w:rsidRDefault="002D4856" w:rsidP="002D4856">
            <w:pPr>
              <w:numPr>
                <w:ilvl w:val="0"/>
                <w:numId w:val="14"/>
              </w:numPr>
              <w:overflowPunct/>
              <w:autoSpaceDE/>
              <w:autoSpaceDN/>
              <w:adjustRightInd/>
              <w:spacing w:after="200"/>
              <w:textAlignment w:val="auto"/>
              <w:rPr>
                <w:rFonts w:ascii="Traditional Arabic" w:hAnsi="Traditional Arabic" w:cs="Traditional Arabic"/>
                <w:sz w:val="24"/>
                <w:szCs w:val="24"/>
                <w:rtl/>
              </w:rPr>
            </w:pPr>
            <w:r w:rsidRPr="00E27B55">
              <w:rPr>
                <w:rFonts w:ascii="Traditional Arabic" w:hAnsi="Traditional Arabic" w:cs="Traditional Arabic"/>
                <w:sz w:val="24"/>
                <w:szCs w:val="24"/>
                <w:rtl/>
              </w:rPr>
              <w:t xml:space="preserve">يطلع الطالب في هذا المقرر على  أدب  الأطفال ، </w:t>
            </w:r>
            <w:r>
              <w:rPr>
                <w:rFonts w:ascii="Traditional Arabic" w:hAnsi="Traditional Arabic" w:cs="Traditional Arabic"/>
                <w:sz w:val="24"/>
                <w:szCs w:val="24"/>
                <w:rtl/>
              </w:rPr>
              <w:t>ويتعر</w:t>
            </w:r>
            <w:r w:rsidRPr="00E27B55">
              <w:rPr>
                <w:rFonts w:ascii="Traditional Arabic" w:hAnsi="Traditional Arabic" w:cs="Traditional Arabic"/>
                <w:sz w:val="24"/>
                <w:szCs w:val="24"/>
                <w:rtl/>
              </w:rPr>
              <w:t>ف على أهميته التربوية ، كما يتعرف على الجوانب السلبية من أدب  الأطفال والمنقول من المجتمعات المختلفة.</w:t>
            </w:r>
          </w:p>
        </w:tc>
      </w:tr>
    </w:tbl>
    <w:p w:rsidR="002D4856" w:rsidRDefault="002D4856" w:rsidP="002D4856">
      <w:pPr>
        <w:pStyle w:val="a9"/>
        <w:rPr>
          <w:b/>
          <w:bCs/>
          <w:sz w:val="32"/>
          <w:szCs w:val="32"/>
          <w:u w:val="single"/>
          <w:rtl/>
        </w:rPr>
      </w:pPr>
    </w:p>
    <w:tbl>
      <w:tblPr>
        <w:bidiVisual/>
        <w:tblW w:w="9565" w:type="dxa"/>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119"/>
        <w:gridCol w:w="5879"/>
      </w:tblGrid>
      <w:tr w:rsidR="002D4856" w:rsidRPr="00466C78" w:rsidTr="002D4856">
        <w:tc>
          <w:tcPr>
            <w:tcW w:w="567" w:type="dxa"/>
            <w:vMerge w:val="restart"/>
            <w:vAlign w:val="center"/>
          </w:tcPr>
          <w:p w:rsidR="002D4856" w:rsidRPr="00466C78" w:rsidRDefault="002D4856" w:rsidP="00656326">
            <w:pPr>
              <w:pStyle w:val="a9"/>
              <w:spacing w:before="240" w:after="0" w:line="240" w:lineRule="auto"/>
              <w:ind w:left="0"/>
              <w:jc w:val="center"/>
              <w:rPr>
                <w:rtl/>
              </w:rPr>
            </w:pPr>
            <w:r>
              <w:rPr>
                <w:rFonts w:hint="cs"/>
                <w:rtl/>
              </w:rPr>
              <w:t>28</w:t>
            </w:r>
          </w:p>
        </w:tc>
        <w:tc>
          <w:tcPr>
            <w:tcW w:w="3119" w:type="dxa"/>
            <w:vAlign w:val="center"/>
          </w:tcPr>
          <w:p w:rsidR="002D4856" w:rsidRPr="00466C78" w:rsidRDefault="002D4856" w:rsidP="00656326">
            <w:pPr>
              <w:pStyle w:val="a9"/>
              <w:spacing w:before="240" w:after="0" w:line="240" w:lineRule="auto"/>
              <w:ind w:left="0"/>
              <w:jc w:val="center"/>
              <w:rPr>
                <w:b/>
                <w:bCs/>
                <w:rtl/>
              </w:rPr>
            </w:pPr>
            <w:r w:rsidRPr="00466C78">
              <w:rPr>
                <w:rFonts w:hint="cs"/>
                <w:b/>
                <w:bCs/>
                <w:rtl/>
              </w:rPr>
              <w:t>رقم المقرر ورمزه</w:t>
            </w:r>
          </w:p>
        </w:tc>
        <w:tc>
          <w:tcPr>
            <w:tcW w:w="5879" w:type="dxa"/>
          </w:tcPr>
          <w:p w:rsidR="002D4856" w:rsidRPr="00466C78" w:rsidRDefault="002D4856" w:rsidP="00656326">
            <w:pPr>
              <w:pStyle w:val="a9"/>
              <w:spacing w:before="240" w:after="0" w:line="240" w:lineRule="auto"/>
              <w:ind w:left="0"/>
              <w:rPr>
                <w:rtl/>
              </w:rPr>
            </w:pPr>
            <w:r>
              <w:rPr>
                <w:rFonts w:hint="cs"/>
                <w:rtl/>
              </w:rPr>
              <w:t>335 عرب - 3</w:t>
            </w:r>
          </w:p>
        </w:tc>
      </w:tr>
      <w:tr w:rsidR="002D4856" w:rsidRPr="00466C78" w:rsidTr="002D4856">
        <w:trPr>
          <w:trHeight w:val="567"/>
        </w:trPr>
        <w:tc>
          <w:tcPr>
            <w:tcW w:w="567" w:type="dxa"/>
            <w:vMerge/>
            <w:vAlign w:val="center"/>
          </w:tcPr>
          <w:p w:rsidR="002D4856" w:rsidRPr="00466C78" w:rsidRDefault="002D4856" w:rsidP="00656326">
            <w:pPr>
              <w:pStyle w:val="a9"/>
              <w:spacing w:before="240" w:after="0" w:line="240" w:lineRule="auto"/>
              <w:ind w:left="0"/>
              <w:jc w:val="center"/>
              <w:rPr>
                <w:rtl/>
              </w:rPr>
            </w:pPr>
          </w:p>
        </w:tc>
        <w:tc>
          <w:tcPr>
            <w:tcW w:w="3119" w:type="dxa"/>
            <w:vAlign w:val="center"/>
          </w:tcPr>
          <w:p w:rsidR="002D4856" w:rsidRPr="00376F5D" w:rsidRDefault="002D4856" w:rsidP="00656326">
            <w:pPr>
              <w:pStyle w:val="a9"/>
              <w:spacing w:before="240" w:after="0" w:line="240" w:lineRule="auto"/>
              <w:ind w:left="0"/>
              <w:jc w:val="center"/>
              <w:rPr>
                <w:rtl/>
              </w:rPr>
            </w:pPr>
            <w:r>
              <w:rPr>
                <w:rFonts w:hint="cs"/>
                <w:rtl/>
              </w:rPr>
              <w:t>ا</w:t>
            </w:r>
            <w:r w:rsidRPr="00376F5D">
              <w:rPr>
                <w:rFonts w:hint="cs"/>
                <w:rtl/>
              </w:rPr>
              <w:t>سم المقرر</w:t>
            </w:r>
          </w:p>
        </w:tc>
        <w:tc>
          <w:tcPr>
            <w:tcW w:w="5879" w:type="dxa"/>
          </w:tcPr>
          <w:p w:rsidR="002D4856" w:rsidRPr="00466C78" w:rsidRDefault="002D4856" w:rsidP="00656326">
            <w:pPr>
              <w:pStyle w:val="a9"/>
              <w:spacing w:before="240" w:after="0" w:line="240" w:lineRule="auto"/>
              <w:ind w:left="0"/>
              <w:rPr>
                <w:rtl/>
              </w:rPr>
            </w:pPr>
            <w:r>
              <w:rPr>
                <w:rFonts w:hint="cs"/>
                <w:rtl/>
              </w:rPr>
              <w:t xml:space="preserve">النقد الأدبي الحديث </w:t>
            </w:r>
          </w:p>
        </w:tc>
      </w:tr>
      <w:tr w:rsidR="002D4856" w:rsidRPr="00466C78" w:rsidTr="002D4856">
        <w:tc>
          <w:tcPr>
            <w:tcW w:w="567" w:type="dxa"/>
            <w:vMerge/>
            <w:vAlign w:val="center"/>
          </w:tcPr>
          <w:p w:rsidR="002D4856" w:rsidRPr="00466C78" w:rsidRDefault="002D4856" w:rsidP="00656326">
            <w:pPr>
              <w:pStyle w:val="a9"/>
              <w:spacing w:before="240" w:after="0" w:line="240" w:lineRule="auto"/>
              <w:ind w:left="0"/>
              <w:jc w:val="center"/>
              <w:rPr>
                <w:rtl/>
              </w:rPr>
            </w:pPr>
          </w:p>
        </w:tc>
        <w:tc>
          <w:tcPr>
            <w:tcW w:w="3119" w:type="dxa"/>
            <w:vAlign w:val="center"/>
          </w:tcPr>
          <w:p w:rsidR="002D4856" w:rsidRPr="00376F5D" w:rsidRDefault="002D4856" w:rsidP="00656326">
            <w:pPr>
              <w:pStyle w:val="a9"/>
              <w:spacing w:before="240" w:after="0" w:line="240" w:lineRule="auto"/>
              <w:ind w:left="0"/>
              <w:jc w:val="center"/>
              <w:rPr>
                <w:rtl/>
              </w:rPr>
            </w:pPr>
            <w:r w:rsidRPr="00376F5D">
              <w:rPr>
                <w:rFonts w:hint="cs"/>
                <w:rtl/>
              </w:rPr>
              <w:t>عدد الوحدات</w:t>
            </w:r>
          </w:p>
        </w:tc>
        <w:tc>
          <w:tcPr>
            <w:tcW w:w="5879" w:type="dxa"/>
          </w:tcPr>
          <w:p w:rsidR="002D4856" w:rsidRPr="00466C78" w:rsidRDefault="002D4856" w:rsidP="00656326">
            <w:pPr>
              <w:pStyle w:val="a9"/>
              <w:spacing w:before="240" w:after="0" w:line="240" w:lineRule="auto"/>
              <w:ind w:left="0"/>
              <w:rPr>
                <w:rtl/>
              </w:rPr>
            </w:pPr>
            <w:r>
              <w:rPr>
                <w:rFonts w:hint="cs"/>
                <w:rtl/>
              </w:rPr>
              <w:t>3</w:t>
            </w:r>
          </w:p>
        </w:tc>
      </w:tr>
      <w:tr w:rsidR="002D4856" w:rsidRPr="00466C78" w:rsidTr="002D4856">
        <w:tc>
          <w:tcPr>
            <w:tcW w:w="567" w:type="dxa"/>
            <w:vMerge/>
            <w:tcBorders>
              <w:bottom w:val="single" w:sz="18" w:space="0" w:color="auto"/>
            </w:tcBorders>
            <w:vAlign w:val="center"/>
          </w:tcPr>
          <w:p w:rsidR="002D4856" w:rsidRPr="00466C78" w:rsidRDefault="002D4856" w:rsidP="00656326">
            <w:pPr>
              <w:pStyle w:val="a9"/>
              <w:spacing w:before="240" w:after="0" w:line="240" w:lineRule="auto"/>
              <w:ind w:left="0"/>
              <w:jc w:val="center"/>
              <w:rPr>
                <w:rtl/>
              </w:rPr>
            </w:pPr>
          </w:p>
        </w:tc>
        <w:tc>
          <w:tcPr>
            <w:tcW w:w="3119" w:type="dxa"/>
            <w:tcBorders>
              <w:bottom w:val="single" w:sz="18" w:space="0" w:color="auto"/>
            </w:tcBorders>
            <w:vAlign w:val="center"/>
          </w:tcPr>
          <w:p w:rsidR="002D4856" w:rsidRPr="00376F5D" w:rsidRDefault="002D4856" w:rsidP="00656326">
            <w:pPr>
              <w:pStyle w:val="a9"/>
              <w:spacing w:before="240" w:after="0" w:line="240" w:lineRule="auto"/>
              <w:ind w:left="0"/>
              <w:jc w:val="center"/>
              <w:rPr>
                <w:rtl/>
              </w:rPr>
            </w:pPr>
            <w:r w:rsidRPr="00376F5D">
              <w:rPr>
                <w:rFonts w:hint="cs"/>
                <w:rtl/>
              </w:rPr>
              <w:t>وصف المقرر</w:t>
            </w:r>
          </w:p>
        </w:tc>
        <w:tc>
          <w:tcPr>
            <w:tcW w:w="5879" w:type="dxa"/>
            <w:tcBorders>
              <w:bottom w:val="single" w:sz="18" w:space="0" w:color="auto"/>
            </w:tcBorders>
          </w:tcPr>
          <w:p w:rsidR="002D4856" w:rsidRPr="00E27B55" w:rsidRDefault="002D4856" w:rsidP="00656326">
            <w:pPr>
              <w:jc w:val="both"/>
              <w:rPr>
                <w:rFonts w:ascii="Traditional Arabic" w:hAnsi="Traditional Arabic" w:cs="Traditional Arabic"/>
                <w:sz w:val="24"/>
                <w:szCs w:val="24"/>
                <w:rtl/>
              </w:rPr>
            </w:pPr>
            <w:r w:rsidRPr="00E27B55">
              <w:rPr>
                <w:rFonts w:ascii="Traditional Arabic" w:hAnsi="Traditional Arabic" w:cs="Traditional Arabic" w:hint="cs"/>
                <w:sz w:val="24"/>
                <w:szCs w:val="24"/>
                <w:rtl/>
              </w:rPr>
              <w:t>يستعرض هذا المقرر أهم النظريات والاتجاهات النقدية الحديثة ، ويسهم في تأسيس وعي نقدي ونظري لدى الطالب عن طريق فهم المصطلحات النقدية ونظرياتها ، وتطبيق مفاهيمها على النصوص الإبداعية .</w:t>
            </w:r>
          </w:p>
        </w:tc>
      </w:tr>
    </w:tbl>
    <w:p w:rsidR="002D4856" w:rsidRDefault="002D4856" w:rsidP="002D4856">
      <w:pPr>
        <w:pStyle w:val="a9"/>
        <w:rPr>
          <w:b/>
          <w:bCs/>
          <w:sz w:val="32"/>
          <w:szCs w:val="32"/>
          <w:u w:val="single"/>
          <w:rtl/>
        </w:rPr>
      </w:pPr>
    </w:p>
    <w:tbl>
      <w:tblPr>
        <w:bidiVisual/>
        <w:tblW w:w="9565" w:type="dxa"/>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119"/>
        <w:gridCol w:w="5879"/>
      </w:tblGrid>
      <w:tr w:rsidR="002D4856" w:rsidRPr="00466C78" w:rsidTr="002D4856">
        <w:tc>
          <w:tcPr>
            <w:tcW w:w="567" w:type="dxa"/>
            <w:vMerge w:val="restart"/>
            <w:vAlign w:val="center"/>
          </w:tcPr>
          <w:p w:rsidR="002D4856" w:rsidRPr="00466C78" w:rsidRDefault="002D4856" w:rsidP="00656326">
            <w:pPr>
              <w:pStyle w:val="a9"/>
              <w:spacing w:before="240" w:after="0" w:line="240" w:lineRule="auto"/>
              <w:ind w:left="0"/>
              <w:jc w:val="center"/>
              <w:rPr>
                <w:rtl/>
              </w:rPr>
            </w:pPr>
            <w:r>
              <w:rPr>
                <w:rFonts w:hint="cs"/>
                <w:rtl/>
              </w:rPr>
              <w:t>29</w:t>
            </w:r>
          </w:p>
        </w:tc>
        <w:tc>
          <w:tcPr>
            <w:tcW w:w="3119" w:type="dxa"/>
            <w:vAlign w:val="center"/>
          </w:tcPr>
          <w:p w:rsidR="002D4856" w:rsidRPr="00466C78" w:rsidRDefault="002D4856" w:rsidP="00656326">
            <w:pPr>
              <w:pStyle w:val="a9"/>
              <w:spacing w:before="240" w:after="0" w:line="240" w:lineRule="auto"/>
              <w:ind w:left="0"/>
              <w:jc w:val="center"/>
              <w:rPr>
                <w:b/>
                <w:bCs/>
                <w:rtl/>
              </w:rPr>
            </w:pPr>
            <w:r w:rsidRPr="00466C78">
              <w:rPr>
                <w:rFonts w:hint="cs"/>
                <w:b/>
                <w:bCs/>
                <w:rtl/>
              </w:rPr>
              <w:t>رقم المقرر ورمزه</w:t>
            </w:r>
          </w:p>
        </w:tc>
        <w:tc>
          <w:tcPr>
            <w:tcW w:w="5879" w:type="dxa"/>
          </w:tcPr>
          <w:p w:rsidR="002D4856" w:rsidRPr="00466C78" w:rsidRDefault="002D4856" w:rsidP="00656326">
            <w:pPr>
              <w:pStyle w:val="a9"/>
              <w:spacing w:before="240" w:after="0" w:line="240" w:lineRule="auto"/>
              <w:ind w:left="0"/>
              <w:rPr>
                <w:rtl/>
              </w:rPr>
            </w:pPr>
            <w:r>
              <w:rPr>
                <w:rFonts w:hint="cs"/>
                <w:rtl/>
              </w:rPr>
              <w:t xml:space="preserve">454 عرب </w:t>
            </w:r>
            <w:r>
              <w:rPr>
                <w:rtl/>
              </w:rPr>
              <w:t>–</w:t>
            </w:r>
            <w:r>
              <w:rPr>
                <w:rFonts w:hint="cs"/>
                <w:rtl/>
              </w:rPr>
              <w:t xml:space="preserve"> 2 </w:t>
            </w:r>
          </w:p>
        </w:tc>
      </w:tr>
      <w:tr w:rsidR="002D4856" w:rsidRPr="00466C78" w:rsidTr="002D4856">
        <w:trPr>
          <w:trHeight w:val="567"/>
        </w:trPr>
        <w:tc>
          <w:tcPr>
            <w:tcW w:w="567" w:type="dxa"/>
            <w:vMerge/>
            <w:vAlign w:val="center"/>
          </w:tcPr>
          <w:p w:rsidR="002D4856" w:rsidRPr="00466C78" w:rsidRDefault="002D4856" w:rsidP="00656326">
            <w:pPr>
              <w:pStyle w:val="a9"/>
              <w:spacing w:before="240" w:after="0" w:line="240" w:lineRule="auto"/>
              <w:ind w:left="0"/>
              <w:jc w:val="center"/>
              <w:rPr>
                <w:rtl/>
              </w:rPr>
            </w:pPr>
          </w:p>
        </w:tc>
        <w:tc>
          <w:tcPr>
            <w:tcW w:w="3119" w:type="dxa"/>
            <w:vAlign w:val="center"/>
          </w:tcPr>
          <w:p w:rsidR="002D4856" w:rsidRPr="00376F5D" w:rsidRDefault="002D4856" w:rsidP="00656326">
            <w:pPr>
              <w:pStyle w:val="a9"/>
              <w:spacing w:before="240" w:after="0" w:line="240" w:lineRule="auto"/>
              <w:ind w:left="0"/>
              <w:jc w:val="center"/>
              <w:rPr>
                <w:rtl/>
              </w:rPr>
            </w:pPr>
            <w:r>
              <w:rPr>
                <w:rFonts w:hint="cs"/>
                <w:rtl/>
              </w:rPr>
              <w:t>ا</w:t>
            </w:r>
            <w:r w:rsidRPr="00376F5D">
              <w:rPr>
                <w:rFonts w:hint="cs"/>
                <w:rtl/>
              </w:rPr>
              <w:t>سم المقرر</w:t>
            </w:r>
          </w:p>
        </w:tc>
        <w:tc>
          <w:tcPr>
            <w:tcW w:w="5879" w:type="dxa"/>
          </w:tcPr>
          <w:p w:rsidR="002D4856" w:rsidRPr="00466C78" w:rsidRDefault="002D4856" w:rsidP="00656326">
            <w:pPr>
              <w:pStyle w:val="a9"/>
              <w:spacing w:before="240" w:after="0" w:line="240" w:lineRule="auto"/>
              <w:ind w:left="0"/>
              <w:rPr>
                <w:rtl/>
              </w:rPr>
            </w:pPr>
            <w:r>
              <w:rPr>
                <w:rFonts w:hint="cs"/>
                <w:rtl/>
              </w:rPr>
              <w:t>النثر العربي الحديث ( 2 )</w:t>
            </w:r>
          </w:p>
        </w:tc>
      </w:tr>
      <w:tr w:rsidR="002D4856" w:rsidRPr="00466C78" w:rsidTr="002D4856">
        <w:tc>
          <w:tcPr>
            <w:tcW w:w="567" w:type="dxa"/>
            <w:vMerge/>
            <w:vAlign w:val="center"/>
          </w:tcPr>
          <w:p w:rsidR="002D4856" w:rsidRPr="00466C78" w:rsidRDefault="002D4856" w:rsidP="00656326">
            <w:pPr>
              <w:pStyle w:val="a9"/>
              <w:spacing w:before="240" w:after="0" w:line="240" w:lineRule="auto"/>
              <w:ind w:left="0"/>
              <w:jc w:val="center"/>
              <w:rPr>
                <w:rtl/>
              </w:rPr>
            </w:pPr>
          </w:p>
        </w:tc>
        <w:tc>
          <w:tcPr>
            <w:tcW w:w="3119" w:type="dxa"/>
            <w:vAlign w:val="center"/>
          </w:tcPr>
          <w:p w:rsidR="002D4856" w:rsidRPr="00376F5D" w:rsidRDefault="002D4856" w:rsidP="00656326">
            <w:pPr>
              <w:pStyle w:val="a9"/>
              <w:spacing w:before="240" w:after="0" w:line="240" w:lineRule="auto"/>
              <w:ind w:left="0"/>
              <w:jc w:val="center"/>
              <w:rPr>
                <w:rtl/>
              </w:rPr>
            </w:pPr>
            <w:r w:rsidRPr="00376F5D">
              <w:rPr>
                <w:rFonts w:hint="cs"/>
                <w:rtl/>
              </w:rPr>
              <w:t>عدد الوحدات</w:t>
            </w:r>
          </w:p>
        </w:tc>
        <w:tc>
          <w:tcPr>
            <w:tcW w:w="5879" w:type="dxa"/>
          </w:tcPr>
          <w:p w:rsidR="002D4856" w:rsidRPr="00466C78" w:rsidRDefault="002D4856" w:rsidP="00656326">
            <w:pPr>
              <w:pStyle w:val="a9"/>
              <w:spacing w:before="240" w:after="0" w:line="240" w:lineRule="auto"/>
              <w:ind w:left="0"/>
              <w:rPr>
                <w:rtl/>
              </w:rPr>
            </w:pPr>
            <w:r>
              <w:rPr>
                <w:rFonts w:hint="cs"/>
                <w:rtl/>
              </w:rPr>
              <w:t>2</w:t>
            </w:r>
          </w:p>
        </w:tc>
      </w:tr>
      <w:tr w:rsidR="002D4856" w:rsidRPr="00466C78" w:rsidTr="002D4856">
        <w:tc>
          <w:tcPr>
            <w:tcW w:w="567" w:type="dxa"/>
            <w:vMerge/>
            <w:tcBorders>
              <w:bottom w:val="single" w:sz="18" w:space="0" w:color="auto"/>
            </w:tcBorders>
            <w:vAlign w:val="center"/>
          </w:tcPr>
          <w:p w:rsidR="002D4856" w:rsidRPr="00466C78" w:rsidRDefault="002D4856" w:rsidP="00656326">
            <w:pPr>
              <w:pStyle w:val="a9"/>
              <w:spacing w:before="240" w:after="0" w:line="240" w:lineRule="auto"/>
              <w:ind w:left="0"/>
              <w:jc w:val="center"/>
              <w:rPr>
                <w:rtl/>
              </w:rPr>
            </w:pPr>
          </w:p>
        </w:tc>
        <w:tc>
          <w:tcPr>
            <w:tcW w:w="3119" w:type="dxa"/>
            <w:tcBorders>
              <w:bottom w:val="single" w:sz="18" w:space="0" w:color="auto"/>
            </w:tcBorders>
            <w:vAlign w:val="center"/>
          </w:tcPr>
          <w:p w:rsidR="002D4856" w:rsidRPr="00376F5D" w:rsidRDefault="002D4856" w:rsidP="00656326">
            <w:pPr>
              <w:pStyle w:val="a9"/>
              <w:spacing w:before="240" w:after="0" w:line="240" w:lineRule="auto"/>
              <w:ind w:left="0"/>
              <w:jc w:val="center"/>
              <w:rPr>
                <w:rtl/>
              </w:rPr>
            </w:pPr>
            <w:r w:rsidRPr="00376F5D">
              <w:rPr>
                <w:rFonts w:hint="cs"/>
                <w:rtl/>
              </w:rPr>
              <w:t>وصف المقرر</w:t>
            </w:r>
          </w:p>
        </w:tc>
        <w:tc>
          <w:tcPr>
            <w:tcW w:w="5879" w:type="dxa"/>
            <w:tcBorders>
              <w:bottom w:val="single" w:sz="18" w:space="0" w:color="auto"/>
            </w:tcBorders>
          </w:tcPr>
          <w:p w:rsidR="002D4856" w:rsidRPr="00E27B55" w:rsidRDefault="002D4856" w:rsidP="00656326">
            <w:pPr>
              <w:pStyle w:val="a9"/>
              <w:spacing w:before="240" w:after="0" w:line="240" w:lineRule="auto"/>
              <w:ind w:left="0"/>
              <w:jc w:val="both"/>
              <w:rPr>
                <w:sz w:val="24"/>
                <w:szCs w:val="24"/>
                <w:rtl/>
              </w:rPr>
            </w:pPr>
            <w:r w:rsidRPr="00E27B55">
              <w:rPr>
                <w:rFonts w:ascii="Traditional Arabic" w:hAnsi="Traditional Arabic" w:cs="Traditional Arabic" w:hint="cs"/>
                <w:sz w:val="24"/>
                <w:szCs w:val="24"/>
                <w:rtl/>
              </w:rPr>
              <w:t>يستكمل هذا المقرر دراسة النثر في الأدب العربي الحديث ، فيقدم مدخلاً لنظرية الأجناس السردية الحديثة ، وأبرز فنونها من قصة قصيرة ، ورواية ، وسيرة ، ومسرحية ، في دراسة تطبيقية تكسب الطالب ذوقًا ودربة في التفاعل معها ، والكشف عن مواهبه في هذا المجال ،  بالإضافة إلى أعلام الكتاب  ، وأهم مظاهر التطــــور والتجديد في كتاباتهم  .</w:t>
            </w:r>
          </w:p>
        </w:tc>
      </w:tr>
    </w:tbl>
    <w:p w:rsidR="009A16EF" w:rsidRDefault="009A16EF" w:rsidP="00215ACA">
      <w:pPr>
        <w:spacing w:line="360" w:lineRule="auto"/>
        <w:jc w:val="center"/>
        <w:rPr>
          <w:rFonts w:ascii="Traditional Arabic" w:hAnsi="Traditional Arabic" w:cs="Traditional Arabic"/>
          <w:b/>
          <w:bCs/>
          <w:sz w:val="32"/>
          <w:szCs w:val="32"/>
          <w:u w:val="single"/>
          <w:rtl/>
        </w:rPr>
      </w:pPr>
    </w:p>
    <w:tbl>
      <w:tblPr>
        <w:bidiVisual/>
        <w:tblW w:w="9565"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119"/>
        <w:gridCol w:w="5879"/>
      </w:tblGrid>
      <w:tr w:rsidR="002D4856" w:rsidRPr="00466C78" w:rsidTr="002D4856">
        <w:tc>
          <w:tcPr>
            <w:tcW w:w="567" w:type="dxa"/>
            <w:vMerge w:val="restart"/>
            <w:vAlign w:val="center"/>
          </w:tcPr>
          <w:p w:rsidR="002D4856" w:rsidRPr="00466C78" w:rsidRDefault="002D4856" w:rsidP="00656326">
            <w:pPr>
              <w:pStyle w:val="a9"/>
              <w:spacing w:before="240" w:after="0" w:line="240" w:lineRule="auto"/>
              <w:ind w:left="0"/>
              <w:jc w:val="center"/>
              <w:rPr>
                <w:rtl/>
              </w:rPr>
            </w:pPr>
            <w:r>
              <w:rPr>
                <w:rFonts w:hint="cs"/>
                <w:rtl/>
              </w:rPr>
              <w:t>30</w:t>
            </w:r>
          </w:p>
        </w:tc>
        <w:tc>
          <w:tcPr>
            <w:tcW w:w="3119" w:type="dxa"/>
            <w:vAlign w:val="center"/>
          </w:tcPr>
          <w:p w:rsidR="002D4856" w:rsidRPr="00466C78" w:rsidRDefault="002D4856" w:rsidP="00656326">
            <w:pPr>
              <w:pStyle w:val="a9"/>
              <w:spacing w:before="240" w:after="0" w:line="240" w:lineRule="auto"/>
              <w:ind w:left="0"/>
              <w:jc w:val="center"/>
              <w:rPr>
                <w:b/>
                <w:bCs/>
                <w:rtl/>
              </w:rPr>
            </w:pPr>
            <w:r w:rsidRPr="00466C78">
              <w:rPr>
                <w:rFonts w:hint="cs"/>
                <w:b/>
                <w:bCs/>
                <w:rtl/>
              </w:rPr>
              <w:t>رقم المقرر ورمزه</w:t>
            </w:r>
          </w:p>
        </w:tc>
        <w:tc>
          <w:tcPr>
            <w:tcW w:w="5879" w:type="dxa"/>
          </w:tcPr>
          <w:p w:rsidR="002D4856" w:rsidRPr="00466C78" w:rsidRDefault="002D4856" w:rsidP="00656326">
            <w:pPr>
              <w:pStyle w:val="a9"/>
              <w:spacing w:before="240" w:after="0" w:line="240" w:lineRule="auto"/>
              <w:ind w:left="0"/>
              <w:rPr>
                <w:rtl/>
              </w:rPr>
            </w:pPr>
            <w:r>
              <w:rPr>
                <w:rFonts w:hint="cs"/>
                <w:rtl/>
              </w:rPr>
              <w:t xml:space="preserve">448 عرب </w:t>
            </w:r>
            <w:r>
              <w:rPr>
                <w:rtl/>
              </w:rPr>
              <w:t>–</w:t>
            </w:r>
            <w:r>
              <w:rPr>
                <w:rFonts w:hint="cs"/>
                <w:rtl/>
              </w:rPr>
              <w:t xml:space="preserve"> 2 </w:t>
            </w:r>
          </w:p>
        </w:tc>
      </w:tr>
      <w:tr w:rsidR="002D4856" w:rsidRPr="00466C78" w:rsidTr="002D4856">
        <w:trPr>
          <w:trHeight w:val="567"/>
        </w:trPr>
        <w:tc>
          <w:tcPr>
            <w:tcW w:w="567" w:type="dxa"/>
            <w:vMerge/>
            <w:vAlign w:val="center"/>
          </w:tcPr>
          <w:p w:rsidR="002D4856" w:rsidRPr="00466C78" w:rsidRDefault="002D4856" w:rsidP="00656326">
            <w:pPr>
              <w:pStyle w:val="a9"/>
              <w:spacing w:before="240" w:after="0" w:line="240" w:lineRule="auto"/>
              <w:ind w:left="0"/>
              <w:jc w:val="center"/>
              <w:rPr>
                <w:rtl/>
              </w:rPr>
            </w:pPr>
          </w:p>
        </w:tc>
        <w:tc>
          <w:tcPr>
            <w:tcW w:w="3119" w:type="dxa"/>
            <w:vAlign w:val="center"/>
          </w:tcPr>
          <w:p w:rsidR="002D4856" w:rsidRPr="00376F5D" w:rsidRDefault="002D4856" w:rsidP="00656326">
            <w:pPr>
              <w:pStyle w:val="a9"/>
              <w:spacing w:before="240" w:after="0" w:line="240" w:lineRule="auto"/>
              <w:ind w:left="0"/>
              <w:jc w:val="center"/>
              <w:rPr>
                <w:rtl/>
              </w:rPr>
            </w:pPr>
            <w:r>
              <w:rPr>
                <w:rFonts w:hint="cs"/>
                <w:rtl/>
              </w:rPr>
              <w:t>ا</w:t>
            </w:r>
            <w:r w:rsidRPr="00376F5D">
              <w:rPr>
                <w:rFonts w:hint="cs"/>
                <w:rtl/>
              </w:rPr>
              <w:t>سم المقرر</w:t>
            </w:r>
          </w:p>
        </w:tc>
        <w:tc>
          <w:tcPr>
            <w:tcW w:w="5879" w:type="dxa"/>
          </w:tcPr>
          <w:p w:rsidR="002D4856" w:rsidRPr="00466C78" w:rsidRDefault="002D4856" w:rsidP="00656326">
            <w:pPr>
              <w:pStyle w:val="a9"/>
              <w:spacing w:before="240" w:after="0" w:line="240" w:lineRule="auto"/>
              <w:ind w:left="0"/>
              <w:rPr>
                <w:rtl/>
              </w:rPr>
            </w:pPr>
            <w:r>
              <w:rPr>
                <w:rFonts w:hint="cs"/>
                <w:rtl/>
              </w:rPr>
              <w:t>الشعر العربي الحديث ( 1 )</w:t>
            </w:r>
          </w:p>
        </w:tc>
      </w:tr>
      <w:tr w:rsidR="002D4856" w:rsidRPr="00466C78" w:rsidTr="002D4856">
        <w:tc>
          <w:tcPr>
            <w:tcW w:w="567" w:type="dxa"/>
            <w:vMerge/>
            <w:vAlign w:val="center"/>
          </w:tcPr>
          <w:p w:rsidR="002D4856" w:rsidRPr="00466C78" w:rsidRDefault="002D4856" w:rsidP="00656326">
            <w:pPr>
              <w:pStyle w:val="a9"/>
              <w:spacing w:before="240" w:after="0" w:line="240" w:lineRule="auto"/>
              <w:ind w:left="0"/>
              <w:jc w:val="center"/>
              <w:rPr>
                <w:rtl/>
              </w:rPr>
            </w:pPr>
          </w:p>
        </w:tc>
        <w:tc>
          <w:tcPr>
            <w:tcW w:w="3119" w:type="dxa"/>
            <w:vAlign w:val="center"/>
          </w:tcPr>
          <w:p w:rsidR="002D4856" w:rsidRPr="00376F5D" w:rsidRDefault="002D4856" w:rsidP="00656326">
            <w:pPr>
              <w:pStyle w:val="a9"/>
              <w:spacing w:before="240" w:after="0" w:line="240" w:lineRule="auto"/>
              <w:ind w:left="0"/>
              <w:jc w:val="center"/>
              <w:rPr>
                <w:rtl/>
              </w:rPr>
            </w:pPr>
            <w:r w:rsidRPr="00376F5D">
              <w:rPr>
                <w:rFonts w:hint="cs"/>
                <w:rtl/>
              </w:rPr>
              <w:t>عدد الوحدات</w:t>
            </w:r>
          </w:p>
        </w:tc>
        <w:tc>
          <w:tcPr>
            <w:tcW w:w="5879" w:type="dxa"/>
          </w:tcPr>
          <w:p w:rsidR="002D4856" w:rsidRPr="00466C78" w:rsidRDefault="002D4856" w:rsidP="00656326">
            <w:pPr>
              <w:pStyle w:val="a9"/>
              <w:spacing w:before="240" w:after="0" w:line="240" w:lineRule="auto"/>
              <w:ind w:left="0"/>
              <w:rPr>
                <w:rtl/>
              </w:rPr>
            </w:pPr>
            <w:r>
              <w:rPr>
                <w:rFonts w:hint="cs"/>
                <w:rtl/>
              </w:rPr>
              <w:t>2</w:t>
            </w:r>
          </w:p>
        </w:tc>
      </w:tr>
      <w:tr w:rsidR="002D4856" w:rsidRPr="00466C78" w:rsidTr="002D4856">
        <w:tc>
          <w:tcPr>
            <w:tcW w:w="567" w:type="dxa"/>
            <w:vMerge/>
            <w:tcBorders>
              <w:bottom w:val="single" w:sz="18" w:space="0" w:color="auto"/>
            </w:tcBorders>
            <w:vAlign w:val="center"/>
          </w:tcPr>
          <w:p w:rsidR="002D4856" w:rsidRPr="00466C78" w:rsidRDefault="002D4856" w:rsidP="00656326">
            <w:pPr>
              <w:pStyle w:val="a9"/>
              <w:spacing w:before="240" w:after="0" w:line="240" w:lineRule="auto"/>
              <w:ind w:left="0"/>
              <w:jc w:val="center"/>
              <w:rPr>
                <w:rtl/>
              </w:rPr>
            </w:pPr>
          </w:p>
        </w:tc>
        <w:tc>
          <w:tcPr>
            <w:tcW w:w="3119" w:type="dxa"/>
            <w:tcBorders>
              <w:bottom w:val="single" w:sz="18" w:space="0" w:color="auto"/>
            </w:tcBorders>
            <w:vAlign w:val="center"/>
          </w:tcPr>
          <w:p w:rsidR="002D4856" w:rsidRPr="00376F5D" w:rsidRDefault="002D4856" w:rsidP="00656326">
            <w:pPr>
              <w:pStyle w:val="a9"/>
              <w:spacing w:before="240" w:after="0" w:line="240" w:lineRule="auto"/>
              <w:ind w:left="0"/>
              <w:jc w:val="center"/>
              <w:rPr>
                <w:rtl/>
              </w:rPr>
            </w:pPr>
            <w:r w:rsidRPr="00376F5D">
              <w:rPr>
                <w:rFonts w:hint="cs"/>
                <w:rtl/>
              </w:rPr>
              <w:t>وصف المقرر</w:t>
            </w:r>
          </w:p>
        </w:tc>
        <w:tc>
          <w:tcPr>
            <w:tcW w:w="5879" w:type="dxa"/>
            <w:tcBorders>
              <w:bottom w:val="single" w:sz="18" w:space="0" w:color="auto"/>
            </w:tcBorders>
          </w:tcPr>
          <w:p w:rsidR="002D4856" w:rsidRPr="00E27B55" w:rsidRDefault="002D4856" w:rsidP="00656326">
            <w:pPr>
              <w:pStyle w:val="a9"/>
              <w:spacing w:before="240" w:after="0" w:line="240" w:lineRule="auto"/>
              <w:ind w:left="0"/>
              <w:jc w:val="both"/>
              <w:rPr>
                <w:sz w:val="24"/>
                <w:szCs w:val="24"/>
                <w:rtl/>
              </w:rPr>
            </w:pPr>
            <w:r w:rsidRPr="00E27B55">
              <w:rPr>
                <w:rFonts w:ascii="Traditional Arabic" w:hAnsi="Traditional Arabic" w:cs="Traditional Arabic" w:hint="cs"/>
                <w:sz w:val="24"/>
                <w:szCs w:val="24"/>
                <w:rtl/>
              </w:rPr>
              <w:t>يُعنى هذا المقرر بتقديم صورة متكاملة عن الشعر العربي الحديث في فترة زمنية محددة تبدأ بالشعر الإحيائي ( نهاية القرن التاسع عشر الميلادي ) ، وتقف عند الشعر الوجداني الرومانسي الذي ساد في فترة ما بين الحربين العالميتين الأول والثانية  ، فيعرض لعوامل النهضة ، وأهم مظاهر التطور والتجديد  ، بالإضافة إلى خصائص ذلك الشعر ، وأشهر القضا</w:t>
            </w:r>
            <w:r>
              <w:rPr>
                <w:rFonts w:ascii="Traditional Arabic" w:hAnsi="Traditional Arabic" w:cs="Traditional Arabic" w:hint="cs"/>
                <w:sz w:val="24"/>
                <w:szCs w:val="24"/>
                <w:rtl/>
              </w:rPr>
              <w:t>يا</w:t>
            </w:r>
          </w:p>
        </w:tc>
      </w:tr>
    </w:tbl>
    <w:p w:rsidR="002D4856" w:rsidRDefault="002D4856" w:rsidP="002D4856">
      <w:pPr>
        <w:pStyle w:val="a9"/>
        <w:rPr>
          <w:b/>
          <w:bCs/>
          <w:sz w:val="32"/>
          <w:szCs w:val="32"/>
          <w:u w:val="single"/>
          <w:rtl/>
        </w:rPr>
      </w:pPr>
    </w:p>
    <w:tbl>
      <w:tblPr>
        <w:bidiVisual/>
        <w:tblW w:w="9565"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119"/>
        <w:gridCol w:w="5879"/>
      </w:tblGrid>
      <w:tr w:rsidR="002D4856" w:rsidRPr="00466C78" w:rsidTr="002D4856">
        <w:tc>
          <w:tcPr>
            <w:tcW w:w="567" w:type="dxa"/>
            <w:vMerge w:val="restart"/>
            <w:vAlign w:val="center"/>
          </w:tcPr>
          <w:p w:rsidR="002D4856" w:rsidRPr="00466C78" w:rsidRDefault="002D4856" w:rsidP="00656326">
            <w:pPr>
              <w:pStyle w:val="a9"/>
              <w:spacing w:before="240" w:after="0" w:line="240" w:lineRule="auto"/>
              <w:ind w:left="0"/>
              <w:jc w:val="center"/>
              <w:rPr>
                <w:rtl/>
              </w:rPr>
            </w:pPr>
            <w:r>
              <w:rPr>
                <w:rFonts w:hint="cs"/>
                <w:rtl/>
              </w:rPr>
              <w:t>31</w:t>
            </w:r>
          </w:p>
        </w:tc>
        <w:tc>
          <w:tcPr>
            <w:tcW w:w="3119" w:type="dxa"/>
            <w:vAlign w:val="center"/>
          </w:tcPr>
          <w:p w:rsidR="002D4856" w:rsidRPr="00466C78" w:rsidRDefault="002D4856" w:rsidP="00656326">
            <w:pPr>
              <w:pStyle w:val="a9"/>
              <w:spacing w:before="240" w:after="0" w:line="240" w:lineRule="auto"/>
              <w:ind w:left="0"/>
              <w:jc w:val="center"/>
              <w:rPr>
                <w:b/>
                <w:bCs/>
                <w:rtl/>
              </w:rPr>
            </w:pPr>
            <w:r w:rsidRPr="00466C78">
              <w:rPr>
                <w:rFonts w:hint="cs"/>
                <w:b/>
                <w:bCs/>
                <w:rtl/>
              </w:rPr>
              <w:t>رقم المقرر ورمزه</w:t>
            </w:r>
          </w:p>
        </w:tc>
        <w:tc>
          <w:tcPr>
            <w:tcW w:w="5879" w:type="dxa"/>
          </w:tcPr>
          <w:p w:rsidR="002D4856" w:rsidRPr="00466C78" w:rsidRDefault="002D4856" w:rsidP="00656326">
            <w:pPr>
              <w:pStyle w:val="a9"/>
              <w:spacing w:before="240" w:after="0" w:line="240" w:lineRule="auto"/>
              <w:ind w:left="0"/>
              <w:rPr>
                <w:rtl/>
              </w:rPr>
            </w:pPr>
            <w:r>
              <w:rPr>
                <w:rFonts w:hint="cs"/>
                <w:rtl/>
              </w:rPr>
              <w:t>484 عرب - 2</w:t>
            </w:r>
          </w:p>
        </w:tc>
      </w:tr>
      <w:tr w:rsidR="002D4856" w:rsidRPr="00466C78" w:rsidTr="002D4856">
        <w:trPr>
          <w:trHeight w:val="567"/>
        </w:trPr>
        <w:tc>
          <w:tcPr>
            <w:tcW w:w="567" w:type="dxa"/>
            <w:vMerge/>
            <w:vAlign w:val="center"/>
          </w:tcPr>
          <w:p w:rsidR="002D4856" w:rsidRPr="00466C78" w:rsidRDefault="002D4856" w:rsidP="00656326">
            <w:pPr>
              <w:pStyle w:val="a9"/>
              <w:spacing w:before="240" w:after="0" w:line="240" w:lineRule="auto"/>
              <w:ind w:left="0"/>
              <w:jc w:val="center"/>
              <w:rPr>
                <w:rtl/>
              </w:rPr>
            </w:pPr>
          </w:p>
        </w:tc>
        <w:tc>
          <w:tcPr>
            <w:tcW w:w="3119" w:type="dxa"/>
            <w:vAlign w:val="center"/>
          </w:tcPr>
          <w:p w:rsidR="002D4856" w:rsidRPr="00376F5D" w:rsidRDefault="002D4856" w:rsidP="00656326">
            <w:pPr>
              <w:pStyle w:val="a9"/>
              <w:spacing w:before="240" w:after="0" w:line="240" w:lineRule="auto"/>
              <w:ind w:left="0"/>
              <w:jc w:val="center"/>
              <w:rPr>
                <w:rtl/>
              </w:rPr>
            </w:pPr>
            <w:r>
              <w:rPr>
                <w:rFonts w:hint="cs"/>
                <w:rtl/>
              </w:rPr>
              <w:t>ا</w:t>
            </w:r>
            <w:r w:rsidRPr="00376F5D">
              <w:rPr>
                <w:rFonts w:hint="cs"/>
                <w:rtl/>
              </w:rPr>
              <w:t>سم المقرر</w:t>
            </w:r>
          </w:p>
        </w:tc>
        <w:tc>
          <w:tcPr>
            <w:tcW w:w="5879" w:type="dxa"/>
          </w:tcPr>
          <w:p w:rsidR="002D4856" w:rsidRPr="00466C78" w:rsidRDefault="002D4856" w:rsidP="00656326">
            <w:pPr>
              <w:pStyle w:val="a9"/>
              <w:spacing w:before="240" w:after="0" w:line="240" w:lineRule="auto"/>
              <w:ind w:left="0"/>
              <w:rPr>
                <w:rtl/>
              </w:rPr>
            </w:pPr>
            <w:r>
              <w:rPr>
                <w:rFonts w:hint="cs"/>
                <w:rtl/>
              </w:rPr>
              <w:t xml:space="preserve">تحليل الخطاب </w:t>
            </w:r>
          </w:p>
        </w:tc>
      </w:tr>
      <w:tr w:rsidR="002D4856" w:rsidRPr="00466C78" w:rsidTr="002D4856">
        <w:tc>
          <w:tcPr>
            <w:tcW w:w="567" w:type="dxa"/>
            <w:vMerge/>
            <w:vAlign w:val="center"/>
          </w:tcPr>
          <w:p w:rsidR="002D4856" w:rsidRPr="00466C78" w:rsidRDefault="002D4856" w:rsidP="00656326">
            <w:pPr>
              <w:pStyle w:val="a9"/>
              <w:spacing w:before="240" w:after="0" w:line="240" w:lineRule="auto"/>
              <w:ind w:left="0"/>
              <w:jc w:val="center"/>
              <w:rPr>
                <w:rtl/>
              </w:rPr>
            </w:pPr>
          </w:p>
        </w:tc>
        <w:tc>
          <w:tcPr>
            <w:tcW w:w="3119" w:type="dxa"/>
            <w:vAlign w:val="center"/>
          </w:tcPr>
          <w:p w:rsidR="002D4856" w:rsidRPr="00376F5D" w:rsidRDefault="002D4856" w:rsidP="00656326">
            <w:pPr>
              <w:pStyle w:val="a9"/>
              <w:spacing w:before="240" w:after="0" w:line="240" w:lineRule="auto"/>
              <w:ind w:left="0"/>
              <w:jc w:val="center"/>
              <w:rPr>
                <w:rtl/>
              </w:rPr>
            </w:pPr>
            <w:r w:rsidRPr="00376F5D">
              <w:rPr>
                <w:rFonts w:hint="cs"/>
                <w:rtl/>
              </w:rPr>
              <w:t>عدد الوحدات</w:t>
            </w:r>
          </w:p>
        </w:tc>
        <w:tc>
          <w:tcPr>
            <w:tcW w:w="5879" w:type="dxa"/>
          </w:tcPr>
          <w:p w:rsidR="002D4856" w:rsidRPr="00466C78" w:rsidRDefault="002D4856" w:rsidP="00656326">
            <w:pPr>
              <w:pStyle w:val="a9"/>
              <w:spacing w:before="240" w:after="0" w:line="240" w:lineRule="auto"/>
              <w:ind w:left="0"/>
              <w:rPr>
                <w:rtl/>
              </w:rPr>
            </w:pPr>
            <w:r>
              <w:rPr>
                <w:rFonts w:hint="cs"/>
                <w:rtl/>
              </w:rPr>
              <w:t>2</w:t>
            </w:r>
          </w:p>
        </w:tc>
      </w:tr>
      <w:tr w:rsidR="002D4856" w:rsidRPr="00466C78" w:rsidTr="002D4856">
        <w:tc>
          <w:tcPr>
            <w:tcW w:w="567" w:type="dxa"/>
            <w:vMerge/>
            <w:tcBorders>
              <w:bottom w:val="single" w:sz="18" w:space="0" w:color="auto"/>
            </w:tcBorders>
            <w:vAlign w:val="center"/>
          </w:tcPr>
          <w:p w:rsidR="002D4856" w:rsidRPr="00466C78" w:rsidRDefault="002D4856" w:rsidP="00656326">
            <w:pPr>
              <w:pStyle w:val="a9"/>
              <w:spacing w:before="240" w:after="0" w:line="240" w:lineRule="auto"/>
              <w:ind w:left="0"/>
              <w:jc w:val="center"/>
              <w:rPr>
                <w:rtl/>
              </w:rPr>
            </w:pPr>
          </w:p>
        </w:tc>
        <w:tc>
          <w:tcPr>
            <w:tcW w:w="3119" w:type="dxa"/>
            <w:tcBorders>
              <w:bottom w:val="single" w:sz="18" w:space="0" w:color="auto"/>
            </w:tcBorders>
            <w:vAlign w:val="center"/>
          </w:tcPr>
          <w:p w:rsidR="002D4856" w:rsidRPr="00376F5D" w:rsidRDefault="002D4856" w:rsidP="00656326">
            <w:pPr>
              <w:pStyle w:val="a9"/>
              <w:spacing w:before="240" w:after="0" w:line="240" w:lineRule="auto"/>
              <w:ind w:left="0"/>
              <w:jc w:val="center"/>
              <w:rPr>
                <w:rtl/>
              </w:rPr>
            </w:pPr>
            <w:r w:rsidRPr="00376F5D">
              <w:rPr>
                <w:rFonts w:hint="cs"/>
                <w:rtl/>
              </w:rPr>
              <w:t>وصف المقرر</w:t>
            </w:r>
          </w:p>
        </w:tc>
        <w:tc>
          <w:tcPr>
            <w:tcW w:w="5879" w:type="dxa"/>
            <w:tcBorders>
              <w:bottom w:val="single" w:sz="18" w:space="0" w:color="auto"/>
            </w:tcBorders>
          </w:tcPr>
          <w:p w:rsidR="002D4856" w:rsidRPr="00E27B55" w:rsidRDefault="002D4856" w:rsidP="00656326">
            <w:pPr>
              <w:jc w:val="both"/>
              <w:rPr>
                <w:rFonts w:ascii="Traditional Arabic" w:hAnsi="Traditional Arabic" w:cs="Traditional Arabic"/>
                <w:sz w:val="24"/>
                <w:szCs w:val="24"/>
                <w:rtl/>
              </w:rPr>
            </w:pPr>
            <w:r w:rsidRPr="00E27B55">
              <w:rPr>
                <w:rFonts w:ascii="Traditional Arabic" w:hAnsi="Traditional Arabic" w:cs="Traditional Arabic"/>
                <w:sz w:val="24"/>
                <w:szCs w:val="24"/>
                <w:rtl/>
              </w:rPr>
              <w:t xml:space="preserve">يدرس الطالب اتجاهات تحليل الخطاب .ويتعرف – على الأقل - على اتجاهين من هذه الاتجاهات  وهما تحليل الخطاب من منظور لسانيات النص و تحليل الخطاب من منظور اللسانيات التداولية ، كما يتعرف  على بعض إسهامات العلماء العرب القدامى في هذا المجال </w:t>
            </w:r>
          </w:p>
        </w:tc>
      </w:tr>
    </w:tbl>
    <w:p w:rsidR="002D4856" w:rsidRPr="001A2F24" w:rsidRDefault="002D4856" w:rsidP="002D4856">
      <w:pPr>
        <w:rPr>
          <w:b/>
          <w:bCs/>
          <w:sz w:val="32"/>
          <w:szCs w:val="32"/>
          <w:u w:val="single"/>
          <w:rtl/>
        </w:rPr>
      </w:pPr>
    </w:p>
    <w:p w:rsidR="002D4856" w:rsidRDefault="002D4856" w:rsidP="002D4856">
      <w:pPr>
        <w:pStyle w:val="a9"/>
        <w:rPr>
          <w:b/>
          <w:bCs/>
          <w:sz w:val="32"/>
          <w:szCs w:val="32"/>
          <w:u w:val="single"/>
          <w:rtl/>
        </w:rPr>
      </w:pPr>
    </w:p>
    <w:tbl>
      <w:tblPr>
        <w:bidiVisual/>
        <w:tblW w:w="9565"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119"/>
        <w:gridCol w:w="5879"/>
      </w:tblGrid>
      <w:tr w:rsidR="002D4856" w:rsidRPr="00466C78" w:rsidTr="002D4856">
        <w:tc>
          <w:tcPr>
            <w:tcW w:w="567" w:type="dxa"/>
            <w:vMerge w:val="restart"/>
            <w:vAlign w:val="center"/>
          </w:tcPr>
          <w:p w:rsidR="002D4856" w:rsidRPr="00466C78" w:rsidRDefault="002D4856" w:rsidP="00656326">
            <w:pPr>
              <w:pStyle w:val="a9"/>
              <w:spacing w:before="240" w:after="0" w:line="240" w:lineRule="auto"/>
              <w:ind w:left="0"/>
              <w:jc w:val="center"/>
              <w:rPr>
                <w:rtl/>
              </w:rPr>
            </w:pPr>
            <w:r>
              <w:rPr>
                <w:rFonts w:hint="cs"/>
                <w:rtl/>
              </w:rPr>
              <w:t>32</w:t>
            </w:r>
          </w:p>
        </w:tc>
        <w:tc>
          <w:tcPr>
            <w:tcW w:w="3119" w:type="dxa"/>
            <w:vAlign w:val="center"/>
          </w:tcPr>
          <w:p w:rsidR="002D4856" w:rsidRPr="00466C78" w:rsidRDefault="002D4856" w:rsidP="00656326">
            <w:pPr>
              <w:pStyle w:val="a9"/>
              <w:spacing w:before="240" w:after="0" w:line="240" w:lineRule="auto"/>
              <w:ind w:left="0"/>
              <w:jc w:val="center"/>
              <w:rPr>
                <w:b/>
                <w:bCs/>
                <w:rtl/>
              </w:rPr>
            </w:pPr>
            <w:r w:rsidRPr="00466C78">
              <w:rPr>
                <w:rFonts w:hint="cs"/>
                <w:b/>
                <w:bCs/>
                <w:rtl/>
              </w:rPr>
              <w:t>رقم المقرر ورمزه</w:t>
            </w:r>
          </w:p>
        </w:tc>
        <w:tc>
          <w:tcPr>
            <w:tcW w:w="5879" w:type="dxa"/>
          </w:tcPr>
          <w:p w:rsidR="002D4856" w:rsidRPr="00466C78" w:rsidRDefault="002D4856" w:rsidP="00656326">
            <w:pPr>
              <w:pStyle w:val="a9"/>
              <w:spacing w:before="240" w:after="0" w:line="240" w:lineRule="auto"/>
              <w:ind w:left="0"/>
              <w:rPr>
                <w:rtl/>
              </w:rPr>
            </w:pPr>
            <w:r>
              <w:rPr>
                <w:rFonts w:hint="cs"/>
                <w:rtl/>
              </w:rPr>
              <w:t xml:space="preserve">449 عرب </w:t>
            </w:r>
            <w:r>
              <w:rPr>
                <w:rtl/>
              </w:rPr>
              <w:t>–</w:t>
            </w:r>
            <w:r>
              <w:rPr>
                <w:rFonts w:hint="cs"/>
                <w:rtl/>
              </w:rPr>
              <w:t xml:space="preserve"> 2</w:t>
            </w:r>
          </w:p>
        </w:tc>
      </w:tr>
      <w:tr w:rsidR="002D4856" w:rsidRPr="00466C78" w:rsidTr="002D4856">
        <w:trPr>
          <w:trHeight w:val="567"/>
        </w:trPr>
        <w:tc>
          <w:tcPr>
            <w:tcW w:w="567" w:type="dxa"/>
            <w:vMerge/>
            <w:vAlign w:val="center"/>
          </w:tcPr>
          <w:p w:rsidR="002D4856" w:rsidRPr="00466C78" w:rsidRDefault="002D4856" w:rsidP="00656326">
            <w:pPr>
              <w:pStyle w:val="a9"/>
              <w:spacing w:before="240" w:after="0" w:line="240" w:lineRule="auto"/>
              <w:ind w:left="0"/>
              <w:jc w:val="center"/>
              <w:rPr>
                <w:rtl/>
              </w:rPr>
            </w:pPr>
          </w:p>
        </w:tc>
        <w:tc>
          <w:tcPr>
            <w:tcW w:w="3119" w:type="dxa"/>
            <w:vAlign w:val="center"/>
          </w:tcPr>
          <w:p w:rsidR="002D4856" w:rsidRPr="00376F5D" w:rsidRDefault="002D4856" w:rsidP="00656326">
            <w:pPr>
              <w:pStyle w:val="a9"/>
              <w:spacing w:before="240" w:after="0" w:line="240" w:lineRule="auto"/>
              <w:ind w:left="0"/>
              <w:jc w:val="center"/>
              <w:rPr>
                <w:rtl/>
              </w:rPr>
            </w:pPr>
            <w:r>
              <w:rPr>
                <w:rFonts w:hint="cs"/>
                <w:rtl/>
              </w:rPr>
              <w:t>ا</w:t>
            </w:r>
            <w:r w:rsidRPr="00376F5D">
              <w:rPr>
                <w:rFonts w:hint="cs"/>
                <w:rtl/>
              </w:rPr>
              <w:t>سم المقرر</w:t>
            </w:r>
          </w:p>
        </w:tc>
        <w:tc>
          <w:tcPr>
            <w:tcW w:w="5879" w:type="dxa"/>
          </w:tcPr>
          <w:p w:rsidR="002D4856" w:rsidRPr="00466C78" w:rsidRDefault="002D4856" w:rsidP="00656326">
            <w:pPr>
              <w:pStyle w:val="a9"/>
              <w:spacing w:before="240" w:after="0" w:line="240" w:lineRule="auto"/>
              <w:ind w:left="0"/>
              <w:rPr>
                <w:rtl/>
              </w:rPr>
            </w:pPr>
            <w:r>
              <w:rPr>
                <w:rFonts w:hint="cs"/>
                <w:rtl/>
              </w:rPr>
              <w:t>الشعر العربي الحديث ( 2 )</w:t>
            </w:r>
          </w:p>
        </w:tc>
      </w:tr>
      <w:tr w:rsidR="002D4856" w:rsidRPr="00466C78" w:rsidTr="002D4856">
        <w:tc>
          <w:tcPr>
            <w:tcW w:w="567" w:type="dxa"/>
            <w:vMerge/>
            <w:vAlign w:val="center"/>
          </w:tcPr>
          <w:p w:rsidR="002D4856" w:rsidRPr="00466C78" w:rsidRDefault="002D4856" w:rsidP="00656326">
            <w:pPr>
              <w:pStyle w:val="a9"/>
              <w:spacing w:before="240" w:after="0" w:line="240" w:lineRule="auto"/>
              <w:ind w:left="0"/>
              <w:jc w:val="center"/>
              <w:rPr>
                <w:rtl/>
              </w:rPr>
            </w:pPr>
          </w:p>
        </w:tc>
        <w:tc>
          <w:tcPr>
            <w:tcW w:w="3119" w:type="dxa"/>
            <w:vAlign w:val="center"/>
          </w:tcPr>
          <w:p w:rsidR="002D4856" w:rsidRPr="00376F5D" w:rsidRDefault="002D4856" w:rsidP="00656326">
            <w:pPr>
              <w:pStyle w:val="a9"/>
              <w:spacing w:before="240" w:after="0" w:line="240" w:lineRule="auto"/>
              <w:ind w:left="0"/>
              <w:jc w:val="center"/>
              <w:rPr>
                <w:rtl/>
              </w:rPr>
            </w:pPr>
            <w:r w:rsidRPr="00376F5D">
              <w:rPr>
                <w:rFonts w:hint="cs"/>
                <w:rtl/>
              </w:rPr>
              <w:t>عدد الوحدات</w:t>
            </w:r>
          </w:p>
        </w:tc>
        <w:tc>
          <w:tcPr>
            <w:tcW w:w="5879" w:type="dxa"/>
          </w:tcPr>
          <w:p w:rsidR="002D4856" w:rsidRPr="00466C78" w:rsidRDefault="002D4856" w:rsidP="00656326">
            <w:pPr>
              <w:pStyle w:val="a9"/>
              <w:spacing w:before="240" w:after="0" w:line="240" w:lineRule="auto"/>
              <w:ind w:left="0"/>
              <w:rPr>
                <w:rtl/>
              </w:rPr>
            </w:pPr>
            <w:r>
              <w:rPr>
                <w:rFonts w:hint="cs"/>
                <w:rtl/>
              </w:rPr>
              <w:t>2</w:t>
            </w:r>
          </w:p>
        </w:tc>
      </w:tr>
      <w:tr w:rsidR="002D4856" w:rsidRPr="00466C78" w:rsidTr="002D4856">
        <w:tc>
          <w:tcPr>
            <w:tcW w:w="567" w:type="dxa"/>
            <w:vMerge/>
            <w:tcBorders>
              <w:bottom w:val="single" w:sz="18" w:space="0" w:color="auto"/>
            </w:tcBorders>
            <w:vAlign w:val="center"/>
          </w:tcPr>
          <w:p w:rsidR="002D4856" w:rsidRPr="00466C78" w:rsidRDefault="002D4856" w:rsidP="00656326">
            <w:pPr>
              <w:pStyle w:val="a9"/>
              <w:spacing w:before="240" w:after="0" w:line="240" w:lineRule="auto"/>
              <w:ind w:left="0"/>
              <w:jc w:val="center"/>
              <w:rPr>
                <w:rtl/>
              </w:rPr>
            </w:pPr>
          </w:p>
        </w:tc>
        <w:tc>
          <w:tcPr>
            <w:tcW w:w="3119" w:type="dxa"/>
            <w:tcBorders>
              <w:bottom w:val="single" w:sz="18" w:space="0" w:color="auto"/>
            </w:tcBorders>
            <w:vAlign w:val="center"/>
          </w:tcPr>
          <w:p w:rsidR="002D4856" w:rsidRPr="00376F5D" w:rsidRDefault="002D4856" w:rsidP="00656326">
            <w:pPr>
              <w:pStyle w:val="a9"/>
              <w:spacing w:before="240" w:after="0" w:line="240" w:lineRule="auto"/>
              <w:ind w:left="0"/>
              <w:jc w:val="center"/>
              <w:rPr>
                <w:rtl/>
              </w:rPr>
            </w:pPr>
            <w:r w:rsidRPr="00376F5D">
              <w:rPr>
                <w:rFonts w:hint="cs"/>
                <w:rtl/>
              </w:rPr>
              <w:t>وصف المقرر</w:t>
            </w:r>
          </w:p>
        </w:tc>
        <w:tc>
          <w:tcPr>
            <w:tcW w:w="5879" w:type="dxa"/>
            <w:tcBorders>
              <w:bottom w:val="single" w:sz="18" w:space="0" w:color="auto"/>
            </w:tcBorders>
          </w:tcPr>
          <w:p w:rsidR="002D4856" w:rsidRPr="00E27B55" w:rsidRDefault="002D4856" w:rsidP="00656326">
            <w:pPr>
              <w:pStyle w:val="a9"/>
              <w:spacing w:before="240" w:after="0" w:line="240" w:lineRule="auto"/>
              <w:ind w:left="0"/>
              <w:rPr>
                <w:sz w:val="24"/>
                <w:szCs w:val="24"/>
                <w:rtl/>
              </w:rPr>
            </w:pPr>
            <w:r>
              <w:rPr>
                <w:rFonts w:ascii="Traditional Arabic" w:hAnsi="Traditional Arabic" w:cs="Traditional Arabic" w:hint="cs"/>
                <w:sz w:val="24"/>
                <w:szCs w:val="24"/>
                <w:rtl/>
              </w:rPr>
              <w:t>ي</w:t>
            </w:r>
            <w:r w:rsidRPr="00E27B55">
              <w:rPr>
                <w:rFonts w:ascii="Traditional Arabic" w:hAnsi="Traditional Arabic" w:cs="Traditional Arabic" w:hint="cs"/>
                <w:sz w:val="24"/>
                <w:szCs w:val="24"/>
                <w:rtl/>
              </w:rPr>
              <w:t>عنى هذا المقرر باستكمال صورة الشعر العربي الحديث في فترة زمنية محددة تبدأ من خمسينيات القرن العشرين إلى الوقت الحاضر ، فيعرض لتيارات الشعر ، وقضاياه ، وفنياته ، وتوظيفاته الجمالية بعد التحول الذي طرأ على الشكل الشعري بظهور شعر التفعيلة .</w:t>
            </w:r>
          </w:p>
        </w:tc>
      </w:tr>
    </w:tbl>
    <w:p w:rsidR="002D4856" w:rsidRDefault="002D4856" w:rsidP="002D4856">
      <w:pPr>
        <w:pStyle w:val="a9"/>
        <w:rPr>
          <w:b/>
          <w:bCs/>
          <w:sz w:val="32"/>
          <w:szCs w:val="32"/>
          <w:u w:val="single"/>
          <w:rtl/>
        </w:rPr>
      </w:pPr>
    </w:p>
    <w:p w:rsidR="002D4856" w:rsidRDefault="002D4856" w:rsidP="002D4856">
      <w:pPr>
        <w:pStyle w:val="a9"/>
        <w:rPr>
          <w:b/>
          <w:bCs/>
          <w:sz w:val="32"/>
          <w:szCs w:val="32"/>
          <w:u w:val="single"/>
          <w:rtl/>
        </w:rPr>
      </w:pPr>
    </w:p>
    <w:p w:rsidR="002D4856" w:rsidRDefault="002D4856" w:rsidP="002D4856">
      <w:pPr>
        <w:pStyle w:val="a9"/>
        <w:rPr>
          <w:b/>
          <w:bCs/>
          <w:sz w:val="32"/>
          <w:szCs w:val="32"/>
          <w:u w:val="single"/>
          <w:rtl/>
        </w:rPr>
      </w:pPr>
    </w:p>
    <w:tbl>
      <w:tblPr>
        <w:bidiVisual/>
        <w:tblW w:w="9565"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119"/>
        <w:gridCol w:w="5879"/>
      </w:tblGrid>
      <w:tr w:rsidR="002D4856" w:rsidRPr="00466C78" w:rsidTr="002D4856">
        <w:tc>
          <w:tcPr>
            <w:tcW w:w="567" w:type="dxa"/>
            <w:vMerge w:val="restart"/>
            <w:vAlign w:val="center"/>
          </w:tcPr>
          <w:p w:rsidR="002D4856" w:rsidRPr="00466C78" w:rsidRDefault="002D4856" w:rsidP="00656326">
            <w:pPr>
              <w:pStyle w:val="a9"/>
              <w:spacing w:before="240" w:after="0" w:line="240" w:lineRule="auto"/>
              <w:ind w:left="0"/>
              <w:jc w:val="center"/>
              <w:rPr>
                <w:rtl/>
              </w:rPr>
            </w:pPr>
            <w:r>
              <w:rPr>
                <w:rFonts w:hint="cs"/>
                <w:rtl/>
              </w:rPr>
              <w:t>33</w:t>
            </w:r>
          </w:p>
        </w:tc>
        <w:tc>
          <w:tcPr>
            <w:tcW w:w="3119" w:type="dxa"/>
            <w:vAlign w:val="center"/>
          </w:tcPr>
          <w:p w:rsidR="002D4856" w:rsidRPr="00466C78" w:rsidRDefault="002D4856" w:rsidP="00656326">
            <w:pPr>
              <w:pStyle w:val="a9"/>
              <w:spacing w:before="240" w:after="0" w:line="240" w:lineRule="auto"/>
              <w:ind w:left="0"/>
              <w:jc w:val="center"/>
              <w:rPr>
                <w:b/>
                <w:bCs/>
                <w:rtl/>
              </w:rPr>
            </w:pPr>
            <w:r w:rsidRPr="00466C78">
              <w:rPr>
                <w:rFonts w:hint="cs"/>
                <w:b/>
                <w:bCs/>
                <w:rtl/>
              </w:rPr>
              <w:t>رقم المقرر ورمزه</w:t>
            </w:r>
          </w:p>
        </w:tc>
        <w:tc>
          <w:tcPr>
            <w:tcW w:w="5879" w:type="dxa"/>
          </w:tcPr>
          <w:p w:rsidR="002D4856" w:rsidRPr="00466C78" w:rsidRDefault="002D4856" w:rsidP="00656326">
            <w:pPr>
              <w:pStyle w:val="a9"/>
              <w:spacing w:before="240" w:after="0" w:line="240" w:lineRule="auto"/>
              <w:ind w:left="0"/>
              <w:rPr>
                <w:rtl/>
              </w:rPr>
            </w:pPr>
            <w:r>
              <w:rPr>
                <w:rFonts w:hint="cs"/>
                <w:rtl/>
              </w:rPr>
              <w:t>485 عرب - 3</w:t>
            </w:r>
          </w:p>
        </w:tc>
      </w:tr>
      <w:tr w:rsidR="002D4856" w:rsidRPr="00466C78" w:rsidTr="002D4856">
        <w:trPr>
          <w:trHeight w:val="567"/>
        </w:trPr>
        <w:tc>
          <w:tcPr>
            <w:tcW w:w="567" w:type="dxa"/>
            <w:vMerge/>
            <w:vAlign w:val="center"/>
          </w:tcPr>
          <w:p w:rsidR="002D4856" w:rsidRPr="00466C78" w:rsidRDefault="002D4856" w:rsidP="00656326">
            <w:pPr>
              <w:pStyle w:val="a9"/>
              <w:spacing w:before="240" w:after="0" w:line="240" w:lineRule="auto"/>
              <w:ind w:left="0"/>
              <w:jc w:val="center"/>
              <w:rPr>
                <w:rtl/>
              </w:rPr>
            </w:pPr>
          </w:p>
        </w:tc>
        <w:tc>
          <w:tcPr>
            <w:tcW w:w="3119" w:type="dxa"/>
            <w:vAlign w:val="center"/>
          </w:tcPr>
          <w:p w:rsidR="002D4856" w:rsidRPr="00376F5D" w:rsidRDefault="002D4856" w:rsidP="00656326">
            <w:pPr>
              <w:pStyle w:val="a9"/>
              <w:spacing w:before="240" w:after="0" w:line="240" w:lineRule="auto"/>
              <w:ind w:left="0"/>
              <w:jc w:val="center"/>
              <w:rPr>
                <w:rtl/>
              </w:rPr>
            </w:pPr>
            <w:r>
              <w:rPr>
                <w:rFonts w:hint="cs"/>
                <w:rtl/>
              </w:rPr>
              <w:t>ا</w:t>
            </w:r>
            <w:r w:rsidRPr="00376F5D">
              <w:rPr>
                <w:rFonts w:hint="cs"/>
                <w:rtl/>
              </w:rPr>
              <w:t>سم المقرر</w:t>
            </w:r>
          </w:p>
        </w:tc>
        <w:tc>
          <w:tcPr>
            <w:tcW w:w="5879" w:type="dxa"/>
          </w:tcPr>
          <w:p w:rsidR="002D4856" w:rsidRPr="00466C78" w:rsidRDefault="002D4856" w:rsidP="00656326">
            <w:pPr>
              <w:pStyle w:val="a9"/>
              <w:spacing w:before="240" w:after="0" w:line="240" w:lineRule="auto"/>
              <w:ind w:left="0"/>
              <w:rPr>
                <w:rtl/>
              </w:rPr>
            </w:pPr>
            <w:r>
              <w:rPr>
                <w:rFonts w:hint="cs"/>
                <w:rtl/>
              </w:rPr>
              <w:t xml:space="preserve">البحث اللغوي عند العرب </w:t>
            </w:r>
          </w:p>
        </w:tc>
      </w:tr>
      <w:tr w:rsidR="002D4856" w:rsidRPr="00466C78" w:rsidTr="002D4856">
        <w:tc>
          <w:tcPr>
            <w:tcW w:w="567" w:type="dxa"/>
            <w:vMerge/>
            <w:vAlign w:val="center"/>
          </w:tcPr>
          <w:p w:rsidR="002D4856" w:rsidRPr="00466C78" w:rsidRDefault="002D4856" w:rsidP="00656326">
            <w:pPr>
              <w:pStyle w:val="a9"/>
              <w:spacing w:before="240" w:after="0" w:line="240" w:lineRule="auto"/>
              <w:ind w:left="0"/>
              <w:jc w:val="center"/>
              <w:rPr>
                <w:rtl/>
              </w:rPr>
            </w:pPr>
          </w:p>
        </w:tc>
        <w:tc>
          <w:tcPr>
            <w:tcW w:w="3119" w:type="dxa"/>
            <w:vAlign w:val="center"/>
          </w:tcPr>
          <w:p w:rsidR="002D4856" w:rsidRPr="00376F5D" w:rsidRDefault="002D4856" w:rsidP="00656326">
            <w:pPr>
              <w:pStyle w:val="a9"/>
              <w:spacing w:before="240" w:after="0" w:line="240" w:lineRule="auto"/>
              <w:ind w:left="0"/>
              <w:jc w:val="center"/>
              <w:rPr>
                <w:rtl/>
              </w:rPr>
            </w:pPr>
            <w:r w:rsidRPr="00376F5D">
              <w:rPr>
                <w:rFonts w:hint="cs"/>
                <w:rtl/>
              </w:rPr>
              <w:t>عدد الوحدات</w:t>
            </w:r>
          </w:p>
        </w:tc>
        <w:tc>
          <w:tcPr>
            <w:tcW w:w="5879" w:type="dxa"/>
          </w:tcPr>
          <w:p w:rsidR="002D4856" w:rsidRPr="00466C78" w:rsidRDefault="002D4856" w:rsidP="00656326">
            <w:pPr>
              <w:pStyle w:val="a9"/>
              <w:spacing w:before="240" w:after="0" w:line="240" w:lineRule="auto"/>
              <w:ind w:left="0"/>
              <w:rPr>
                <w:rtl/>
              </w:rPr>
            </w:pPr>
            <w:r>
              <w:rPr>
                <w:rFonts w:hint="cs"/>
                <w:rtl/>
              </w:rPr>
              <w:t>3</w:t>
            </w:r>
          </w:p>
        </w:tc>
      </w:tr>
      <w:tr w:rsidR="002D4856" w:rsidRPr="00466C78" w:rsidTr="002D4856">
        <w:tc>
          <w:tcPr>
            <w:tcW w:w="567" w:type="dxa"/>
            <w:vMerge/>
            <w:tcBorders>
              <w:bottom w:val="single" w:sz="18" w:space="0" w:color="auto"/>
            </w:tcBorders>
            <w:vAlign w:val="center"/>
          </w:tcPr>
          <w:p w:rsidR="002D4856" w:rsidRPr="00466C78" w:rsidRDefault="002D4856" w:rsidP="00656326">
            <w:pPr>
              <w:pStyle w:val="a9"/>
              <w:spacing w:before="240" w:after="0" w:line="240" w:lineRule="auto"/>
              <w:ind w:left="0"/>
              <w:jc w:val="center"/>
              <w:rPr>
                <w:rtl/>
              </w:rPr>
            </w:pPr>
          </w:p>
        </w:tc>
        <w:tc>
          <w:tcPr>
            <w:tcW w:w="3119" w:type="dxa"/>
            <w:tcBorders>
              <w:bottom w:val="single" w:sz="18" w:space="0" w:color="auto"/>
            </w:tcBorders>
            <w:vAlign w:val="center"/>
          </w:tcPr>
          <w:p w:rsidR="002D4856" w:rsidRPr="00376F5D" w:rsidRDefault="002D4856" w:rsidP="00656326">
            <w:pPr>
              <w:pStyle w:val="a9"/>
              <w:spacing w:before="240" w:after="0" w:line="240" w:lineRule="auto"/>
              <w:ind w:left="0"/>
              <w:jc w:val="center"/>
              <w:rPr>
                <w:rtl/>
              </w:rPr>
            </w:pPr>
            <w:r w:rsidRPr="00376F5D">
              <w:rPr>
                <w:rFonts w:hint="cs"/>
                <w:rtl/>
              </w:rPr>
              <w:t>وصف المقرر</w:t>
            </w:r>
          </w:p>
        </w:tc>
        <w:tc>
          <w:tcPr>
            <w:tcW w:w="5879" w:type="dxa"/>
            <w:tcBorders>
              <w:bottom w:val="single" w:sz="18" w:space="0" w:color="auto"/>
            </w:tcBorders>
          </w:tcPr>
          <w:p w:rsidR="002D4856" w:rsidRPr="00E27B55" w:rsidRDefault="002D4856" w:rsidP="00656326">
            <w:pPr>
              <w:jc w:val="both"/>
              <w:rPr>
                <w:rFonts w:ascii="Traditional Arabic" w:hAnsi="Traditional Arabic" w:cs="Traditional Arabic"/>
                <w:sz w:val="24"/>
                <w:szCs w:val="24"/>
                <w:rtl/>
              </w:rPr>
            </w:pPr>
            <w:r w:rsidRPr="00E27B55">
              <w:rPr>
                <w:rFonts w:ascii="Traditional Arabic" w:hAnsi="Traditional Arabic" w:cs="Traditional Arabic"/>
                <w:sz w:val="24"/>
                <w:szCs w:val="24"/>
                <w:rtl/>
              </w:rPr>
              <w:t>يدرس الطالب في هذا المقرر  منظومة الفكر اللغوي عند العرب . كما يتعرف على الجهود اللغوية عند العلماء العرب ، وعلى  مفاهيم صوتية و صرفية و تركيبية  و دلالية متعلقة بمكونات المقرر</w:t>
            </w:r>
          </w:p>
        </w:tc>
      </w:tr>
    </w:tbl>
    <w:p w:rsidR="002D4856" w:rsidRDefault="002D4856" w:rsidP="00215ACA">
      <w:pPr>
        <w:spacing w:line="360" w:lineRule="auto"/>
        <w:jc w:val="center"/>
        <w:rPr>
          <w:rFonts w:ascii="Traditional Arabic" w:hAnsi="Traditional Arabic" w:cs="Traditional Arabic"/>
          <w:b/>
          <w:bCs/>
          <w:sz w:val="32"/>
          <w:szCs w:val="32"/>
          <w:u w:val="single"/>
          <w:rtl/>
        </w:rPr>
      </w:pPr>
    </w:p>
    <w:p w:rsidR="00447D5A" w:rsidRPr="002D4856" w:rsidRDefault="002D4856" w:rsidP="00215ACA">
      <w:pPr>
        <w:spacing w:line="360" w:lineRule="auto"/>
        <w:rPr>
          <w:rFonts w:ascii="Traditional Arabic" w:hAnsi="Traditional Arabic" w:cs="AL-Mateen"/>
          <w:b/>
          <w:bCs/>
          <w:sz w:val="32"/>
          <w:szCs w:val="32"/>
          <w:u w:val="single"/>
          <w:rtl/>
        </w:rPr>
      </w:pPr>
      <w:r w:rsidRPr="002D4856">
        <w:rPr>
          <w:rFonts w:ascii="Traditional Arabic" w:hAnsi="Traditional Arabic" w:cs="AL-Mateen" w:hint="cs"/>
          <w:b/>
          <w:bCs/>
          <w:sz w:val="32"/>
          <w:szCs w:val="32"/>
          <w:u w:val="single"/>
          <w:rtl/>
        </w:rPr>
        <w:t>عاشرًا :</w:t>
      </w:r>
      <w:r w:rsidR="00447D5A" w:rsidRPr="002D4856">
        <w:rPr>
          <w:rFonts w:ascii="Traditional Arabic" w:hAnsi="Traditional Arabic" w:cs="AL-Mateen"/>
          <w:b/>
          <w:bCs/>
          <w:sz w:val="32"/>
          <w:szCs w:val="32"/>
          <w:u w:val="single"/>
          <w:rtl/>
        </w:rPr>
        <w:t xml:space="preserve">  :ضوابط عامة :</w:t>
      </w:r>
    </w:p>
    <w:p w:rsidR="00447D5A" w:rsidRPr="007A17D3" w:rsidRDefault="00447D5A" w:rsidP="007A17D3">
      <w:pPr>
        <w:spacing w:line="360" w:lineRule="auto"/>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وضعت الجامعة مجموعة من المواد القانونية والضوابط العامة التي ينبغي علي الطالب أوالطالبة مراعاتها وهي :</w:t>
      </w:r>
    </w:p>
    <w:p w:rsidR="00447D5A" w:rsidRPr="00215ACA" w:rsidRDefault="00447D5A" w:rsidP="00215ACA">
      <w:pPr>
        <w:spacing w:line="360" w:lineRule="auto"/>
        <w:rPr>
          <w:rFonts w:ascii="Traditional Arabic" w:hAnsi="Traditional Arabic" w:cs="Traditional Arabic"/>
          <w:b/>
          <w:bCs/>
          <w:sz w:val="32"/>
          <w:szCs w:val="32"/>
          <w:rtl/>
        </w:rPr>
      </w:pPr>
      <w:r w:rsidRPr="007A17D3">
        <w:rPr>
          <w:rFonts w:ascii="Traditional Arabic" w:hAnsi="Traditional Arabic" w:cs="Traditional Arabic"/>
          <w:b/>
          <w:bCs/>
          <w:sz w:val="32"/>
          <w:szCs w:val="32"/>
          <w:u w:val="single"/>
          <w:rtl/>
        </w:rPr>
        <w:t>المادة التاسعة :</w:t>
      </w:r>
      <w:r w:rsidRPr="007A17D3">
        <w:rPr>
          <w:rFonts w:ascii="Traditional Arabic" w:hAnsi="Traditional Arabic" w:cs="Traditional Arabic"/>
          <w:b/>
          <w:bCs/>
          <w:sz w:val="32"/>
          <w:szCs w:val="32"/>
          <w:rtl/>
        </w:rPr>
        <w:t xml:space="preserve"> . المواظبة والاعتذار عن الدراسة :</w:t>
      </w:r>
    </w:p>
    <w:p w:rsidR="00447D5A" w:rsidRPr="007A17D3" w:rsidRDefault="00447D5A" w:rsidP="00215ACA">
      <w:pPr>
        <w:spacing w:line="360" w:lineRule="auto"/>
        <w:jc w:val="both"/>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lastRenderedPageBreak/>
        <w:t xml:space="preserve">     على الطالب المنتظم حضور المحاضرات والدروس العملية ، ويُحرم من دخول الاختبار النهائي إذا تجاوزت نسبة غيابه ( 25% ) من المحاضرات والدروس العملية والمحددة لكل مقرر خلال الفصل الدراسي . ويُعد الطالب الذي حُرم من دخول الاختبار بسبب الغياب راسبًا في المقرر ، ويُرصد له تقدير محروم ( ح ) أو ( </w:t>
      </w:r>
      <w:r w:rsidRPr="007A17D3">
        <w:rPr>
          <w:rFonts w:ascii="Traditional Arabic" w:hAnsi="Traditional Arabic" w:cs="Traditional Arabic"/>
          <w:b/>
          <w:bCs/>
          <w:sz w:val="32"/>
          <w:szCs w:val="32"/>
        </w:rPr>
        <w:t>DN</w:t>
      </w:r>
      <w:r w:rsidRPr="007A17D3">
        <w:rPr>
          <w:rFonts w:ascii="Traditional Arabic" w:hAnsi="Traditional Arabic" w:cs="Traditional Arabic"/>
          <w:b/>
          <w:bCs/>
          <w:sz w:val="32"/>
          <w:szCs w:val="32"/>
          <w:rtl/>
        </w:rPr>
        <w:t xml:space="preserve"> ) .</w:t>
      </w:r>
    </w:p>
    <w:p w:rsidR="00447D5A" w:rsidRPr="007A17D3" w:rsidRDefault="00447D5A" w:rsidP="007A17D3">
      <w:pPr>
        <w:spacing w:line="360" w:lineRule="auto"/>
        <w:jc w:val="both"/>
        <w:rPr>
          <w:rFonts w:ascii="Traditional Arabic" w:hAnsi="Traditional Arabic" w:cs="Traditional Arabic"/>
          <w:b/>
          <w:bCs/>
          <w:sz w:val="32"/>
          <w:szCs w:val="32"/>
          <w:u w:val="single"/>
          <w:rtl/>
        </w:rPr>
      </w:pPr>
      <w:r w:rsidRPr="007A17D3">
        <w:rPr>
          <w:rFonts w:ascii="Traditional Arabic" w:hAnsi="Traditional Arabic" w:cs="Traditional Arabic"/>
          <w:b/>
          <w:bCs/>
          <w:sz w:val="32"/>
          <w:szCs w:val="32"/>
          <w:u w:val="single"/>
          <w:rtl/>
        </w:rPr>
        <w:t>المادة العاشرة :  (الحرمان ).</w:t>
      </w:r>
    </w:p>
    <w:p w:rsidR="00447D5A" w:rsidRPr="007A17D3" w:rsidRDefault="00447D5A" w:rsidP="005B05CB">
      <w:pPr>
        <w:spacing w:line="360" w:lineRule="auto"/>
        <w:jc w:val="both"/>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 xml:space="preserve">     يجوز لمجلس الكلية أو من يفوضه – استثناء – رفع الحرمان ، والسماح للطالب بدخول الاختبار ، شريطة أن يقدم الطالب عذرًا يقبله المجلس . ويحدد مجلس الجامعة نسبة الحضور على ألاّ تقل عن ( 50 % ) من المحاضرات والدروس العملية المحددة للمقرر .</w:t>
      </w:r>
    </w:p>
    <w:p w:rsidR="00447D5A" w:rsidRPr="007A17D3" w:rsidRDefault="00447D5A" w:rsidP="007A17D3">
      <w:pPr>
        <w:spacing w:line="360" w:lineRule="auto"/>
        <w:jc w:val="both"/>
        <w:rPr>
          <w:rFonts w:ascii="Traditional Arabic" w:hAnsi="Traditional Arabic" w:cs="Traditional Arabic"/>
          <w:b/>
          <w:bCs/>
          <w:sz w:val="32"/>
          <w:szCs w:val="32"/>
          <w:u w:val="single"/>
          <w:rtl/>
        </w:rPr>
      </w:pPr>
      <w:r w:rsidRPr="007A17D3">
        <w:rPr>
          <w:rFonts w:ascii="Traditional Arabic" w:hAnsi="Traditional Arabic" w:cs="Traditional Arabic"/>
          <w:b/>
          <w:bCs/>
          <w:sz w:val="32"/>
          <w:szCs w:val="32"/>
          <w:u w:val="single"/>
          <w:rtl/>
        </w:rPr>
        <w:t>المادة الحادية عشرة : ( الغياب ) .</w:t>
      </w:r>
    </w:p>
    <w:p w:rsidR="00447D5A" w:rsidRPr="007A17D3" w:rsidRDefault="00447D5A" w:rsidP="005B05CB">
      <w:pPr>
        <w:spacing w:line="360" w:lineRule="auto"/>
        <w:jc w:val="both"/>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 xml:space="preserve">     الطالب الذي يتغيب عن الاختبار النهائي تكون درجته صفرًا في ذلك الاختبار ، ويحسب تقديره في ذلك المقرر على أساس درجات الأعمال الفصلية التي حصل عليها .</w:t>
      </w:r>
    </w:p>
    <w:p w:rsidR="00447D5A" w:rsidRPr="007A17D3" w:rsidRDefault="00447D5A" w:rsidP="007A17D3">
      <w:pPr>
        <w:spacing w:line="360" w:lineRule="auto"/>
        <w:jc w:val="both"/>
        <w:rPr>
          <w:rFonts w:ascii="Traditional Arabic" w:hAnsi="Traditional Arabic" w:cs="Traditional Arabic"/>
          <w:b/>
          <w:bCs/>
          <w:sz w:val="32"/>
          <w:szCs w:val="32"/>
          <w:u w:val="single"/>
          <w:rtl/>
        </w:rPr>
      </w:pPr>
      <w:r w:rsidRPr="007A17D3">
        <w:rPr>
          <w:rFonts w:ascii="Traditional Arabic" w:hAnsi="Traditional Arabic" w:cs="Traditional Arabic"/>
          <w:b/>
          <w:bCs/>
          <w:sz w:val="32"/>
          <w:szCs w:val="32"/>
          <w:u w:val="single"/>
          <w:rtl/>
        </w:rPr>
        <w:t>المادة الثانية عشرة : ( الأعذار ) .</w:t>
      </w:r>
    </w:p>
    <w:p w:rsidR="00447D5A" w:rsidRPr="007A17D3" w:rsidRDefault="00447D5A" w:rsidP="005B05CB">
      <w:pPr>
        <w:spacing w:line="360" w:lineRule="auto"/>
        <w:jc w:val="both"/>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 xml:space="preserve">     إذا لم يتمكن الطالب من حضور الاختبار النهائي في أي من مواد الفصل لعذر قهري ، جاز لمجلس الكلية – في حالات الضرورة القصوى – قبول عذره ، والسماح بإعطائه اختبارًا بديلاً خلال مدة لا تتجاوز نهاية الفصل الدراسي التالي ، ويُعطى التقدير الذي يحصل عليه بعد أدائه الاختبار البديل .</w:t>
      </w:r>
    </w:p>
    <w:p w:rsidR="00447D5A" w:rsidRPr="007A17D3" w:rsidRDefault="00447D5A" w:rsidP="007A17D3">
      <w:pPr>
        <w:spacing w:line="360" w:lineRule="auto"/>
        <w:jc w:val="both"/>
        <w:rPr>
          <w:rFonts w:ascii="Traditional Arabic" w:hAnsi="Traditional Arabic" w:cs="Traditional Arabic"/>
          <w:b/>
          <w:bCs/>
          <w:sz w:val="32"/>
          <w:szCs w:val="32"/>
          <w:u w:val="single"/>
          <w:rtl/>
          <w:lang w:bidi="ar-EG"/>
        </w:rPr>
      </w:pPr>
      <w:r w:rsidRPr="007A17D3">
        <w:rPr>
          <w:rFonts w:ascii="Traditional Arabic" w:hAnsi="Traditional Arabic" w:cs="Traditional Arabic"/>
          <w:b/>
          <w:bCs/>
          <w:sz w:val="32"/>
          <w:szCs w:val="32"/>
          <w:u w:val="single"/>
          <w:rtl/>
        </w:rPr>
        <w:t>المادة الثالثة عشرة ( الاعتذار ).</w:t>
      </w:r>
    </w:p>
    <w:p w:rsidR="00447D5A" w:rsidRPr="007A17D3" w:rsidRDefault="00447D5A" w:rsidP="007A17D3">
      <w:pPr>
        <w:spacing w:line="360" w:lineRule="auto"/>
        <w:jc w:val="both"/>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lastRenderedPageBreak/>
        <w:t xml:space="preserve">أ – يجوز للطالب الاعتذار عن الاستمرار في دراسة فصل دراسي دون أن يُعد راسبًا إذا تقدم بعذر مقبول لدى الجهة التي يحددها مجلس الجامعة ، وذلك قبل بداية الاختبارات النهائية بخمسة أسابيع على الأقل . ولمجلس الجامعة – في حالات الضرورة القصوى – الاستثناء من هذه المدة ، ويُرصد للطالب ( ع ) أو ( </w:t>
      </w:r>
      <w:r w:rsidRPr="007A17D3">
        <w:rPr>
          <w:rFonts w:ascii="Traditional Arabic" w:hAnsi="Traditional Arabic" w:cs="Traditional Arabic"/>
          <w:b/>
          <w:bCs/>
          <w:sz w:val="32"/>
          <w:szCs w:val="32"/>
        </w:rPr>
        <w:t>W</w:t>
      </w:r>
      <w:r w:rsidRPr="007A17D3">
        <w:rPr>
          <w:rFonts w:ascii="Traditional Arabic" w:hAnsi="Traditional Arabic" w:cs="Traditional Arabic"/>
          <w:b/>
          <w:bCs/>
          <w:sz w:val="32"/>
          <w:szCs w:val="32"/>
          <w:rtl/>
        </w:rPr>
        <w:t xml:space="preserve"> ) ، ويُحتسب هذا الفصل من المدة اللازمة لإنهاء متطلبات التخرج .</w:t>
      </w:r>
    </w:p>
    <w:p w:rsidR="00447D5A" w:rsidRPr="007A17D3" w:rsidRDefault="00447D5A" w:rsidP="005B05CB">
      <w:pPr>
        <w:spacing w:line="360" w:lineRule="auto"/>
        <w:jc w:val="both"/>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ب – يجوز الانسحاب بعذر من مقرر أو أكثر في الفصل الدراسي وفق القواعد .</w:t>
      </w:r>
    </w:p>
    <w:p w:rsidR="00447D5A" w:rsidRPr="005B05CB" w:rsidRDefault="00447D5A" w:rsidP="005B05CB">
      <w:pPr>
        <w:spacing w:line="360" w:lineRule="auto"/>
        <w:rPr>
          <w:rFonts w:ascii="Traditional Arabic" w:hAnsi="Traditional Arabic" w:cs="Traditional Arabic"/>
          <w:b/>
          <w:bCs/>
          <w:sz w:val="32"/>
          <w:szCs w:val="32"/>
          <w:rtl/>
        </w:rPr>
      </w:pPr>
      <w:r w:rsidRPr="007A17D3">
        <w:rPr>
          <w:rFonts w:ascii="Traditional Arabic" w:hAnsi="Traditional Arabic" w:cs="Traditional Arabic"/>
          <w:b/>
          <w:bCs/>
          <w:sz w:val="32"/>
          <w:szCs w:val="32"/>
          <w:u w:val="single"/>
          <w:rtl/>
        </w:rPr>
        <w:t>المادة الرابعة عشرة :</w:t>
      </w:r>
      <w:r w:rsidRPr="007A17D3">
        <w:rPr>
          <w:rFonts w:ascii="Traditional Arabic" w:hAnsi="Traditional Arabic" w:cs="Traditional Arabic"/>
          <w:b/>
          <w:bCs/>
          <w:sz w:val="32"/>
          <w:szCs w:val="32"/>
          <w:rtl/>
        </w:rPr>
        <w:t xml:space="preserve"> ( التأجيل والانقطاع عن الدراسة )</w:t>
      </w:r>
    </w:p>
    <w:p w:rsidR="00447D5A" w:rsidRPr="007A17D3" w:rsidRDefault="00447D5A" w:rsidP="002D4856">
      <w:pPr>
        <w:tabs>
          <w:tab w:val="num" w:pos="252"/>
        </w:tabs>
        <w:spacing w:line="360" w:lineRule="auto"/>
        <w:jc w:val="lowKashida"/>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 xml:space="preserve">     يجوز للطالب التقدم بطلب تأجيل الدراسة لعذر تقبله الجهة التي يحددها مجلس الجامعة ، على أن لا تتجاوز مدة التأجيل فصلين دراسيين متتاليين أو ثلاثة فصول دراسية غير متتالية حدًّا أقصى طيلة بقائه في الجامعة ، ثم يُطوى قيده بعد ذلك . ويجوز لمجلس الجامعة – في حال الضرورة – الاستثناء من ذلك ، ولا تحسب مدة التأجيل ضمن المدة اللازمة لإنهاء متطلبات التخرج .</w:t>
      </w:r>
    </w:p>
    <w:p w:rsidR="00447D5A" w:rsidRPr="007A17D3" w:rsidRDefault="00447D5A" w:rsidP="007A17D3">
      <w:pPr>
        <w:tabs>
          <w:tab w:val="num" w:pos="252"/>
        </w:tabs>
        <w:spacing w:line="360" w:lineRule="auto"/>
        <w:jc w:val="lowKashida"/>
        <w:rPr>
          <w:rFonts w:ascii="Traditional Arabic" w:hAnsi="Traditional Arabic" w:cs="Traditional Arabic"/>
          <w:b/>
          <w:bCs/>
          <w:sz w:val="32"/>
          <w:szCs w:val="32"/>
          <w:u w:val="single"/>
          <w:rtl/>
          <w:lang w:bidi="ar-EG"/>
        </w:rPr>
      </w:pPr>
      <w:r w:rsidRPr="007A17D3">
        <w:rPr>
          <w:rFonts w:ascii="Traditional Arabic" w:hAnsi="Traditional Arabic" w:cs="Traditional Arabic"/>
          <w:b/>
          <w:bCs/>
          <w:sz w:val="32"/>
          <w:szCs w:val="32"/>
          <w:u w:val="single"/>
          <w:rtl/>
        </w:rPr>
        <w:t>المادة الخامسة عشرة :( الانقطاع ) .</w:t>
      </w:r>
    </w:p>
    <w:p w:rsidR="00447D5A" w:rsidRPr="007A17D3" w:rsidRDefault="00447D5A" w:rsidP="005B05CB">
      <w:pPr>
        <w:tabs>
          <w:tab w:val="num" w:pos="252"/>
        </w:tabs>
        <w:spacing w:line="360" w:lineRule="auto"/>
        <w:jc w:val="lowKashida"/>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 xml:space="preserve">     إذا انقطع الطالب المنتظم عن الدراسة مدة فصل دراسي دون طاب تأجيل ، يُطوى قيده من الجامعة . ولمجلس الجامعة طي قيد الطالب إذا انقطع عن الدراسة لمدة أقل . وبالنسبة للطالب المنتسب يتم طي قيده إذا تغيب عن جميع الاختبارات النهائية لذلك الفصل دون عذر مقبول .</w:t>
      </w:r>
    </w:p>
    <w:p w:rsidR="00447D5A" w:rsidRPr="007A17D3" w:rsidRDefault="00447D5A" w:rsidP="007A17D3">
      <w:pPr>
        <w:tabs>
          <w:tab w:val="num" w:pos="252"/>
        </w:tabs>
        <w:spacing w:line="360" w:lineRule="auto"/>
        <w:jc w:val="both"/>
        <w:rPr>
          <w:rFonts w:ascii="Traditional Arabic" w:hAnsi="Traditional Arabic" w:cs="Traditional Arabic"/>
          <w:b/>
          <w:bCs/>
          <w:sz w:val="32"/>
          <w:szCs w:val="32"/>
          <w:u w:val="single"/>
          <w:rtl/>
        </w:rPr>
      </w:pPr>
      <w:r w:rsidRPr="007A17D3">
        <w:rPr>
          <w:rFonts w:ascii="Traditional Arabic" w:hAnsi="Traditional Arabic" w:cs="Traditional Arabic"/>
          <w:b/>
          <w:bCs/>
          <w:sz w:val="32"/>
          <w:szCs w:val="32"/>
          <w:u w:val="single"/>
          <w:rtl/>
        </w:rPr>
        <w:t>المادة السادسة عشرة : ( الانقطاع ) .</w:t>
      </w:r>
    </w:p>
    <w:p w:rsidR="00447D5A" w:rsidRPr="007A17D3" w:rsidRDefault="00447D5A" w:rsidP="005B05CB">
      <w:pPr>
        <w:tabs>
          <w:tab w:val="num" w:pos="252"/>
        </w:tabs>
        <w:spacing w:line="360" w:lineRule="auto"/>
        <w:jc w:val="both"/>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 xml:space="preserve">    لا يعد الطالب منقطعًا عن الدراسة للفصول التي يدرسها زائرًا في جامعات أخرى .</w:t>
      </w:r>
    </w:p>
    <w:p w:rsidR="00447D5A" w:rsidRPr="007A17D3" w:rsidRDefault="00447D5A" w:rsidP="007A17D3">
      <w:pPr>
        <w:tabs>
          <w:tab w:val="num" w:pos="252"/>
        </w:tabs>
        <w:spacing w:line="360" w:lineRule="auto"/>
        <w:rPr>
          <w:rFonts w:ascii="Traditional Arabic" w:hAnsi="Traditional Arabic" w:cs="Traditional Arabic"/>
          <w:b/>
          <w:bCs/>
          <w:sz w:val="32"/>
          <w:szCs w:val="32"/>
          <w:rtl/>
        </w:rPr>
      </w:pPr>
      <w:r w:rsidRPr="007A17D3">
        <w:rPr>
          <w:rFonts w:ascii="Traditional Arabic" w:hAnsi="Traditional Arabic" w:cs="Traditional Arabic"/>
          <w:b/>
          <w:bCs/>
          <w:sz w:val="32"/>
          <w:szCs w:val="32"/>
          <w:u w:val="single"/>
          <w:rtl/>
        </w:rPr>
        <w:lastRenderedPageBreak/>
        <w:t>المادة السابعة عشرة :</w:t>
      </w:r>
      <w:r w:rsidRPr="007A17D3">
        <w:rPr>
          <w:rFonts w:ascii="Traditional Arabic" w:hAnsi="Traditional Arabic" w:cs="Traditional Arabic"/>
          <w:b/>
          <w:bCs/>
          <w:sz w:val="32"/>
          <w:szCs w:val="32"/>
          <w:rtl/>
        </w:rPr>
        <w:t xml:space="preserve"> (  إعادة القيد ) .</w:t>
      </w:r>
    </w:p>
    <w:p w:rsidR="00447D5A" w:rsidRPr="007A17D3" w:rsidRDefault="00447D5A" w:rsidP="007A17D3">
      <w:pPr>
        <w:tabs>
          <w:tab w:val="num" w:pos="252"/>
        </w:tabs>
        <w:spacing w:line="360" w:lineRule="auto"/>
        <w:jc w:val="both"/>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 xml:space="preserve">     يمكن للطالب المطوى قيده التقدم بطلب إعادة قيده برقمه وسجلّه قبل الانقطاع وفق الضوابط الآتية :</w:t>
      </w:r>
    </w:p>
    <w:p w:rsidR="00447D5A" w:rsidRPr="007A17D3" w:rsidRDefault="00447D5A" w:rsidP="00D40A34">
      <w:pPr>
        <w:numPr>
          <w:ilvl w:val="0"/>
          <w:numId w:val="2"/>
        </w:numPr>
        <w:overflowPunct/>
        <w:autoSpaceDE/>
        <w:autoSpaceDN/>
        <w:adjustRightInd/>
        <w:spacing w:line="360" w:lineRule="auto"/>
        <w:jc w:val="both"/>
        <w:textAlignment w:val="auto"/>
        <w:rPr>
          <w:rFonts w:ascii="Traditional Arabic" w:hAnsi="Traditional Arabic" w:cs="Traditional Arabic"/>
          <w:b/>
          <w:bCs/>
          <w:sz w:val="32"/>
          <w:szCs w:val="32"/>
        </w:rPr>
      </w:pPr>
      <w:r w:rsidRPr="007A17D3">
        <w:rPr>
          <w:rFonts w:ascii="Traditional Arabic" w:hAnsi="Traditional Arabic" w:cs="Traditional Arabic"/>
          <w:b/>
          <w:bCs/>
          <w:sz w:val="32"/>
          <w:szCs w:val="32"/>
          <w:rtl/>
        </w:rPr>
        <w:t>أن يتقدم بطلب إعادة القيد خلال أربعة فصول دراسية من تاريخ طي القيد .</w:t>
      </w:r>
    </w:p>
    <w:p w:rsidR="00447D5A" w:rsidRPr="007A17D3" w:rsidRDefault="00447D5A" w:rsidP="00D40A34">
      <w:pPr>
        <w:numPr>
          <w:ilvl w:val="0"/>
          <w:numId w:val="2"/>
        </w:numPr>
        <w:overflowPunct/>
        <w:autoSpaceDE/>
        <w:autoSpaceDN/>
        <w:adjustRightInd/>
        <w:spacing w:line="360" w:lineRule="auto"/>
        <w:jc w:val="both"/>
        <w:textAlignment w:val="auto"/>
        <w:rPr>
          <w:rFonts w:ascii="Traditional Arabic" w:hAnsi="Traditional Arabic" w:cs="Traditional Arabic"/>
          <w:b/>
          <w:bCs/>
          <w:sz w:val="32"/>
          <w:szCs w:val="32"/>
        </w:rPr>
      </w:pPr>
      <w:r w:rsidRPr="007A17D3">
        <w:rPr>
          <w:rFonts w:ascii="Traditional Arabic" w:hAnsi="Traditional Arabic" w:cs="Traditional Arabic"/>
          <w:b/>
          <w:bCs/>
          <w:sz w:val="32"/>
          <w:szCs w:val="32"/>
          <w:rtl/>
        </w:rPr>
        <w:t xml:space="preserve">أن يوافق مجلس الكلية المعنية والجهات ذات العلاقة على إعادة قيد الطالب </w:t>
      </w:r>
    </w:p>
    <w:p w:rsidR="00447D5A" w:rsidRPr="007A17D3" w:rsidRDefault="00447D5A" w:rsidP="00D40A34">
      <w:pPr>
        <w:numPr>
          <w:ilvl w:val="0"/>
          <w:numId w:val="2"/>
        </w:numPr>
        <w:overflowPunct/>
        <w:autoSpaceDE/>
        <w:autoSpaceDN/>
        <w:adjustRightInd/>
        <w:spacing w:line="360" w:lineRule="auto"/>
        <w:jc w:val="both"/>
        <w:textAlignment w:val="auto"/>
        <w:rPr>
          <w:rFonts w:ascii="Traditional Arabic" w:hAnsi="Traditional Arabic" w:cs="Traditional Arabic"/>
          <w:b/>
          <w:bCs/>
          <w:sz w:val="32"/>
          <w:szCs w:val="32"/>
        </w:rPr>
      </w:pPr>
      <w:r w:rsidRPr="007A17D3">
        <w:rPr>
          <w:rFonts w:ascii="Traditional Arabic" w:hAnsi="Traditional Arabic" w:cs="Traditional Arabic"/>
          <w:b/>
          <w:bCs/>
          <w:sz w:val="32"/>
          <w:szCs w:val="32"/>
          <w:rtl/>
        </w:rPr>
        <w:t>إذا مضى على طي قيد الطالب أربعة فصول دراسية فأكثر ، بإمكانه التقدم للجامعة طالبًا مستجدًا دون الرجوع إلى سجله الدراسي السابق ، على أن تنطبق عليه كافة شروط القبول المعلنة في حينه ، ولمجلس الجامعة الاستثناء من ذلك وفقًا لضوابط يصدرها المجلس .</w:t>
      </w:r>
    </w:p>
    <w:p w:rsidR="00447D5A" w:rsidRPr="007A17D3" w:rsidRDefault="00447D5A" w:rsidP="00D40A34">
      <w:pPr>
        <w:numPr>
          <w:ilvl w:val="0"/>
          <w:numId w:val="2"/>
        </w:numPr>
        <w:overflowPunct/>
        <w:autoSpaceDE/>
        <w:autoSpaceDN/>
        <w:adjustRightInd/>
        <w:spacing w:line="360" w:lineRule="auto"/>
        <w:jc w:val="both"/>
        <w:textAlignment w:val="auto"/>
        <w:rPr>
          <w:rFonts w:ascii="Traditional Arabic" w:hAnsi="Traditional Arabic" w:cs="Traditional Arabic"/>
          <w:b/>
          <w:bCs/>
          <w:sz w:val="32"/>
          <w:szCs w:val="32"/>
        </w:rPr>
      </w:pPr>
      <w:r w:rsidRPr="007A17D3">
        <w:rPr>
          <w:rFonts w:ascii="Traditional Arabic" w:hAnsi="Traditional Arabic" w:cs="Traditional Arabic"/>
          <w:b/>
          <w:bCs/>
          <w:sz w:val="32"/>
          <w:szCs w:val="32"/>
          <w:rtl/>
        </w:rPr>
        <w:t>لا يجوز إعادة قيد الطالب أكثر من مرة واحدة ، ولمجلس الجامعة – في حال الضرورة – الاستثناء من ذلك .</w:t>
      </w:r>
    </w:p>
    <w:p w:rsidR="00447D5A" w:rsidRPr="005B05CB" w:rsidRDefault="00447D5A" w:rsidP="00D40A34">
      <w:pPr>
        <w:numPr>
          <w:ilvl w:val="0"/>
          <w:numId w:val="2"/>
        </w:numPr>
        <w:overflowPunct/>
        <w:autoSpaceDE/>
        <w:autoSpaceDN/>
        <w:adjustRightInd/>
        <w:spacing w:line="360" w:lineRule="auto"/>
        <w:jc w:val="both"/>
        <w:textAlignment w:val="auto"/>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لا يجوز إعادة قيد الطالب المطوى قيده إذا كان منذرًا أكاديميًا .</w:t>
      </w:r>
    </w:p>
    <w:p w:rsidR="00447D5A" w:rsidRPr="007A17D3" w:rsidRDefault="00447D5A" w:rsidP="007A17D3">
      <w:pPr>
        <w:spacing w:line="360" w:lineRule="auto"/>
        <w:jc w:val="both"/>
        <w:rPr>
          <w:rFonts w:ascii="Traditional Arabic" w:hAnsi="Traditional Arabic" w:cs="Traditional Arabic"/>
          <w:b/>
          <w:bCs/>
          <w:sz w:val="32"/>
          <w:szCs w:val="32"/>
          <w:u w:val="single"/>
          <w:rtl/>
        </w:rPr>
      </w:pPr>
      <w:r w:rsidRPr="007A17D3">
        <w:rPr>
          <w:rFonts w:ascii="Traditional Arabic" w:hAnsi="Traditional Arabic" w:cs="Traditional Arabic"/>
          <w:b/>
          <w:bCs/>
          <w:sz w:val="32"/>
          <w:szCs w:val="32"/>
          <w:u w:val="single"/>
          <w:rtl/>
        </w:rPr>
        <w:t>المادة الثامنة عشرة : ( إعادة القيد ) .</w:t>
      </w:r>
    </w:p>
    <w:p w:rsidR="00447D5A" w:rsidRPr="007A17D3" w:rsidRDefault="00447D5A" w:rsidP="005B05CB">
      <w:pPr>
        <w:spacing w:line="360" w:lineRule="auto"/>
        <w:jc w:val="both"/>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 xml:space="preserve">     لا يجوز إعادة قيد الطالب الذي فُصل من الجامعة لأسباب تعليمية أو تأديبية ، أو الذي فُصل من جامعة أخرى لأسباب تأديبية . وإذا اتضح بعد إعادة قيده أنّه سبق فصله لمثل هذه الأسباب ، فيعد قيده مُلغى من تاريخ إعادة القيد .</w:t>
      </w:r>
    </w:p>
    <w:p w:rsidR="00447D5A" w:rsidRPr="007A17D3" w:rsidRDefault="00447D5A" w:rsidP="007A17D3">
      <w:pPr>
        <w:spacing w:line="360" w:lineRule="auto"/>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4 . التخرج</w:t>
      </w:r>
    </w:p>
    <w:p w:rsidR="00447D5A" w:rsidRPr="007A17D3" w:rsidRDefault="00447D5A" w:rsidP="007A17D3">
      <w:pPr>
        <w:spacing w:line="360" w:lineRule="auto"/>
        <w:rPr>
          <w:rFonts w:ascii="Traditional Arabic" w:hAnsi="Traditional Arabic" w:cs="Traditional Arabic"/>
          <w:b/>
          <w:bCs/>
          <w:sz w:val="32"/>
          <w:szCs w:val="32"/>
          <w:u w:val="single"/>
          <w:rtl/>
        </w:rPr>
      </w:pPr>
      <w:r w:rsidRPr="007A17D3">
        <w:rPr>
          <w:rFonts w:ascii="Traditional Arabic" w:hAnsi="Traditional Arabic" w:cs="Traditional Arabic"/>
          <w:b/>
          <w:bCs/>
          <w:sz w:val="32"/>
          <w:szCs w:val="32"/>
          <w:u w:val="single"/>
          <w:rtl/>
        </w:rPr>
        <w:t>المادة التاسعة عشرة : ( التخرج ) .</w:t>
      </w:r>
    </w:p>
    <w:p w:rsidR="00447D5A" w:rsidRPr="007A17D3" w:rsidRDefault="00447D5A" w:rsidP="005B05CB">
      <w:pPr>
        <w:spacing w:line="360" w:lineRule="auto"/>
        <w:jc w:val="both"/>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lastRenderedPageBreak/>
        <w:t xml:space="preserve">     يتخرج الطالب بعد إنهاء متطلبات التخرج بنجاح حسب الخطة الدراسية ، على أن لا يقل معدله التراكمي عن مقبول ، ولمجلس الكلية بناءً على توصية مجلس القسم المختص تحديد مقررات مناسبة يدرسها الطالب لرفع معدله التراكمي ، وذلك في حال نجاحه في المقررات ورسوبه في المعدل .</w:t>
      </w:r>
    </w:p>
    <w:p w:rsidR="00447D5A" w:rsidRPr="007A17D3" w:rsidRDefault="00447D5A" w:rsidP="005B05CB">
      <w:pPr>
        <w:spacing w:line="360" w:lineRule="auto"/>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المادة العشرون : ( الفصل من الجامعة ) .</w:t>
      </w:r>
    </w:p>
    <w:p w:rsidR="00447D5A" w:rsidRPr="007A17D3" w:rsidRDefault="00447D5A" w:rsidP="007A17D3">
      <w:pPr>
        <w:spacing w:line="360" w:lineRule="auto"/>
        <w:jc w:val="both"/>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 xml:space="preserve">     يُفصل الطالب من الجامعة في الحالات الآتية :</w:t>
      </w:r>
    </w:p>
    <w:p w:rsidR="00447D5A" w:rsidRPr="007A17D3" w:rsidRDefault="00447D5A" w:rsidP="00D40A34">
      <w:pPr>
        <w:numPr>
          <w:ilvl w:val="0"/>
          <w:numId w:val="3"/>
        </w:numPr>
        <w:overflowPunct/>
        <w:autoSpaceDE/>
        <w:autoSpaceDN/>
        <w:adjustRightInd/>
        <w:spacing w:line="360" w:lineRule="auto"/>
        <w:jc w:val="both"/>
        <w:textAlignment w:val="auto"/>
        <w:rPr>
          <w:rFonts w:ascii="Traditional Arabic" w:hAnsi="Traditional Arabic" w:cs="Traditional Arabic"/>
          <w:b/>
          <w:bCs/>
          <w:sz w:val="32"/>
          <w:szCs w:val="32"/>
        </w:rPr>
      </w:pPr>
      <w:r w:rsidRPr="007A17D3">
        <w:rPr>
          <w:rFonts w:ascii="Traditional Arabic" w:hAnsi="Traditional Arabic" w:cs="Traditional Arabic"/>
          <w:b/>
          <w:bCs/>
          <w:sz w:val="32"/>
          <w:szCs w:val="32"/>
          <w:rtl/>
        </w:rPr>
        <w:t>إذا حصل على ثلاثة إنذارات متتالية على الأكثر لانخفاض معدله التراكمي عن ( 2 من 5 ) أو ( 1 من 4 ) ، ولمجلس الجامعة بناءً على توصية مجلس الكلية إعطاء فرصة رابعة لمن يُمكنه رفع معدله التراكمي بدراسته للمقررات المتاحة .</w:t>
      </w:r>
    </w:p>
    <w:p w:rsidR="00447D5A" w:rsidRPr="007A17D3" w:rsidRDefault="00447D5A" w:rsidP="00D40A34">
      <w:pPr>
        <w:numPr>
          <w:ilvl w:val="0"/>
          <w:numId w:val="3"/>
        </w:numPr>
        <w:overflowPunct/>
        <w:autoSpaceDE/>
        <w:autoSpaceDN/>
        <w:adjustRightInd/>
        <w:spacing w:line="360" w:lineRule="auto"/>
        <w:jc w:val="both"/>
        <w:textAlignment w:val="auto"/>
        <w:rPr>
          <w:rFonts w:ascii="Traditional Arabic" w:hAnsi="Traditional Arabic" w:cs="Traditional Arabic"/>
          <w:b/>
          <w:bCs/>
          <w:sz w:val="32"/>
          <w:szCs w:val="32"/>
        </w:rPr>
      </w:pPr>
      <w:r w:rsidRPr="007A17D3">
        <w:rPr>
          <w:rFonts w:ascii="Traditional Arabic" w:hAnsi="Traditional Arabic" w:cs="Traditional Arabic"/>
          <w:b/>
          <w:bCs/>
          <w:sz w:val="32"/>
          <w:szCs w:val="32"/>
          <w:rtl/>
        </w:rPr>
        <w:t>إذا لم ينهِ متطلبات التخرج خلال المدة أقصاها نصف المدة المقررة لتخرجه علاوة على مدة البرنامج . ولمجلس الجامعة إعطاء فرصة استثنائية للطالب لإنهاء متطلبات التخرج ، بحد أقصى لا يتجاوز ضعف المدة الأصلية المحددة للتخرج .</w:t>
      </w:r>
    </w:p>
    <w:p w:rsidR="00447D5A" w:rsidRPr="007A17D3" w:rsidRDefault="00447D5A" w:rsidP="00D40A34">
      <w:pPr>
        <w:numPr>
          <w:ilvl w:val="0"/>
          <w:numId w:val="3"/>
        </w:numPr>
        <w:overflowPunct/>
        <w:autoSpaceDE/>
        <w:autoSpaceDN/>
        <w:adjustRightInd/>
        <w:spacing w:line="360" w:lineRule="auto"/>
        <w:jc w:val="both"/>
        <w:textAlignment w:val="auto"/>
        <w:rPr>
          <w:rFonts w:ascii="Traditional Arabic" w:hAnsi="Traditional Arabic" w:cs="Traditional Arabic"/>
          <w:b/>
          <w:bCs/>
          <w:sz w:val="32"/>
          <w:szCs w:val="32"/>
        </w:rPr>
      </w:pPr>
      <w:r w:rsidRPr="007A17D3">
        <w:rPr>
          <w:rFonts w:ascii="Traditional Arabic" w:hAnsi="Traditional Arabic" w:cs="Traditional Arabic"/>
          <w:b/>
          <w:bCs/>
          <w:sz w:val="32"/>
          <w:szCs w:val="32"/>
          <w:rtl/>
        </w:rPr>
        <w:t>يجوز لمجلس الجامعة في الحالات الاستثنائية معالجة أوضاع الطلاب الذين تنطبق عليهم أحكام الفقرتين السابقتين بإعطائهم فرصة استثنائية لا تتجاوز فصليين دراسيين على الأكثر .</w:t>
      </w:r>
    </w:p>
    <w:p w:rsidR="007A17D3" w:rsidRPr="005B05CB" w:rsidRDefault="00447D5A" w:rsidP="00D40A34">
      <w:pPr>
        <w:numPr>
          <w:ilvl w:val="0"/>
          <w:numId w:val="3"/>
        </w:numPr>
        <w:overflowPunct/>
        <w:autoSpaceDE/>
        <w:autoSpaceDN/>
        <w:adjustRightInd/>
        <w:spacing w:line="360" w:lineRule="auto"/>
        <w:jc w:val="both"/>
        <w:textAlignment w:val="auto"/>
        <w:rPr>
          <w:rFonts w:ascii="Traditional Arabic" w:hAnsi="Traditional Arabic" w:cs="Traditional Arabic"/>
          <w:b/>
          <w:bCs/>
          <w:sz w:val="32"/>
          <w:szCs w:val="32"/>
        </w:rPr>
      </w:pPr>
      <w:r w:rsidRPr="007A17D3">
        <w:rPr>
          <w:rFonts w:ascii="Traditional Arabic" w:hAnsi="Traditional Arabic" w:cs="Traditional Arabic"/>
          <w:b/>
          <w:bCs/>
          <w:sz w:val="32"/>
          <w:szCs w:val="32"/>
          <w:rtl/>
        </w:rPr>
        <w:t>أن يكون بإمكان الطالب رفع المعدل التراكمي إلى ( 2.00 ) عند حصوله على الفرصة وتسجيله في المقررات المتاحة .</w:t>
      </w:r>
    </w:p>
    <w:p w:rsidR="00447D5A" w:rsidRPr="007A17D3" w:rsidRDefault="00447D5A" w:rsidP="007A17D3">
      <w:pPr>
        <w:spacing w:line="360" w:lineRule="auto"/>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المادة الحادية والعشرون : ( الانتساب) .</w:t>
      </w:r>
    </w:p>
    <w:p w:rsidR="00447D5A" w:rsidRPr="007A17D3" w:rsidRDefault="00447D5A" w:rsidP="007A17D3">
      <w:pPr>
        <w:spacing w:line="360" w:lineRule="auto"/>
        <w:jc w:val="both"/>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lastRenderedPageBreak/>
        <w:t xml:space="preserve">     يجوز لمجلس الجامعة بناء على اقتراح الكليات الأخذ بمبدأ الدراسة عن طريق الانتساب في بعض الكليات والتخصصات التي تسمح طبيعة الدراسة فيها بذلك ، ويضع مجلس الجامعة القواعد والإجراءات المنظمة لذلك ، وفق الضوابط الآتية :</w:t>
      </w:r>
    </w:p>
    <w:p w:rsidR="00447D5A" w:rsidRPr="007A17D3" w:rsidRDefault="00447D5A" w:rsidP="00D40A34">
      <w:pPr>
        <w:numPr>
          <w:ilvl w:val="0"/>
          <w:numId w:val="4"/>
        </w:numPr>
        <w:overflowPunct/>
        <w:autoSpaceDE/>
        <w:autoSpaceDN/>
        <w:adjustRightInd/>
        <w:spacing w:line="360" w:lineRule="auto"/>
        <w:jc w:val="both"/>
        <w:textAlignment w:val="auto"/>
        <w:rPr>
          <w:rFonts w:ascii="Traditional Arabic" w:hAnsi="Traditional Arabic" w:cs="Traditional Arabic"/>
          <w:b/>
          <w:bCs/>
          <w:sz w:val="32"/>
          <w:szCs w:val="32"/>
        </w:rPr>
      </w:pPr>
      <w:r w:rsidRPr="007A17D3">
        <w:rPr>
          <w:rFonts w:ascii="Traditional Arabic" w:hAnsi="Traditional Arabic" w:cs="Traditional Arabic"/>
          <w:b/>
          <w:bCs/>
          <w:sz w:val="32"/>
          <w:szCs w:val="32"/>
          <w:rtl/>
        </w:rPr>
        <w:t>ألاّ يقل عدد الوحدات الدراسية المطلوبة لتخرج الطالب المنتسب عن عدد الوحدات الدراسية المطلوبة لتخرج الطالب المنتظم في التخصصات المتاحة للانتساب .</w:t>
      </w:r>
    </w:p>
    <w:p w:rsidR="00447D5A" w:rsidRPr="007A17D3" w:rsidRDefault="00447D5A" w:rsidP="00D40A34">
      <w:pPr>
        <w:numPr>
          <w:ilvl w:val="0"/>
          <w:numId w:val="4"/>
        </w:numPr>
        <w:overflowPunct/>
        <w:autoSpaceDE/>
        <w:autoSpaceDN/>
        <w:adjustRightInd/>
        <w:spacing w:line="360" w:lineRule="auto"/>
        <w:jc w:val="both"/>
        <w:textAlignment w:val="auto"/>
        <w:rPr>
          <w:rFonts w:ascii="Traditional Arabic" w:hAnsi="Traditional Arabic" w:cs="Traditional Arabic"/>
          <w:b/>
          <w:bCs/>
          <w:sz w:val="32"/>
          <w:szCs w:val="32"/>
        </w:rPr>
      </w:pPr>
      <w:r w:rsidRPr="007A17D3">
        <w:rPr>
          <w:rFonts w:ascii="Traditional Arabic" w:hAnsi="Traditional Arabic" w:cs="Traditional Arabic"/>
          <w:b/>
          <w:bCs/>
          <w:sz w:val="32"/>
          <w:szCs w:val="32"/>
          <w:rtl/>
        </w:rPr>
        <w:t>يُعامل الطالب المنتسب من حيث القبول ، ورصد التقديرات ، والتحويل ، والفصل ، وإعادة القيد ، وغيرها معاملة الطالب المنتظم عدا حضور المحاضرات .</w:t>
      </w:r>
    </w:p>
    <w:p w:rsidR="00447D5A" w:rsidRPr="007A17D3" w:rsidRDefault="00447D5A" w:rsidP="00D40A34">
      <w:pPr>
        <w:numPr>
          <w:ilvl w:val="0"/>
          <w:numId w:val="4"/>
        </w:numPr>
        <w:overflowPunct/>
        <w:autoSpaceDE/>
        <w:autoSpaceDN/>
        <w:adjustRightInd/>
        <w:spacing w:line="360" w:lineRule="auto"/>
        <w:jc w:val="both"/>
        <w:textAlignment w:val="auto"/>
        <w:rPr>
          <w:rFonts w:ascii="Traditional Arabic" w:hAnsi="Traditional Arabic" w:cs="Traditional Arabic"/>
          <w:b/>
          <w:bCs/>
          <w:sz w:val="32"/>
          <w:szCs w:val="32"/>
        </w:rPr>
      </w:pPr>
      <w:r w:rsidRPr="007A17D3">
        <w:rPr>
          <w:rFonts w:ascii="Traditional Arabic" w:hAnsi="Traditional Arabic" w:cs="Traditional Arabic"/>
          <w:b/>
          <w:bCs/>
          <w:sz w:val="32"/>
          <w:szCs w:val="32"/>
          <w:rtl/>
        </w:rPr>
        <w:t xml:space="preserve"> لمجلس الجامعة بناءً على اقتراح مجالس الكليات ، وضع الضوابط اللازم</w:t>
      </w:r>
      <w:r w:rsidR="005B05CB">
        <w:rPr>
          <w:rFonts w:ascii="Traditional Arabic" w:hAnsi="Traditional Arabic" w:cs="Traditional Arabic"/>
          <w:b/>
          <w:bCs/>
          <w:sz w:val="32"/>
          <w:szCs w:val="32"/>
          <w:rtl/>
        </w:rPr>
        <w:t xml:space="preserve">ة لتقييم أداء الطلاب المنتسبين </w:t>
      </w:r>
    </w:p>
    <w:p w:rsidR="00447D5A" w:rsidRPr="007A17D3" w:rsidRDefault="00447D5A" w:rsidP="00D40A34">
      <w:pPr>
        <w:numPr>
          <w:ilvl w:val="0"/>
          <w:numId w:val="4"/>
        </w:numPr>
        <w:overflowPunct/>
        <w:autoSpaceDE/>
        <w:autoSpaceDN/>
        <w:adjustRightInd/>
        <w:spacing w:line="360" w:lineRule="auto"/>
        <w:jc w:val="both"/>
        <w:textAlignment w:val="auto"/>
        <w:rPr>
          <w:rFonts w:ascii="Traditional Arabic" w:hAnsi="Traditional Arabic" w:cs="Traditional Arabic"/>
          <w:b/>
          <w:bCs/>
          <w:sz w:val="32"/>
          <w:szCs w:val="32"/>
        </w:rPr>
      </w:pPr>
      <w:r w:rsidRPr="007A17D3">
        <w:rPr>
          <w:rFonts w:ascii="Traditional Arabic" w:hAnsi="Traditional Arabic" w:cs="Traditional Arabic"/>
          <w:b/>
          <w:bCs/>
          <w:sz w:val="32"/>
          <w:szCs w:val="32"/>
          <w:rtl/>
        </w:rPr>
        <w:t>يُثبت في السجل الأكاديمي ووثيقة التخرج والشهادة ما يفيد بأنّ دراسة الطالب ( انتساب ) .</w:t>
      </w:r>
    </w:p>
    <w:p w:rsidR="00447D5A" w:rsidRPr="007A17D3" w:rsidRDefault="00447D5A" w:rsidP="007A17D3">
      <w:pPr>
        <w:spacing w:line="360" w:lineRule="auto"/>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المادة الثانية والعشرون : ( الاختبارات النهائية) .</w:t>
      </w:r>
    </w:p>
    <w:p w:rsidR="00447D5A" w:rsidRPr="007A17D3" w:rsidRDefault="007A17D3" w:rsidP="007A17D3">
      <w:pPr>
        <w:spacing w:line="360" w:lineRule="auto"/>
        <w:jc w:val="both"/>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 xml:space="preserve">     يحدد </w:t>
      </w:r>
      <w:r w:rsidR="00447D5A" w:rsidRPr="007A17D3">
        <w:rPr>
          <w:rFonts w:ascii="Traditional Arabic" w:hAnsi="Traditional Arabic" w:cs="Traditional Arabic"/>
          <w:b/>
          <w:bCs/>
          <w:sz w:val="32"/>
          <w:szCs w:val="32"/>
          <w:rtl/>
        </w:rPr>
        <w:t>مجلس الكلية التي يتبعها المقرر – بناء على اقتراح مجلس القسم – درجة الأعمال الفصلية بحيث لا تقل عن ( 30 % ) من الدرجة النهائية للمقرر .</w:t>
      </w:r>
    </w:p>
    <w:p w:rsidR="00447D5A" w:rsidRPr="007A17D3" w:rsidRDefault="00447D5A" w:rsidP="007A17D3">
      <w:pPr>
        <w:spacing w:line="360" w:lineRule="auto"/>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المادة الثالثة والعشرون :</w:t>
      </w:r>
    </w:p>
    <w:p w:rsidR="00447D5A" w:rsidRPr="007A17D3" w:rsidRDefault="00447D5A" w:rsidP="007A17D3">
      <w:pPr>
        <w:spacing w:line="360" w:lineRule="auto"/>
        <w:jc w:val="both"/>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 xml:space="preserve">     تحسب درجة الأعمال الفصلية للمقرر بإحدى الطريقتين الآتيتين :</w:t>
      </w:r>
    </w:p>
    <w:p w:rsidR="00447D5A" w:rsidRPr="007A17D3" w:rsidRDefault="00447D5A" w:rsidP="00D40A34">
      <w:pPr>
        <w:numPr>
          <w:ilvl w:val="0"/>
          <w:numId w:val="5"/>
        </w:numPr>
        <w:overflowPunct/>
        <w:autoSpaceDE/>
        <w:autoSpaceDN/>
        <w:adjustRightInd/>
        <w:spacing w:line="360" w:lineRule="auto"/>
        <w:jc w:val="both"/>
        <w:textAlignment w:val="auto"/>
        <w:rPr>
          <w:rFonts w:ascii="Traditional Arabic" w:hAnsi="Traditional Arabic" w:cs="Traditional Arabic"/>
          <w:b/>
          <w:bCs/>
          <w:sz w:val="32"/>
          <w:szCs w:val="32"/>
        </w:rPr>
      </w:pPr>
      <w:r w:rsidRPr="007A17D3">
        <w:rPr>
          <w:rFonts w:ascii="Traditional Arabic" w:hAnsi="Traditional Arabic" w:cs="Traditional Arabic"/>
          <w:b/>
          <w:bCs/>
          <w:sz w:val="32"/>
          <w:szCs w:val="32"/>
          <w:rtl/>
        </w:rPr>
        <w:t>الاختبارات الشفهية أو العملية أو البحوث أو أنواع النشاط الصفي الأخرى ، أو منها جميعا ، أو من بعضها ، واختبار تحريري واحد على الأقل .</w:t>
      </w:r>
    </w:p>
    <w:p w:rsidR="00447D5A" w:rsidRPr="005B05CB" w:rsidRDefault="00447D5A" w:rsidP="00D40A34">
      <w:pPr>
        <w:numPr>
          <w:ilvl w:val="0"/>
          <w:numId w:val="5"/>
        </w:numPr>
        <w:overflowPunct/>
        <w:autoSpaceDE/>
        <w:autoSpaceDN/>
        <w:adjustRightInd/>
        <w:spacing w:line="360" w:lineRule="auto"/>
        <w:textAlignment w:val="auto"/>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lastRenderedPageBreak/>
        <w:t>اختبارين تحريريين على الأقل .</w:t>
      </w:r>
    </w:p>
    <w:p w:rsidR="00447D5A" w:rsidRPr="007A17D3" w:rsidRDefault="00447D5A" w:rsidP="007A17D3">
      <w:pPr>
        <w:spacing w:line="360" w:lineRule="auto"/>
        <w:jc w:val="both"/>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المادة الرابعة والعشرون : ( الاختبارات النهائية)</w:t>
      </w:r>
    </w:p>
    <w:p w:rsidR="00447D5A" w:rsidRPr="007A17D3" w:rsidRDefault="00447D5A" w:rsidP="005B05CB">
      <w:pPr>
        <w:spacing w:line="360" w:lineRule="auto"/>
        <w:jc w:val="both"/>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 xml:space="preserve">     يجوز لمجلس الكلية التي يتبعها المقرر – بناء على توصية مجلس القسم – أن يُضمّن الاختبار النهائي في أي مقرر اختبارات عملية أو شفوية ، ويحدد الدرجات التي تخصص لها من درجات الاختبار النهائي .</w:t>
      </w:r>
    </w:p>
    <w:p w:rsidR="00447D5A" w:rsidRPr="007A17D3" w:rsidRDefault="00447D5A" w:rsidP="007A17D3">
      <w:pPr>
        <w:tabs>
          <w:tab w:val="left" w:pos="3266"/>
          <w:tab w:val="center" w:pos="4153"/>
        </w:tabs>
        <w:spacing w:line="360" w:lineRule="auto"/>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ثالث  عشر : التقديرات :</w:t>
      </w:r>
    </w:p>
    <w:tbl>
      <w:tblPr>
        <w:bidiVisual/>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4"/>
        <w:gridCol w:w="1959"/>
        <w:gridCol w:w="1160"/>
        <w:gridCol w:w="1464"/>
        <w:gridCol w:w="1705"/>
      </w:tblGrid>
      <w:tr w:rsidR="00447D5A" w:rsidRPr="007A17D3" w:rsidTr="00563042">
        <w:tc>
          <w:tcPr>
            <w:tcW w:w="2234"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الدرجة المئوية</w:t>
            </w:r>
          </w:p>
        </w:tc>
        <w:tc>
          <w:tcPr>
            <w:tcW w:w="1959"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التقدير</w:t>
            </w:r>
          </w:p>
        </w:tc>
        <w:tc>
          <w:tcPr>
            <w:tcW w:w="1160"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رمز التقدير</w:t>
            </w:r>
          </w:p>
        </w:tc>
        <w:tc>
          <w:tcPr>
            <w:tcW w:w="1464"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 xml:space="preserve">وزن التقدير من 5 </w:t>
            </w:r>
          </w:p>
        </w:tc>
        <w:tc>
          <w:tcPr>
            <w:tcW w:w="1705"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 xml:space="preserve">وزن التقدير من 4 </w:t>
            </w:r>
          </w:p>
        </w:tc>
      </w:tr>
      <w:tr w:rsidR="00447D5A" w:rsidRPr="007A17D3" w:rsidTr="00563042">
        <w:tc>
          <w:tcPr>
            <w:tcW w:w="2234"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95 – 100</w:t>
            </w:r>
          </w:p>
        </w:tc>
        <w:tc>
          <w:tcPr>
            <w:tcW w:w="1959"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ممتاز مرتفع</w:t>
            </w:r>
          </w:p>
        </w:tc>
        <w:tc>
          <w:tcPr>
            <w:tcW w:w="1160"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أ +</w:t>
            </w:r>
          </w:p>
        </w:tc>
        <w:tc>
          <w:tcPr>
            <w:tcW w:w="1464"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5،00</w:t>
            </w:r>
          </w:p>
        </w:tc>
        <w:tc>
          <w:tcPr>
            <w:tcW w:w="1705"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4،00</w:t>
            </w:r>
          </w:p>
        </w:tc>
      </w:tr>
      <w:tr w:rsidR="00447D5A" w:rsidRPr="007A17D3" w:rsidTr="00563042">
        <w:tc>
          <w:tcPr>
            <w:tcW w:w="2234"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90 إلى أقل من 95</w:t>
            </w:r>
          </w:p>
        </w:tc>
        <w:tc>
          <w:tcPr>
            <w:tcW w:w="1959"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ممتاز</w:t>
            </w:r>
          </w:p>
        </w:tc>
        <w:tc>
          <w:tcPr>
            <w:tcW w:w="1160"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أ</w:t>
            </w:r>
          </w:p>
        </w:tc>
        <w:tc>
          <w:tcPr>
            <w:tcW w:w="1464"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4،75</w:t>
            </w:r>
          </w:p>
        </w:tc>
        <w:tc>
          <w:tcPr>
            <w:tcW w:w="1705"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3،75</w:t>
            </w:r>
          </w:p>
        </w:tc>
      </w:tr>
      <w:tr w:rsidR="00447D5A" w:rsidRPr="007A17D3" w:rsidTr="00563042">
        <w:tc>
          <w:tcPr>
            <w:tcW w:w="2234"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85 إلى أقل من 90</w:t>
            </w:r>
          </w:p>
        </w:tc>
        <w:tc>
          <w:tcPr>
            <w:tcW w:w="1959"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جيد جدًا مرتفع</w:t>
            </w:r>
          </w:p>
        </w:tc>
        <w:tc>
          <w:tcPr>
            <w:tcW w:w="1160"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ب +</w:t>
            </w:r>
          </w:p>
        </w:tc>
        <w:tc>
          <w:tcPr>
            <w:tcW w:w="1464"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4،50</w:t>
            </w:r>
          </w:p>
        </w:tc>
        <w:tc>
          <w:tcPr>
            <w:tcW w:w="1705"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3،50</w:t>
            </w:r>
          </w:p>
        </w:tc>
      </w:tr>
      <w:tr w:rsidR="00447D5A" w:rsidRPr="007A17D3" w:rsidTr="00563042">
        <w:tc>
          <w:tcPr>
            <w:tcW w:w="2234"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80 إلى أقل من 85</w:t>
            </w:r>
          </w:p>
        </w:tc>
        <w:tc>
          <w:tcPr>
            <w:tcW w:w="1959"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جيد جدًا</w:t>
            </w:r>
          </w:p>
        </w:tc>
        <w:tc>
          <w:tcPr>
            <w:tcW w:w="1160"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ب</w:t>
            </w:r>
          </w:p>
        </w:tc>
        <w:tc>
          <w:tcPr>
            <w:tcW w:w="1464"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4،00</w:t>
            </w:r>
          </w:p>
        </w:tc>
        <w:tc>
          <w:tcPr>
            <w:tcW w:w="1705"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3،00</w:t>
            </w:r>
          </w:p>
        </w:tc>
      </w:tr>
      <w:tr w:rsidR="00447D5A" w:rsidRPr="007A17D3" w:rsidTr="00563042">
        <w:tc>
          <w:tcPr>
            <w:tcW w:w="2234"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75 إلى أقل من 80</w:t>
            </w:r>
          </w:p>
        </w:tc>
        <w:tc>
          <w:tcPr>
            <w:tcW w:w="1959"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جيد مرتفع</w:t>
            </w:r>
          </w:p>
        </w:tc>
        <w:tc>
          <w:tcPr>
            <w:tcW w:w="1160"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ج +</w:t>
            </w:r>
          </w:p>
        </w:tc>
        <w:tc>
          <w:tcPr>
            <w:tcW w:w="1464"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3،50</w:t>
            </w:r>
          </w:p>
        </w:tc>
        <w:tc>
          <w:tcPr>
            <w:tcW w:w="1705"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2،50</w:t>
            </w:r>
          </w:p>
        </w:tc>
      </w:tr>
      <w:tr w:rsidR="00447D5A" w:rsidRPr="007A17D3" w:rsidTr="00563042">
        <w:tc>
          <w:tcPr>
            <w:tcW w:w="2234"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70 إلى أقل من 75</w:t>
            </w:r>
          </w:p>
        </w:tc>
        <w:tc>
          <w:tcPr>
            <w:tcW w:w="1959"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جيد</w:t>
            </w:r>
          </w:p>
        </w:tc>
        <w:tc>
          <w:tcPr>
            <w:tcW w:w="1160"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ج</w:t>
            </w:r>
          </w:p>
        </w:tc>
        <w:tc>
          <w:tcPr>
            <w:tcW w:w="1464"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3،00</w:t>
            </w:r>
          </w:p>
        </w:tc>
        <w:tc>
          <w:tcPr>
            <w:tcW w:w="1705"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2،00</w:t>
            </w:r>
          </w:p>
        </w:tc>
      </w:tr>
      <w:tr w:rsidR="00447D5A" w:rsidRPr="007A17D3" w:rsidTr="00563042">
        <w:tc>
          <w:tcPr>
            <w:tcW w:w="2234"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65 إلى أقل من 70</w:t>
            </w:r>
          </w:p>
        </w:tc>
        <w:tc>
          <w:tcPr>
            <w:tcW w:w="1959"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مقبول مرتفع</w:t>
            </w:r>
          </w:p>
        </w:tc>
        <w:tc>
          <w:tcPr>
            <w:tcW w:w="1160"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د +</w:t>
            </w:r>
          </w:p>
        </w:tc>
        <w:tc>
          <w:tcPr>
            <w:tcW w:w="1464"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2،50</w:t>
            </w:r>
          </w:p>
        </w:tc>
        <w:tc>
          <w:tcPr>
            <w:tcW w:w="1705"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1،50</w:t>
            </w:r>
          </w:p>
        </w:tc>
      </w:tr>
      <w:tr w:rsidR="00447D5A" w:rsidRPr="007A17D3" w:rsidTr="00563042">
        <w:tc>
          <w:tcPr>
            <w:tcW w:w="2234"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60 إلى أقل من 65</w:t>
            </w:r>
          </w:p>
        </w:tc>
        <w:tc>
          <w:tcPr>
            <w:tcW w:w="1959"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مقبول</w:t>
            </w:r>
          </w:p>
        </w:tc>
        <w:tc>
          <w:tcPr>
            <w:tcW w:w="1160"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د</w:t>
            </w:r>
          </w:p>
        </w:tc>
        <w:tc>
          <w:tcPr>
            <w:tcW w:w="1464"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2،00</w:t>
            </w:r>
          </w:p>
        </w:tc>
        <w:tc>
          <w:tcPr>
            <w:tcW w:w="1705"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1،00</w:t>
            </w:r>
          </w:p>
        </w:tc>
      </w:tr>
      <w:tr w:rsidR="00447D5A" w:rsidRPr="007A17D3" w:rsidTr="00563042">
        <w:tc>
          <w:tcPr>
            <w:tcW w:w="2234"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lastRenderedPageBreak/>
              <w:t>أقل من 60</w:t>
            </w:r>
          </w:p>
        </w:tc>
        <w:tc>
          <w:tcPr>
            <w:tcW w:w="1959"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راسب</w:t>
            </w:r>
          </w:p>
        </w:tc>
        <w:tc>
          <w:tcPr>
            <w:tcW w:w="1160"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هــ</w:t>
            </w:r>
          </w:p>
        </w:tc>
        <w:tc>
          <w:tcPr>
            <w:tcW w:w="1464"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1،00</w:t>
            </w:r>
          </w:p>
        </w:tc>
        <w:tc>
          <w:tcPr>
            <w:tcW w:w="1705" w:type="dxa"/>
          </w:tcPr>
          <w:p w:rsidR="00447D5A" w:rsidRPr="007A17D3" w:rsidRDefault="00447D5A" w:rsidP="007A17D3">
            <w:pPr>
              <w:spacing w:line="360" w:lineRule="auto"/>
              <w:jc w:val="center"/>
              <w:rPr>
                <w:rFonts w:ascii="Traditional Arabic" w:hAnsi="Traditional Arabic" w:cs="Traditional Arabic"/>
                <w:b/>
                <w:bCs/>
                <w:sz w:val="32"/>
                <w:szCs w:val="32"/>
                <w:rtl/>
              </w:rPr>
            </w:pPr>
            <w:r w:rsidRPr="007A17D3">
              <w:rPr>
                <w:rFonts w:ascii="Traditional Arabic" w:hAnsi="Traditional Arabic" w:cs="Traditional Arabic"/>
                <w:b/>
                <w:bCs/>
                <w:sz w:val="32"/>
                <w:szCs w:val="32"/>
                <w:rtl/>
              </w:rPr>
              <w:t>0</w:t>
            </w:r>
          </w:p>
        </w:tc>
      </w:tr>
    </w:tbl>
    <w:p w:rsidR="001A2F24" w:rsidRDefault="001A2F24" w:rsidP="00715506">
      <w:pPr>
        <w:spacing w:line="360" w:lineRule="auto"/>
        <w:jc w:val="both"/>
        <w:rPr>
          <w:rFonts w:ascii="Traditional Arabic" w:hAnsi="Traditional Arabic" w:cs="AL-Mateen"/>
          <w:b/>
          <w:bCs/>
          <w:sz w:val="36"/>
          <w:szCs w:val="36"/>
          <w:rtl/>
        </w:rPr>
      </w:pPr>
    </w:p>
    <w:p w:rsidR="00715506" w:rsidRDefault="002D4856" w:rsidP="00715506">
      <w:pPr>
        <w:spacing w:line="360" w:lineRule="auto"/>
        <w:jc w:val="both"/>
        <w:rPr>
          <w:rFonts w:ascii="Traditional Arabic" w:hAnsi="Traditional Arabic" w:cs="AL-Mateen"/>
          <w:b/>
          <w:bCs/>
          <w:sz w:val="36"/>
          <w:szCs w:val="36"/>
          <w:rtl/>
        </w:rPr>
      </w:pPr>
      <w:bookmarkStart w:id="0" w:name="_GoBack"/>
      <w:bookmarkEnd w:id="0"/>
      <w:r>
        <w:rPr>
          <w:rFonts w:ascii="Traditional Arabic" w:hAnsi="Traditional Arabic" w:cs="AL-Mateen" w:hint="cs"/>
          <w:b/>
          <w:bCs/>
          <w:sz w:val="36"/>
          <w:szCs w:val="36"/>
          <w:rtl/>
        </w:rPr>
        <w:t xml:space="preserve">حادي عشر </w:t>
      </w:r>
      <w:r w:rsidR="00715506" w:rsidRPr="00C8719B">
        <w:rPr>
          <w:rFonts w:ascii="Traditional Arabic" w:hAnsi="Traditional Arabic" w:cs="AL-Mateen" w:hint="cs"/>
          <w:b/>
          <w:bCs/>
          <w:sz w:val="36"/>
          <w:szCs w:val="36"/>
          <w:rtl/>
        </w:rPr>
        <w:t xml:space="preserve"> : آلية التعامل مع شكاوى الطلاب :</w:t>
      </w:r>
    </w:p>
    <w:p w:rsidR="00715506" w:rsidRPr="007865F7" w:rsidRDefault="00715506" w:rsidP="00715506">
      <w:pPr>
        <w:spacing w:line="360" w:lineRule="auto"/>
        <w:jc w:val="both"/>
        <w:rPr>
          <w:rFonts w:ascii="Traditional Arabic" w:hAnsi="Traditional Arabic" w:cs="Traditional Arabic"/>
          <w:b/>
          <w:bCs/>
          <w:sz w:val="32"/>
          <w:szCs w:val="32"/>
          <w:rtl/>
        </w:rPr>
      </w:pPr>
      <w:r w:rsidRPr="007865F7">
        <w:rPr>
          <w:rFonts w:ascii="Traditional Arabic" w:hAnsi="Traditional Arabic" w:cs="Traditional Arabic"/>
          <w:b/>
          <w:bCs/>
          <w:sz w:val="32"/>
          <w:szCs w:val="32"/>
          <w:rtl/>
        </w:rPr>
        <w:t>يقترح القسم الآلية الآتية :</w:t>
      </w:r>
    </w:p>
    <w:p w:rsidR="00715506" w:rsidRPr="004F66E1" w:rsidRDefault="00715506" w:rsidP="00715506">
      <w:pPr>
        <w:numPr>
          <w:ilvl w:val="0"/>
          <w:numId w:val="6"/>
        </w:numPr>
        <w:overflowPunct/>
        <w:autoSpaceDE/>
        <w:autoSpaceDN/>
        <w:adjustRightInd/>
        <w:spacing w:before="75" w:after="75" w:line="360" w:lineRule="auto"/>
        <w:ind w:right="150"/>
        <w:jc w:val="both"/>
        <w:textAlignment w:val="auto"/>
        <w:rPr>
          <w:rFonts w:ascii="Traditional Arabic" w:hAnsi="Traditional Arabic" w:cs="Traditional Arabic"/>
          <w:b/>
          <w:bCs/>
          <w:spacing w:val="-4"/>
          <w:sz w:val="32"/>
          <w:szCs w:val="32"/>
        </w:rPr>
      </w:pPr>
      <w:r w:rsidRPr="004F66E1">
        <w:rPr>
          <w:rFonts w:ascii="Traditional Arabic" w:hAnsi="Traditional Arabic" w:cs="Traditional Arabic"/>
          <w:b/>
          <w:bCs/>
          <w:spacing w:val="-4"/>
          <w:sz w:val="32"/>
          <w:szCs w:val="32"/>
          <w:rtl/>
        </w:rPr>
        <w:t xml:space="preserve">يتم تشكيل لجنة في القسم لتلقي شكاوى الطلاب تسمى " لجنة شكاوى الطلاب " بقرارٍ من مجلس القسم يرأسها رئيس / منسق القسم ،  وتضم في عضويتها </w:t>
      </w:r>
      <w:r>
        <w:rPr>
          <w:rFonts w:ascii="Traditional Arabic" w:hAnsi="Traditional Arabic" w:cs="Traditional Arabic" w:hint="cs"/>
          <w:b/>
          <w:bCs/>
          <w:spacing w:val="-4"/>
          <w:sz w:val="32"/>
          <w:szCs w:val="32"/>
          <w:rtl/>
        </w:rPr>
        <w:t>ثلاثة</w:t>
      </w:r>
      <w:r>
        <w:rPr>
          <w:rFonts w:ascii="Traditional Arabic" w:hAnsi="Traditional Arabic" w:cs="Traditional Arabic"/>
          <w:b/>
          <w:bCs/>
          <w:spacing w:val="-4"/>
          <w:sz w:val="32"/>
          <w:szCs w:val="32"/>
          <w:rtl/>
        </w:rPr>
        <w:t xml:space="preserve"> من أعضاء هيئة التدريس</w:t>
      </w:r>
      <w:r>
        <w:rPr>
          <w:rFonts w:ascii="Traditional Arabic" w:hAnsi="Traditional Arabic" w:cs="Traditional Arabic" w:hint="cs"/>
          <w:b/>
          <w:bCs/>
          <w:spacing w:val="-4"/>
          <w:sz w:val="32"/>
          <w:szCs w:val="32"/>
          <w:rtl/>
        </w:rPr>
        <w:t xml:space="preserve"> يُعيّن واحد منهم</w:t>
      </w:r>
      <w:r>
        <w:rPr>
          <w:rFonts w:ascii="Traditional Arabic" w:hAnsi="Traditional Arabic" w:cs="Traditional Arabic"/>
          <w:b/>
          <w:bCs/>
          <w:spacing w:val="-4"/>
          <w:sz w:val="32"/>
          <w:szCs w:val="32"/>
          <w:rtl/>
        </w:rPr>
        <w:t xml:space="preserve"> منسقًا للجنة </w:t>
      </w:r>
    </w:p>
    <w:p w:rsidR="00715506" w:rsidRPr="004F66E1" w:rsidRDefault="00715506" w:rsidP="00715506">
      <w:pPr>
        <w:numPr>
          <w:ilvl w:val="0"/>
          <w:numId w:val="6"/>
        </w:numPr>
        <w:overflowPunct/>
        <w:autoSpaceDE/>
        <w:autoSpaceDN/>
        <w:adjustRightInd/>
        <w:spacing w:before="75" w:after="75" w:line="360" w:lineRule="auto"/>
        <w:ind w:right="150"/>
        <w:jc w:val="both"/>
        <w:textAlignment w:val="auto"/>
        <w:rPr>
          <w:rFonts w:ascii="Traditional Arabic" w:hAnsi="Traditional Arabic" w:cs="Traditional Arabic"/>
          <w:b/>
          <w:bCs/>
          <w:spacing w:val="-4"/>
          <w:sz w:val="32"/>
          <w:szCs w:val="32"/>
        </w:rPr>
      </w:pPr>
      <w:r w:rsidRPr="004F66E1">
        <w:rPr>
          <w:rFonts w:ascii="Traditional Arabic" w:hAnsi="Traditional Arabic" w:cs="Traditional Arabic"/>
          <w:b/>
          <w:bCs/>
          <w:spacing w:val="-4"/>
          <w:sz w:val="32"/>
          <w:szCs w:val="32"/>
          <w:rtl/>
        </w:rPr>
        <w:t>تختص هذه اللجنة بالآتي :</w:t>
      </w:r>
    </w:p>
    <w:p w:rsidR="00715506" w:rsidRPr="004F66E1" w:rsidRDefault="00715506" w:rsidP="00715506">
      <w:pPr>
        <w:numPr>
          <w:ilvl w:val="0"/>
          <w:numId w:val="7"/>
        </w:numPr>
        <w:overflowPunct/>
        <w:autoSpaceDE/>
        <w:autoSpaceDN/>
        <w:adjustRightInd/>
        <w:spacing w:before="75" w:after="75" w:line="360" w:lineRule="auto"/>
        <w:ind w:right="150"/>
        <w:jc w:val="both"/>
        <w:textAlignment w:val="auto"/>
        <w:rPr>
          <w:rFonts w:ascii="Traditional Arabic" w:hAnsi="Traditional Arabic" w:cs="Traditional Arabic"/>
          <w:b/>
          <w:bCs/>
          <w:spacing w:val="-4"/>
          <w:sz w:val="32"/>
          <w:szCs w:val="32"/>
          <w:rtl/>
        </w:rPr>
      </w:pPr>
      <w:r w:rsidRPr="004F66E1">
        <w:rPr>
          <w:rFonts w:ascii="Traditional Arabic" w:hAnsi="Traditional Arabic" w:cs="Traditional Arabic"/>
          <w:b/>
          <w:bCs/>
          <w:spacing w:val="-4"/>
          <w:sz w:val="32"/>
          <w:szCs w:val="32"/>
          <w:rtl/>
        </w:rPr>
        <w:t>إنشاء سجل الكتروني لشكاوى الطلاب بالقسم  يُدوّن فيه مضمون الشكاوى وتاريخ استقبالها و متابعة إجراءات حلها .</w:t>
      </w:r>
    </w:p>
    <w:p w:rsidR="00715506" w:rsidRPr="004F66E1" w:rsidRDefault="00715506" w:rsidP="00715506">
      <w:pPr>
        <w:numPr>
          <w:ilvl w:val="0"/>
          <w:numId w:val="7"/>
        </w:numPr>
        <w:overflowPunct/>
        <w:autoSpaceDE/>
        <w:autoSpaceDN/>
        <w:adjustRightInd/>
        <w:spacing w:before="75" w:after="75" w:line="360" w:lineRule="auto"/>
        <w:ind w:right="150"/>
        <w:jc w:val="both"/>
        <w:textAlignment w:val="auto"/>
        <w:rPr>
          <w:rFonts w:ascii="Traditional Arabic" w:hAnsi="Traditional Arabic" w:cs="Traditional Arabic"/>
          <w:b/>
          <w:bCs/>
          <w:spacing w:val="-4"/>
          <w:sz w:val="32"/>
          <w:szCs w:val="32"/>
        </w:rPr>
      </w:pPr>
      <w:r w:rsidRPr="004F66E1">
        <w:rPr>
          <w:rFonts w:ascii="Traditional Arabic" w:hAnsi="Traditional Arabic" w:cs="Traditional Arabic"/>
          <w:b/>
          <w:bCs/>
          <w:spacing w:val="-4"/>
          <w:sz w:val="32"/>
          <w:szCs w:val="32"/>
          <w:rtl/>
        </w:rPr>
        <w:t>اعتماد نموذج لتقديم الشكاوى يضمن سريتها .</w:t>
      </w:r>
    </w:p>
    <w:p w:rsidR="00715506" w:rsidRPr="004F66E1" w:rsidRDefault="00715506" w:rsidP="00715506">
      <w:pPr>
        <w:numPr>
          <w:ilvl w:val="0"/>
          <w:numId w:val="7"/>
        </w:numPr>
        <w:overflowPunct/>
        <w:autoSpaceDE/>
        <w:autoSpaceDN/>
        <w:adjustRightInd/>
        <w:spacing w:before="75" w:after="75" w:line="360" w:lineRule="auto"/>
        <w:ind w:right="150"/>
        <w:jc w:val="both"/>
        <w:textAlignment w:val="auto"/>
        <w:rPr>
          <w:rFonts w:ascii="Traditional Arabic" w:hAnsi="Traditional Arabic" w:cs="Traditional Arabic"/>
          <w:b/>
          <w:bCs/>
          <w:spacing w:val="-4"/>
          <w:sz w:val="32"/>
          <w:szCs w:val="32"/>
        </w:rPr>
      </w:pPr>
      <w:r>
        <w:rPr>
          <w:rFonts w:ascii="Traditional Arabic" w:hAnsi="Traditional Arabic" w:cs="Traditional Arabic"/>
          <w:b/>
          <w:bCs/>
          <w:spacing w:val="-4"/>
          <w:sz w:val="32"/>
          <w:szCs w:val="32"/>
          <w:rtl/>
        </w:rPr>
        <w:t>استقبال الطلاب لتسجيل شك</w:t>
      </w:r>
      <w:r w:rsidRPr="004F66E1">
        <w:rPr>
          <w:rFonts w:ascii="Traditional Arabic" w:hAnsi="Traditional Arabic" w:cs="Traditional Arabic"/>
          <w:b/>
          <w:bCs/>
          <w:spacing w:val="-4"/>
          <w:sz w:val="32"/>
          <w:szCs w:val="32"/>
          <w:rtl/>
        </w:rPr>
        <w:t>واهم و توجيههم إلي إجراءات التقدم لحلها .</w:t>
      </w:r>
    </w:p>
    <w:p w:rsidR="00715506" w:rsidRPr="004F66E1" w:rsidRDefault="00715506" w:rsidP="00715506">
      <w:pPr>
        <w:numPr>
          <w:ilvl w:val="0"/>
          <w:numId w:val="7"/>
        </w:numPr>
        <w:overflowPunct/>
        <w:autoSpaceDE/>
        <w:autoSpaceDN/>
        <w:adjustRightInd/>
        <w:spacing w:before="75" w:after="75" w:line="360" w:lineRule="auto"/>
        <w:ind w:right="150"/>
        <w:jc w:val="both"/>
        <w:textAlignment w:val="auto"/>
        <w:rPr>
          <w:rFonts w:ascii="Traditional Arabic" w:hAnsi="Traditional Arabic" w:cs="Traditional Arabic"/>
          <w:b/>
          <w:bCs/>
          <w:spacing w:val="-4"/>
          <w:sz w:val="32"/>
          <w:szCs w:val="32"/>
        </w:rPr>
      </w:pPr>
      <w:r w:rsidRPr="004F66E1">
        <w:rPr>
          <w:rFonts w:ascii="Traditional Arabic" w:hAnsi="Traditional Arabic" w:cs="Traditional Arabic"/>
          <w:b/>
          <w:bCs/>
          <w:spacing w:val="-4"/>
          <w:sz w:val="32"/>
          <w:szCs w:val="32"/>
          <w:rtl/>
        </w:rPr>
        <w:t>تدوين شكاوى الطلاب و متابعة إجراءات حلها ، و يختص بذلك منسق اللجنة .</w:t>
      </w:r>
    </w:p>
    <w:p w:rsidR="00715506" w:rsidRPr="004F66E1" w:rsidRDefault="00715506" w:rsidP="00715506">
      <w:pPr>
        <w:numPr>
          <w:ilvl w:val="0"/>
          <w:numId w:val="7"/>
        </w:numPr>
        <w:overflowPunct/>
        <w:autoSpaceDE/>
        <w:autoSpaceDN/>
        <w:adjustRightInd/>
        <w:spacing w:before="75" w:after="75" w:line="360" w:lineRule="auto"/>
        <w:ind w:right="150"/>
        <w:jc w:val="both"/>
        <w:textAlignment w:val="auto"/>
        <w:rPr>
          <w:rFonts w:ascii="Traditional Arabic" w:hAnsi="Traditional Arabic" w:cs="Traditional Arabic"/>
          <w:b/>
          <w:bCs/>
          <w:spacing w:val="-4"/>
          <w:sz w:val="32"/>
          <w:szCs w:val="32"/>
        </w:rPr>
      </w:pPr>
      <w:r w:rsidRPr="004F66E1">
        <w:rPr>
          <w:rFonts w:ascii="Traditional Arabic" w:hAnsi="Traditional Arabic" w:cs="Traditional Arabic"/>
          <w:b/>
          <w:bCs/>
          <w:spacing w:val="-4"/>
          <w:sz w:val="32"/>
          <w:szCs w:val="32"/>
          <w:rtl/>
        </w:rPr>
        <w:t xml:space="preserve">إعلام الطالب بالرد علي شكواه خلال خمسة أيام ، و في الحالات التي تتطلب موافقة مجلس القسم  يتم إعلام الطالب بمقترح قرار حل المشكلة حال اقتراحه من قبل رئيس / منسق القسم ، و يتم إعلامه بعد إقراره </w:t>
      </w:r>
      <w:r w:rsidRPr="004F66E1">
        <w:rPr>
          <w:rFonts w:ascii="Traditional Arabic" w:hAnsi="Traditional Arabic" w:cs="Traditional Arabic"/>
          <w:b/>
          <w:bCs/>
          <w:spacing w:val="-4"/>
          <w:sz w:val="32"/>
          <w:szCs w:val="32"/>
          <w:rtl/>
        </w:rPr>
        <w:lastRenderedPageBreak/>
        <w:t>و اعتماده من المجالس المتخصصة. في الحالة الأخيرة تتوقف مدة الإعلام على سرعة تقدم الطالب بشكواه، و عليه يجب أن تكون مواعيد مجالس الأقسام و الكلية معلنة للطلاب.</w:t>
      </w:r>
    </w:p>
    <w:p w:rsidR="00715506" w:rsidRPr="004F66E1" w:rsidRDefault="00715506" w:rsidP="00715506">
      <w:pPr>
        <w:numPr>
          <w:ilvl w:val="0"/>
          <w:numId w:val="8"/>
        </w:numPr>
        <w:overflowPunct/>
        <w:autoSpaceDE/>
        <w:autoSpaceDN/>
        <w:adjustRightInd/>
        <w:spacing w:before="75" w:after="75" w:line="360" w:lineRule="auto"/>
        <w:ind w:right="150"/>
        <w:jc w:val="both"/>
        <w:textAlignment w:val="auto"/>
        <w:rPr>
          <w:rFonts w:ascii="Traditional Arabic" w:hAnsi="Traditional Arabic" w:cs="Traditional Arabic"/>
          <w:b/>
          <w:bCs/>
          <w:spacing w:val="-4"/>
          <w:sz w:val="32"/>
          <w:szCs w:val="32"/>
        </w:rPr>
      </w:pPr>
      <w:r w:rsidRPr="004F66E1">
        <w:rPr>
          <w:rFonts w:ascii="Traditional Arabic" w:hAnsi="Traditional Arabic" w:cs="Traditional Arabic"/>
          <w:b/>
          <w:bCs/>
          <w:spacing w:val="-4"/>
          <w:sz w:val="32"/>
          <w:szCs w:val="32"/>
          <w:rtl/>
        </w:rPr>
        <w:t xml:space="preserve">تتضمن آلية معالجة شكاوى الطلاب مسارين : الأول هو التعامل معها بصورة غير رسمية  ، و الثاني التعامل معها بصورة رسمية تضمن السرية و عدم تضرر الطالب و سرعة البت فيها. </w:t>
      </w:r>
    </w:p>
    <w:p w:rsidR="00715506" w:rsidRPr="004F66E1" w:rsidRDefault="00715506" w:rsidP="00715506">
      <w:pPr>
        <w:numPr>
          <w:ilvl w:val="0"/>
          <w:numId w:val="8"/>
        </w:numPr>
        <w:overflowPunct/>
        <w:autoSpaceDE/>
        <w:autoSpaceDN/>
        <w:adjustRightInd/>
        <w:spacing w:before="75" w:after="75" w:line="360" w:lineRule="auto"/>
        <w:ind w:right="150"/>
        <w:jc w:val="both"/>
        <w:textAlignment w:val="auto"/>
        <w:rPr>
          <w:rFonts w:ascii="Traditional Arabic" w:hAnsi="Traditional Arabic" w:cs="Traditional Arabic"/>
          <w:b/>
          <w:bCs/>
          <w:spacing w:val="-4"/>
          <w:sz w:val="32"/>
          <w:szCs w:val="32"/>
          <w:rtl/>
        </w:rPr>
      </w:pPr>
      <w:r w:rsidRPr="004F66E1">
        <w:rPr>
          <w:rFonts w:ascii="Traditional Arabic" w:hAnsi="Traditional Arabic" w:cs="Traditional Arabic"/>
          <w:b/>
          <w:bCs/>
          <w:spacing w:val="-4"/>
          <w:sz w:val="32"/>
          <w:szCs w:val="32"/>
          <w:rtl/>
        </w:rPr>
        <w:t>يتحدد دور منسق اللجنة في الن</w:t>
      </w:r>
      <w:r w:rsidRPr="004F66E1">
        <w:rPr>
          <w:rFonts w:ascii="Traditional Arabic" w:hAnsi="Traditional Arabic" w:cs="Traditional Arabic"/>
          <w:b/>
          <w:bCs/>
          <w:spacing w:val="-4"/>
          <w:sz w:val="32"/>
          <w:szCs w:val="32"/>
          <w:rtl/>
          <w:lang w:bidi="ar-EG"/>
        </w:rPr>
        <w:t>ق</w:t>
      </w:r>
      <w:r w:rsidRPr="004F66E1">
        <w:rPr>
          <w:rFonts w:ascii="Traditional Arabic" w:hAnsi="Traditional Arabic" w:cs="Traditional Arabic"/>
          <w:b/>
          <w:bCs/>
          <w:spacing w:val="-4"/>
          <w:sz w:val="32"/>
          <w:szCs w:val="32"/>
          <w:rtl/>
        </w:rPr>
        <w:t>اط الآتية :</w:t>
      </w:r>
    </w:p>
    <w:p w:rsidR="00715506" w:rsidRPr="004F66E1" w:rsidRDefault="00715506" w:rsidP="00715506">
      <w:pPr>
        <w:numPr>
          <w:ilvl w:val="0"/>
          <w:numId w:val="9"/>
        </w:numPr>
        <w:overflowPunct/>
        <w:autoSpaceDE/>
        <w:autoSpaceDN/>
        <w:adjustRightInd/>
        <w:spacing w:before="75" w:after="75" w:line="360" w:lineRule="auto"/>
        <w:ind w:right="150"/>
        <w:jc w:val="both"/>
        <w:textAlignment w:val="auto"/>
        <w:rPr>
          <w:rFonts w:ascii="Traditional Arabic" w:hAnsi="Traditional Arabic" w:cs="Traditional Arabic"/>
          <w:b/>
          <w:bCs/>
          <w:spacing w:val="-4"/>
          <w:sz w:val="32"/>
          <w:szCs w:val="32"/>
          <w:rtl/>
          <w:lang w:bidi="ar-EG"/>
        </w:rPr>
      </w:pPr>
      <w:r>
        <w:rPr>
          <w:rFonts w:ascii="Traditional Arabic" w:hAnsi="Traditional Arabic" w:cs="Traditional Arabic" w:hint="cs"/>
          <w:b/>
          <w:bCs/>
          <w:spacing w:val="-4"/>
          <w:sz w:val="32"/>
          <w:szCs w:val="32"/>
          <w:rtl/>
          <w:lang w:bidi="ar-EG"/>
        </w:rPr>
        <w:t>يعدّ</w:t>
      </w:r>
      <w:r w:rsidRPr="004F66E1">
        <w:rPr>
          <w:rFonts w:ascii="Traditional Arabic" w:hAnsi="Traditional Arabic" w:cs="Traditional Arabic"/>
          <w:b/>
          <w:bCs/>
          <w:spacing w:val="-4"/>
          <w:sz w:val="32"/>
          <w:szCs w:val="32"/>
          <w:rtl/>
          <w:lang w:bidi="ar-EG"/>
        </w:rPr>
        <w:t xml:space="preserve"> همزة وصل بين الطلبة وأعضاء هيئة التدريس بالقسم ، ويقوم بتقديم النصائح المتعلقة بكيفية التعامل مع شكاوى الطلاب.</w:t>
      </w:r>
    </w:p>
    <w:p w:rsidR="00715506" w:rsidRPr="004F66E1" w:rsidRDefault="00715506" w:rsidP="00715506">
      <w:pPr>
        <w:numPr>
          <w:ilvl w:val="0"/>
          <w:numId w:val="9"/>
        </w:numPr>
        <w:overflowPunct/>
        <w:autoSpaceDE/>
        <w:autoSpaceDN/>
        <w:adjustRightInd/>
        <w:spacing w:before="75" w:after="75" w:line="360" w:lineRule="auto"/>
        <w:ind w:right="150"/>
        <w:jc w:val="both"/>
        <w:textAlignment w:val="auto"/>
        <w:rPr>
          <w:rFonts w:ascii="Traditional Arabic" w:hAnsi="Traditional Arabic" w:cs="Traditional Arabic"/>
          <w:b/>
          <w:bCs/>
          <w:spacing w:val="-4"/>
          <w:sz w:val="32"/>
          <w:szCs w:val="32"/>
          <w:rtl/>
          <w:lang w:bidi="ar-EG"/>
        </w:rPr>
      </w:pPr>
      <w:r w:rsidRPr="004F66E1">
        <w:rPr>
          <w:rFonts w:ascii="Traditional Arabic" w:hAnsi="Traditional Arabic" w:cs="Traditional Arabic"/>
          <w:b/>
          <w:bCs/>
          <w:spacing w:val="-4"/>
          <w:sz w:val="32"/>
          <w:szCs w:val="32"/>
          <w:rtl/>
          <w:lang w:bidi="ar-EG"/>
        </w:rPr>
        <w:t>يقوم بفحص شكاوى المرحلة الأولى ، ويشرف على تنفيذ أي نتائج لعملية التحقيق .</w:t>
      </w:r>
    </w:p>
    <w:p w:rsidR="00715506" w:rsidRPr="004F66E1" w:rsidRDefault="00715506" w:rsidP="00715506">
      <w:pPr>
        <w:numPr>
          <w:ilvl w:val="0"/>
          <w:numId w:val="9"/>
        </w:numPr>
        <w:overflowPunct/>
        <w:autoSpaceDE/>
        <w:autoSpaceDN/>
        <w:adjustRightInd/>
        <w:spacing w:before="75" w:after="75" w:line="360" w:lineRule="auto"/>
        <w:ind w:right="150"/>
        <w:jc w:val="both"/>
        <w:textAlignment w:val="auto"/>
        <w:rPr>
          <w:rFonts w:ascii="Traditional Arabic" w:hAnsi="Traditional Arabic" w:cs="Traditional Arabic"/>
          <w:b/>
          <w:bCs/>
          <w:spacing w:val="-4"/>
          <w:sz w:val="32"/>
          <w:szCs w:val="32"/>
          <w:rtl/>
          <w:lang w:bidi="ar-EG"/>
        </w:rPr>
      </w:pPr>
      <w:r w:rsidRPr="004F66E1">
        <w:rPr>
          <w:rFonts w:ascii="Traditional Arabic" w:hAnsi="Traditional Arabic" w:cs="Traditional Arabic"/>
          <w:b/>
          <w:bCs/>
          <w:spacing w:val="-4"/>
          <w:sz w:val="32"/>
          <w:szCs w:val="32"/>
          <w:rtl/>
          <w:lang w:bidi="ar-EG"/>
        </w:rPr>
        <w:t>يقوم بتجميع كافة المعلومات عن الشكاوى غير الرسمية .</w:t>
      </w:r>
    </w:p>
    <w:p w:rsidR="00715506" w:rsidRPr="004F66E1" w:rsidRDefault="00715506" w:rsidP="00715506">
      <w:pPr>
        <w:numPr>
          <w:ilvl w:val="0"/>
          <w:numId w:val="10"/>
        </w:numPr>
        <w:overflowPunct/>
        <w:autoSpaceDE/>
        <w:autoSpaceDN/>
        <w:adjustRightInd/>
        <w:spacing w:before="75" w:after="75" w:line="360" w:lineRule="auto"/>
        <w:ind w:right="150"/>
        <w:jc w:val="both"/>
        <w:textAlignment w:val="auto"/>
        <w:rPr>
          <w:rFonts w:ascii="Traditional Arabic" w:hAnsi="Traditional Arabic" w:cs="Traditional Arabic"/>
          <w:b/>
          <w:bCs/>
          <w:spacing w:val="-4"/>
          <w:sz w:val="32"/>
          <w:szCs w:val="32"/>
          <w:rtl/>
          <w:lang w:bidi="ar-EG"/>
        </w:rPr>
      </w:pPr>
      <w:r w:rsidRPr="004F66E1">
        <w:rPr>
          <w:rFonts w:ascii="Traditional Arabic" w:hAnsi="Traditional Arabic" w:cs="Traditional Arabic"/>
          <w:b/>
          <w:bCs/>
          <w:spacing w:val="-4"/>
          <w:sz w:val="32"/>
          <w:szCs w:val="32"/>
          <w:rtl/>
        </w:rPr>
        <w:t>آليات تقديم الشكاوى والمقترحات وطريقة التعامل معها :</w:t>
      </w:r>
      <w:r w:rsidRPr="004F66E1">
        <w:rPr>
          <w:rFonts w:ascii="Traditional Arabic" w:hAnsi="Traditional Arabic" w:cs="Traditional Arabic"/>
          <w:b/>
          <w:bCs/>
          <w:spacing w:val="-4"/>
          <w:sz w:val="32"/>
          <w:szCs w:val="32"/>
          <w:rtl/>
          <w:lang w:bidi="ar-EG"/>
        </w:rPr>
        <w:t xml:space="preserve"> شكاوى الطلاب تستقبل من خلال :</w:t>
      </w:r>
    </w:p>
    <w:p w:rsidR="00715506" w:rsidRPr="004F66E1" w:rsidRDefault="00715506" w:rsidP="00715506">
      <w:pPr>
        <w:numPr>
          <w:ilvl w:val="0"/>
          <w:numId w:val="11"/>
        </w:numPr>
        <w:overflowPunct/>
        <w:autoSpaceDE/>
        <w:autoSpaceDN/>
        <w:adjustRightInd/>
        <w:spacing w:before="75" w:after="75" w:line="360" w:lineRule="auto"/>
        <w:ind w:right="150"/>
        <w:jc w:val="both"/>
        <w:textAlignment w:val="auto"/>
        <w:rPr>
          <w:rFonts w:ascii="Traditional Arabic" w:hAnsi="Traditional Arabic" w:cs="Traditional Arabic"/>
          <w:b/>
          <w:bCs/>
          <w:spacing w:val="-4"/>
          <w:sz w:val="32"/>
          <w:szCs w:val="32"/>
          <w:rtl/>
          <w:lang w:bidi="ar-EG"/>
        </w:rPr>
      </w:pPr>
      <w:r w:rsidRPr="004F66E1">
        <w:rPr>
          <w:rFonts w:ascii="Traditional Arabic" w:hAnsi="Traditional Arabic" w:cs="Traditional Arabic"/>
          <w:b/>
          <w:bCs/>
          <w:spacing w:val="-4"/>
          <w:sz w:val="32"/>
          <w:szCs w:val="32"/>
          <w:rtl/>
          <w:lang w:bidi="ar-EG"/>
        </w:rPr>
        <w:t>صندوق شكاوى الطلاب .</w:t>
      </w:r>
    </w:p>
    <w:p w:rsidR="00715506" w:rsidRPr="004F66E1" w:rsidRDefault="00715506" w:rsidP="00715506">
      <w:pPr>
        <w:numPr>
          <w:ilvl w:val="0"/>
          <w:numId w:val="11"/>
        </w:numPr>
        <w:overflowPunct/>
        <w:autoSpaceDE/>
        <w:autoSpaceDN/>
        <w:adjustRightInd/>
        <w:spacing w:before="75" w:after="75" w:line="360" w:lineRule="auto"/>
        <w:ind w:right="150"/>
        <w:jc w:val="both"/>
        <w:textAlignment w:val="auto"/>
        <w:rPr>
          <w:rFonts w:ascii="Traditional Arabic" w:hAnsi="Traditional Arabic" w:cs="Traditional Arabic"/>
          <w:b/>
          <w:bCs/>
          <w:spacing w:val="-4"/>
          <w:sz w:val="32"/>
          <w:szCs w:val="32"/>
          <w:rtl/>
          <w:lang w:bidi="ar-EG"/>
        </w:rPr>
      </w:pPr>
      <w:r w:rsidRPr="004F66E1">
        <w:rPr>
          <w:rFonts w:ascii="Traditional Arabic" w:hAnsi="Traditional Arabic" w:cs="Traditional Arabic"/>
          <w:b/>
          <w:bCs/>
          <w:spacing w:val="-4"/>
          <w:sz w:val="32"/>
          <w:szCs w:val="32"/>
          <w:rtl/>
          <w:lang w:bidi="ar-EG"/>
        </w:rPr>
        <w:t>رئيس / منسق القسم العلمي مباشرة</w:t>
      </w:r>
      <w:r>
        <w:rPr>
          <w:rFonts w:ascii="Traditional Arabic" w:hAnsi="Traditional Arabic" w:cs="Traditional Arabic"/>
          <w:b/>
          <w:bCs/>
          <w:spacing w:val="-4"/>
          <w:sz w:val="32"/>
          <w:szCs w:val="32"/>
          <w:rtl/>
          <w:lang w:bidi="ar-EG"/>
        </w:rPr>
        <w:t xml:space="preserve"> إما كتاب</w:t>
      </w:r>
      <w:r>
        <w:rPr>
          <w:rFonts w:ascii="Traditional Arabic" w:hAnsi="Traditional Arabic" w:cs="Traditional Arabic" w:hint="cs"/>
          <w:b/>
          <w:bCs/>
          <w:spacing w:val="-4"/>
          <w:sz w:val="32"/>
          <w:szCs w:val="32"/>
          <w:rtl/>
          <w:lang w:bidi="ar-EG"/>
        </w:rPr>
        <w:t>ةً</w:t>
      </w:r>
      <w:r>
        <w:rPr>
          <w:rFonts w:ascii="Traditional Arabic" w:hAnsi="Traditional Arabic" w:cs="Traditional Arabic"/>
          <w:b/>
          <w:bCs/>
          <w:spacing w:val="-4"/>
          <w:sz w:val="32"/>
          <w:szCs w:val="32"/>
          <w:rtl/>
          <w:lang w:bidi="ar-EG"/>
        </w:rPr>
        <w:t xml:space="preserve"> أو شف</w:t>
      </w:r>
      <w:r>
        <w:rPr>
          <w:rFonts w:ascii="Traditional Arabic" w:hAnsi="Traditional Arabic" w:cs="Traditional Arabic" w:hint="cs"/>
          <w:b/>
          <w:bCs/>
          <w:spacing w:val="-4"/>
          <w:sz w:val="32"/>
          <w:szCs w:val="32"/>
          <w:rtl/>
          <w:lang w:bidi="ar-EG"/>
        </w:rPr>
        <w:t xml:space="preserve">اهةً </w:t>
      </w:r>
      <w:r w:rsidRPr="004F66E1">
        <w:rPr>
          <w:rFonts w:ascii="Traditional Arabic" w:hAnsi="Traditional Arabic" w:cs="Traditional Arabic"/>
          <w:b/>
          <w:bCs/>
          <w:spacing w:val="-4"/>
          <w:sz w:val="32"/>
          <w:szCs w:val="32"/>
          <w:rtl/>
          <w:lang w:bidi="ar-EG"/>
        </w:rPr>
        <w:t>.</w:t>
      </w:r>
    </w:p>
    <w:p w:rsidR="00715506" w:rsidRPr="004F66E1" w:rsidRDefault="00715506" w:rsidP="00715506">
      <w:pPr>
        <w:numPr>
          <w:ilvl w:val="0"/>
          <w:numId w:val="11"/>
        </w:numPr>
        <w:overflowPunct/>
        <w:autoSpaceDE/>
        <w:autoSpaceDN/>
        <w:adjustRightInd/>
        <w:spacing w:before="75" w:after="75" w:line="360" w:lineRule="auto"/>
        <w:ind w:right="150"/>
        <w:jc w:val="both"/>
        <w:textAlignment w:val="auto"/>
        <w:rPr>
          <w:rFonts w:ascii="Traditional Arabic" w:hAnsi="Traditional Arabic" w:cs="Traditional Arabic"/>
          <w:b/>
          <w:bCs/>
          <w:spacing w:val="-4"/>
          <w:sz w:val="32"/>
          <w:szCs w:val="32"/>
          <w:rtl/>
          <w:lang w:bidi="ar-EG"/>
        </w:rPr>
      </w:pPr>
      <w:r w:rsidRPr="004F66E1">
        <w:rPr>
          <w:rFonts w:ascii="Traditional Arabic" w:hAnsi="Traditional Arabic" w:cs="Traditional Arabic"/>
          <w:b/>
          <w:bCs/>
          <w:spacing w:val="-4"/>
          <w:sz w:val="32"/>
          <w:szCs w:val="32"/>
          <w:rtl/>
          <w:lang w:bidi="ar-EG"/>
        </w:rPr>
        <w:t>الاجتماعات التي يقوم بها أعضاء هيئة التدريس بالمجموعات الطلابية.</w:t>
      </w:r>
    </w:p>
    <w:p w:rsidR="00715506" w:rsidRPr="004F66E1" w:rsidRDefault="00715506" w:rsidP="00715506">
      <w:pPr>
        <w:numPr>
          <w:ilvl w:val="0"/>
          <w:numId w:val="11"/>
        </w:numPr>
        <w:overflowPunct/>
        <w:autoSpaceDE/>
        <w:autoSpaceDN/>
        <w:adjustRightInd/>
        <w:spacing w:before="75" w:after="75" w:line="360" w:lineRule="auto"/>
        <w:ind w:right="150"/>
        <w:jc w:val="both"/>
        <w:textAlignment w:val="auto"/>
        <w:rPr>
          <w:rFonts w:ascii="Traditional Arabic" w:hAnsi="Traditional Arabic" w:cs="Traditional Arabic"/>
          <w:b/>
          <w:bCs/>
          <w:spacing w:val="-4"/>
          <w:sz w:val="32"/>
          <w:szCs w:val="32"/>
          <w:rtl/>
          <w:lang w:bidi="ar-EG"/>
        </w:rPr>
      </w:pPr>
      <w:r w:rsidRPr="004F66E1">
        <w:rPr>
          <w:rFonts w:ascii="Traditional Arabic" w:hAnsi="Traditional Arabic" w:cs="Traditional Arabic"/>
          <w:b/>
          <w:bCs/>
          <w:spacing w:val="-4"/>
          <w:sz w:val="32"/>
          <w:szCs w:val="32"/>
          <w:rtl/>
          <w:lang w:bidi="ar-EG"/>
        </w:rPr>
        <w:t>اتحاد الطلاب .</w:t>
      </w:r>
    </w:p>
    <w:p w:rsidR="00715506" w:rsidRPr="004F66E1" w:rsidRDefault="00715506" w:rsidP="00715506">
      <w:pPr>
        <w:numPr>
          <w:ilvl w:val="0"/>
          <w:numId w:val="11"/>
        </w:numPr>
        <w:overflowPunct/>
        <w:autoSpaceDE/>
        <w:autoSpaceDN/>
        <w:adjustRightInd/>
        <w:spacing w:before="75" w:after="75" w:line="360" w:lineRule="auto"/>
        <w:ind w:right="150"/>
        <w:jc w:val="both"/>
        <w:textAlignment w:val="auto"/>
        <w:rPr>
          <w:rFonts w:ascii="Traditional Arabic" w:hAnsi="Traditional Arabic" w:cs="Traditional Arabic"/>
          <w:b/>
          <w:bCs/>
          <w:spacing w:val="-4"/>
          <w:sz w:val="32"/>
          <w:szCs w:val="32"/>
          <w:rtl/>
          <w:lang w:bidi="ar-EG"/>
        </w:rPr>
      </w:pPr>
      <w:r w:rsidRPr="004F66E1">
        <w:rPr>
          <w:rFonts w:ascii="Traditional Arabic" w:hAnsi="Traditional Arabic" w:cs="Traditional Arabic"/>
          <w:b/>
          <w:bCs/>
          <w:spacing w:val="-4"/>
          <w:sz w:val="32"/>
          <w:szCs w:val="32"/>
          <w:rtl/>
          <w:lang w:bidi="ar-EG"/>
        </w:rPr>
        <w:t>موقع الكلية.</w:t>
      </w:r>
    </w:p>
    <w:p w:rsidR="00715506" w:rsidRPr="004F66E1" w:rsidRDefault="00715506" w:rsidP="00715506">
      <w:pPr>
        <w:numPr>
          <w:ilvl w:val="0"/>
          <w:numId w:val="10"/>
        </w:numPr>
        <w:overflowPunct/>
        <w:autoSpaceDE/>
        <w:autoSpaceDN/>
        <w:adjustRightInd/>
        <w:spacing w:before="75" w:after="75" w:line="360" w:lineRule="auto"/>
        <w:ind w:right="150"/>
        <w:jc w:val="both"/>
        <w:textAlignment w:val="auto"/>
        <w:rPr>
          <w:rFonts w:ascii="Traditional Arabic" w:hAnsi="Traditional Arabic" w:cs="Traditional Arabic"/>
          <w:b/>
          <w:bCs/>
          <w:spacing w:val="-4"/>
          <w:sz w:val="32"/>
          <w:szCs w:val="32"/>
          <w:rtl/>
          <w:lang w:bidi="ar-EG"/>
        </w:rPr>
      </w:pPr>
      <w:r w:rsidRPr="004F66E1">
        <w:rPr>
          <w:rFonts w:ascii="Traditional Arabic" w:hAnsi="Traditional Arabic" w:cs="Traditional Arabic"/>
          <w:b/>
          <w:bCs/>
          <w:spacing w:val="-4"/>
          <w:sz w:val="32"/>
          <w:szCs w:val="32"/>
          <w:rtl/>
          <w:lang w:bidi="ar-EG"/>
        </w:rPr>
        <w:lastRenderedPageBreak/>
        <w:t xml:space="preserve">يُوجّه الطلاب للخطوات الإجرائية الآتية : </w:t>
      </w:r>
      <w:r w:rsidRPr="004F66E1">
        <w:rPr>
          <w:rFonts w:ascii="Traditional Arabic" w:hAnsi="Traditional Arabic" w:cs="Traditional Arabic"/>
          <w:b/>
          <w:bCs/>
          <w:spacing w:val="-4"/>
          <w:sz w:val="32"/>
          <w:szCs w:val="32"/>
          <w:rtl/>
        </w:rPr>
        <w:t xml:space="preserve">يجب أن تقدم الشكوى الرسمية كتابة. و يمكن الحصول على نموذج الشكوى من منسق اللجنة بالقسم . أو يمكن أن </w:t>
      </w:r>
      <w:r>
        <w:rPr>
          <w:rFonts w:ascii="Traditional Arabic" w:hAnsi="Traditional Arabic" w:cs="Traditional Arabic" w:hint="cs"/>
          <w:b/>
          <w:bCs/>
          <w:spacing w:val="-4"/>
          <w:sz w:val="32"/>
          <w:szCs w:val="32"/>
          <w:rtl/>
        </w:rPr>
        <w:t>يقدّم</w:t>
      </w:r>
      <w:r w:rsidRPr="004F66E1">
        <w:rPr>
          <w:rFonts w:ascii="Traditional Arabic" w:hAnsi="Traditional Arabic" w:cs="Traditional Arabic"/>
          <w:b/>
          <w:bCs/>
          <w:spacing w:val="-4"/>
          <w:sz w:val="32"/>
          <w:szCs w:val="32"/>
          <w:rtl/>
        </w:rPr>
        <w:t xml:space="preserve"> الطالب التفاصيل الآتية في خطاب : </w:t>
      </w:r>
    </w:p>
    <w:p w:rsidR="00715506" w:rsidRPr="004F66E1" w:rsidRDefault="00715506" w:rsidP="00715506">
      <w:pPr>
        <w:numPr>
          <w:ilvl w:val="0"/>
          <w:numId w:val="12"/>
        </w:numPr>
        <w:overflowPunct/>
        <w:autoSpaceDE/>
        <w:autoSpaceDN/>
        <w:adjustRightInd/>
        <w:spacing w:before="75" w:after="75" w:line="360" w:lineRule="auto"/>
        <w:ind w:right="150"/>
        <w:jc w:val="both"/>
        <w:textAlignment w:val="auto"/>
        <w:rPr>
          <w:rFonts w:ascii="Traditional Arabic" w:hAnsi="Traditional Arabic" w:cs="Traditional Arabic"/>
          <w:b/>
          <w:bCs/>
          <w:spacing w:val="-4"/>
          <w:sz w:val="32"/>
          <w:szCs w:val="32"/>
          <w:rtl/>
        </w:rPr>
      </w:pPr>
      <w:r w:rsidRPr="004F66E1">
        <w:rPr>
          <w:rFonts w:ascii="Traditional Arabic" w:hAnsi="Traditional Arabic" w:cs="Traditional Arabic"/>
          <w:b/>
          <w:bCs/>
          <w:spacing w:val="-4"/>
          <w:sz w:val="32"/>
          <w:szCs w:val="32"/>
          <w:rtl/>
        </w:rPr>
        <w:t xml:space="preserve">الاسم . </w:t>
      </w:r>
    </w:p>
    <w:p w:rsidR="00715506" w:rsidRPr="004F66E1" w:rsidRDefault="00715506" w:rsidP="00715506">
      <w:pPr>
        <w:numPr>
          <w:ilvl w:val="0"/>
          <w:numId w:val="12"/>
        </w:numPr>
        <w:overflowPunct/>
        <w:autoSpaceDE/>
        <w:autoSpaceDN/>
        <w:adjustRightInd/>
        <w:spacing w:before="75" w:after="75" w:line="360" w:lineRule="auto"/>
        <w:ind w:right="150"/>
        <w:jc w:val="both"/>
        <w:textAlignment w:val="auto"/>
        <w:rPr>
          <w:rFonts w:ascii="Traditional Arabic" w:hAnsi="Traditional Arabic" w:cs="Traditional Arabic"/>
          <w:b/>
          <w:bCs/>
          <w:spacing w:val="-4"/>
          <w:sz w:val="32"/>
          <w:szCs w:val="32"/>
          <w:rtl/>
        </w:rPr>
      </w:pPr>
      <w:r w:rsidRPr="004F66E1">
        <w:rPr>
          <w:rFonts w:ascii="Traditional Arabic" w:hAnsi="Traditional Arabic" w:cs="Traditional Arabic"/>
          <w:b/>
          <w:bCs/>
          <w:spacing w:val="-4"/>
          <w:sz w:val="32"/>
          <w:szCs w:val="32"/>
          <w:rtl/>
        </w:rPr>
        <w:t>طبيعة الشكوى .</w:t>
      </w:r>
    </w:p>
    <w:p w:rsidR="00715506" w:rsidRPr="004F66E1" w:rsidRDefault="00715506" w:rsidP="00715506">
      <w:pPr>
        <w:numPr>
          <w:ilvl w:val="0"/>
          <w:numId w:val="12"/>
        </w:numPr>
        <w:overflowPunct/>
        <w:autoSpaceDE/>
        <w:autoSpaceDN/>
        <w:adjustRightInd/>
        <w:spacing w:before="75" w:after="75" w:line="360" w:lineRule="auto"/>
        <w:ind w:right="150"/>
        <w:textAlignment w:val="auto"/>
        <w:rPr>
          <w:rFonts w:ascii="Traditional Arabic" w:hAnsi="Traditional Arabic" w:cs="Traditional Arabic"/>
          <w:b/>
          <w:bCs/>
          <w:spacing w:val="-4"/>
          <w:sz w:val="32"/>
          <w:szCs w:val="32"/>
          <w:rtl/>
        </w:rPr>
      </w:pPr>
      <w:r w:rsidRPr="004F66E1">
        <w:rPr>
          <w:rFonts w:ascii="Traditional Arabic" w:hAnsi="Traditional Arabic" w:cs="Traditional Arabic"/>
          <w:b/>
          <w:bCs/>
          <w:spacing w:val="-4"/>
          <w:sz w:val="32"/>
          <w:szCs w:val="32"/>
          <w:rtl/>
        </w:rPr>
        <w:t>الإجراءات أو الأفعال، إن وجدت، و التي قام الطالب باتخاذها من  من قبل لحل الشكوى ، أو أي إجراء قد تم من جانب الكلية</w:t>
      </w:r>
      <w:r>
        <w:rPr>
          <w:rFonts w:ascii="Traditional Arabic" w:hAnsi="Traditional Arabic" w:cs="Traditional Arabic" w:hint="cs"/>
          <w:b/>
          <w:bCs/>
          <w:spacing w:val="-4"/>
          <w:sz w:val="32"/>
          <w:szCs w:val="32"/>
          <w:rtl/>
        </w:rPr>
        <w:t xml:space="preserve"> سابقًا</w:t>
      </w:r>
      <w:r w:rsidRPr="004F66E1">
        <w:rPr>
          <w:rFonts w:ascii="Traditional Arabic" w:hAnsi="Traditional Arabic" w:cs="Traditional Arabic"/>
          <w:b/>
          <w:bCs/>
          <w:spacing w:val="-4"/>
          <w:sz w:val="32"/>
          <w:szCs w:val="32"/>
          <w:rtl/>
        </w:rPr>
        <w:t xml:space="preserve">.               </w:t>
      </w:r>
    </w:p>
    <w:p w:rsidR="00715506" w:rsidRPr="004F66E1" w:rsidRDefault="00715506" w:rsidP="00715506">
      <w:pPr>
        <w:numPr>
          <w:ilvl w:val="0"/>
          <w:numId w:val="12"/>
        </w:numPr>
        <w:overflowPunct/>
        <w:autoSpaceDE/>
        <w:autoSpaceDN/>
        <w:adjustRightInd/>
        <w:spacing w:before="75" w:after="75" w:line="360" w:lineRule="auto"/>
        <w:ind w:right="150"/>
        <w:jc w:val="both"/>
        <w:textAlignment w:val="auto"/>
        <w:rPr>
          <w:rFonts w:ascii="Traditional Arabic" w:hAnsi="Traditional Arabic" w:cs="Traditional Arabic"/>
          <w:b/>
          <w:bCs/>
          <w:spacing w:val="-4"/>
          <w:sz w:val="32"/>
          <w:szCs w:val="32"/>
          <w:rtl/>
        </w:rPr>
      </w:pPr>
      <w:r w:rsidRPr="004F66E1">
        <w:rPr>
          <w:rFonts w:ascii="Traditional Arabic" w:hAnsi="Traditional Arabic" w:cs="Traditional Arabic"/>
          <w:b/>
          <w:bCs/>
          <w:spacing w:val="-4"/>
          <w:sz w:val="32"/>
          <w:szCs w:val="32"/>
          <w:rtl/>
        </w:rPr>
        <w:t>ما يتوقعه الطالب لحل الشكوى.</w:t>
      </w:r>
    </w:p>
    <w:p w:rsidR="00715506" w:rsidRPr="004F66E1" w:rsidRDefault="00715506" w:rsidP="00715506">
      <w:pPr>
        <w:numPr>
          <w:ilvl w:val="0"/>
          <w:numId w:val="10"/>
        </w:numPr>
        <w:overflowPunct/>
        <w:autoSpaceDE/>
        <w:autoSpaceDN/>
        <w:adjustRightInd/>
        <w:spacing w:before="75" w:after="75" w:line="360" w:lineRule="auto"/>
        <w:ind w:right="150"/>
        <w:jc w:val="both"/>
        <w:textAlignment w:val="auto"/>
        <w:rPr>
          <w:rFonts w:ascii="Traditional Arabic" w:hAnsi="Traditional Arabic" w:cs="Traditional Arabic"/>
          <w:b/>
          <w:bCs/>
          <w:spacing w:val="-4"/>
          <w:sz w:val="32"/>
          <w:szCs w:val="32"/>
        </w:rPr>
      </w:pPr>
      <w:r w:rsidRPr="004F66E1">
        <w:rPr>
          <w:rFonts w:ascii="Traditional Arabic" w:hAnsi="Traditional Arabic" w:cs="Traditional Arabic"/>
          <w:b/>
          <w:bCs/>
          <w:spacing w:val="-4"/>
          <w:sz w:val="32"/>
          <w:szCs w:val="32"/>
          <w:rtl/>
        </w:rPr>
        <w:t>يُبلّغ الطالب ختامًا بالآتي :</w:t>
      </w:r>
    </w:p>
    <w:p w:rsidR="00715506" w:rsidRPr="004F66E1" w:rsidRDefault="00715506" w:rsidP="00715506">
      <w:pPr>
        <w:numPr>
          <w:ilvl w:val="0"/>
          <w:numId w:val="13"/>
        </w:numPr>
        <w:overflowPunct/>
        <w:autoSpaceDE/>
        <w:autoSpaceDN/>
        <w:adjustRightInd/>
        <w:spacing w:before="75" w:after="75" w:line="360" w:lineRule="auto"/>
        <w:ind w:right="150"/>
        <w:jc w:val="both"/>
        <w:textAlignment w:val="auto"/>
        <w:rPr>
          <w:rFonts w:ascii="Traditional Arabic" w:hAnsi="Traditional Arabic" w:cs="Traditional Arabic"/>
          <w:b/>
          <w:bCs/>
          <w:spacing w:val="-4"/>
          <w:sz w:val="32"/>
          <w:szCs w:val="32"/>
        </w:rPr>
      </w:pPr>
      <w:r w:rsidRPr="004F66E1">
        <w:rPr>
          <w:rFonts w:ascii="Traditional Arabic" w:hAnsi="Traditional Arabic" w:cs="Traditional Arabic"/>
          <w:b/>
          <w:bCs/>
          <w:spacing w:val="-4"/>
          <w:sz w:val="32"/>
          <w:szCs w:val="32"/>
          <w:rtl/>
        </w:rPr>
        <w:t>سيتم البحث ( التحقيق ) في شكواك في أسرع وقت ممكن .</w:t>
      </w:r>
    </w:p>
    <w:p w:rsidR="00715506" w:rsidRPr="004F66E1" w:rsidRDefault="00715506" w:rsidP="00715506">
      <w:pPr>
        <w:numPr>
          <w:ilvl w:val="0"/>
          <w:numId w:val="13"/>
        </w:numPr>
        <w:overflowPunct/>
        <w:autoSpaceDE/>
        <w:autoSpaceDN/>
        <w:adjustRightInd/>
        <w:spacing w:before="75" w:after="75" w:line="360" w:lineRule="auto"/>
        <w:ind w:right="150"/>
        <w:jc w:val="both"/>
        <w:textAlignment w:val="auto"/>
        <w:rPr>
          <w:rFonts w:ascii="Traditional Arabic" w:hAnsi="Traditional Arabic" w:cs="Traditional Arabic"/>
          <w:b/>
          <w:bCs/>
          <w:spacing w:val="-4"/>
          <w:sz w:val="32"/>
          <w:szCs w:val="32"/>
          <w:rtl/>
        </w:rPr>
      </w:pPr>
      <w:r w:rsidRPr="004F66E1">
        <w:rPr>
          <w:rFonts w:ascii="Traditional Arabic" w:hAnsi="Traditional Arabic" w:cs="Traditional Arabic"/>
          <w:b/>
          <w:bCs/>
          <w:spacing w:val="-4"/>
          <w:sz w:val="32"/>
          <w:szCs w:val="32"/>
          <w:rtl/>
        </w:rPr>
        <w:t xml:space="preserve">سوف يتم إبلاغك بنتائج التحقيق ، وأي إجراءات يتعين اتخاذها. </w:t>
      </w:r>
    </w:p>
    <w:p w:rsidR="00715506" w:rsidRPr="004F66E1" w:rsidRDefault="00715506" w:rsidP="00715506">
      <w:pPr>
        <w:numPr>
          <w:ilvl w:val="0"/>
          <w:numId w:val="13"/>
        </w:numPr>
        <w:overflowPunct/>
        <w:autoSpaceDE/>
        <w:autoSpaceDN/>
        <w:adjustRightInd/>
        <w:spacing w:before="75" w:after="75" w:line="360" w:lineRule="auto"/>
        <w:ind w:right="150"/>
        <w:jc w:val="both"/>
        <w:textAlignment w:val="auto"/>
        <w:rPr>
          <w:rFonts w:ascii="Traditional Arabic" w:hAnsi="Traditional Arabic" w:cs="Traditional Arabic"/>
          <w:b/>
          <w:bCs/>
          <w:spacing w:val="-4"/>
          <w:sz w:val="32"/>
          <w:szCs w:val="32"/>
          <w:rtl/>
        </w:rPr>
      </w:pPr>
      <w:r w:rsidRPr="004F66E1">
        <w:rPr>
          <w:rFonts w:ascii="Traditional Arabic" w:hAnsi="Traditional Arabic" w:cs="Traditional Arabic"/>
          <w:b/>
          <w:bCs/>
          <w:spacing w:val="-4"/>
          <w:sz w:val="32"/>
          <w:szCs w:val="32"/>
          <w:rtl/>
        </w:rPr>
        <w:t xml:space="preserve">إذا كنت غير راض فينبغي أن تحدد كتابة أسباب عدم رضاك و ترسلها اللجنة. و ستراجع اللجنة الشكوى من جديد و تضع توصياتها. </w:t>
      </w:r>
    </w:p>
    <w:p w:rsidR="001C1FBF" w:rsidRPr="007A17D3" w:rsidRDefault="001C1FBF" w:rsidP="007A17D3">
      <w:pPr>
        <w:spacing w:line="360" w:lineRule="auto"/>
        <w:rPr>
          <w:rFonts w:ascii="Traditional Arabic" w:hAnsi="Traditional Arabic" w:cs="Traditional Arabic"/>
          <w:sz w:val="32"/>
          <w:szCs w:val="32"/>
          <w:rtl/>
        </w:rPr>
      </w:pPr>
    </w:p>
    <w:sectPr w:rsidR="001C1FBF" w:rsidRPr="007A17D3" w:rsidSect="00854A5E">
      <w:headerReference w:type="default" r:id="rId8"/>
      <w:footerReference w:type="default" r:id="rId9"/>
      <w:pgSz w:w="12242" w:h="15842" w:code="1"/>
      <w:pgMar w:top="1134" w:right="1134" w:bottom="1134" w:left="1134" w:header="0" w:footer="1140"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A46" w:rsidRDefault="00F27A46">
      <w:r>
        <w:separator/>
      </w:r>
    </w:p>
  </w:endnote>
  <w:endnote w:type="continuationSeparator" w:id="1">
    <w:p w:rsidR="00F27A46" w:rsidRDefault="00F27A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00000000" w:usb2="00000000" w:usb3="00000000" w:csb0="00000040" w:csb1="00000000"/>
  </w:font>
  <w:font w:name="SimSun-ExtB">
    <w:panose1 w:val="02010609060101010101"/>
    <w:charset w:val="86"/>
    <w:family w:val="modern"/>
    <w:pitch w:val="fixed"/>
    <w:sig w:usb0="00000003" w:usb1="0A0E0000" w:usb2="00000010" w:usb3="00000000" w:csb0="00040001" w:csb1="00000000"/>
  </w:font>
  <w:font w:name="AL-Mateen">
    <w:panose1 w:val="00000000000000000000"/>
    <w:charset w:val="B2"/>
    <w:family w:val="auto"/>
    <w:pitch w:val="variable"/>
    <w:sig w:usb0="00002001" w:usb1="00000000" w:usb2="00000000" w:usb3="00000000" w:csb0="00000040" w:csb1="00000000"/>
  </w:font>
  <w:font w:name="Bookman Old Style">
    <w:panose1 w:val="02050604050505020204"/>
    <w:charset w:val="00"/>
    <w:family w:val="roman"/>
    <w:pitch w:val="variable"/>
    <w:sig w:usb0="00000287" w:usb1="00000000" w:usb2="00000000" w:usb3="00000000" w:csb0="0000009F" w:csb1="00000000"/>
  </w:font>
  <w:font w:name="AdvertisingExtraBold">
    <w:altName w:val="Times New Roman"/>
    <w:panose1 w:val="00000000000000000000"/>
    <w:charset w:val="B2"/>
    <w:family w:val="auto"/>
    <w:pitch w:val="variable"/>
    <w:sig w:usb0="00002000"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10983" w:type="dxa"/>
      <w:tblInd w:w="-176" w:type="dxa"/>
      <w:tblLayout w:type="fixed"/>
      <w:tblLook w:val="04A0"/>
    </w:tblPr>
    <w:tblGrid>
      <w:gridCol w:w="10983"/>
    </w:tblGrid>
    <w:tr w:rsidR="00AC3DA7" w:rsidTr="00506A5E">
      <w:trPr>
        <w:trHeight w:val="331"/>
      </w:trPr>
      <w:tc>
        <w:tcPr>
          <w:tcW w:w="10983" w:type="dxa"/>
          <w:vAlign w:val="center"/>
        </w:tcPr>
        <w:p w:rsidR="00AC3DA7" w:rsidRPr="001B3742" w:rsidRDefault="00AC3DA7" w:rsidP="009A2D1C">
          <w:pPr>
            <w:pStyle w:val="a3"/>
            <w:jc w:val="center"/>
            <w:rPr>
              <w:b/>
              <w:bCs/>
              <w:rtl/>
            </w:rPr>
          </w:pPr>
          <w:r w:rsidRPr="009A2D1C">
            <w:rPr>
              <w:rtl/>
              <w:lang w:val="ar-SA"/>
            </w:rPr>
            <w:t xml:space="preserve">صفحة </w:t>
          </w:r>
          <w:fldSimple w:instr=" PAGE ">
            <w:r w:rsidR="0034173F">
              <w:rPr>
                <w:noProof/>
                <w:rtl/>
              </w:rPr>
              <w:t>26</w:t>
            </w:r>
          </w:fldSimple>
          <w:r w:rsidRPr="009A2D1C">
            <w:rPr>
              <w:rtl/>
              <w:lang w:val="ar-SA"/>
            </w:rPr>
            <w:t xml:space="preserve"> </w:t>
          </w:r>
          <w:r w:rsidRPr="009A2D1C">
            <w:rPr>
              <w:rFonts w:hint="cs"/>
              <w:rtl/>
              <w:lang w:val="ar-SA"/>
            </w:rPr>
            <w:t>/</w:t>
          </w:r>
          <w:r w:rsidRPr="009A2D1C">
            <w:rPr>
              <w:rtl/>
              <w:lang w:val="ar-SA"/>
            </w:rPr>
            <w:t xml:space="preserve"> </w:t>
          </w:r>
          <w:fldSimple w:instr=" NUMPAGES  ">
            <w:r w:rsidR="0034173F">
              <w:rPr>
                <w:noProof/>
                <w:rtl/>
              </w:rPr>
              <w:t>26</w:t>
            </w:r>
          </w:fldSimple>
        </w:p>
      </w:tc>
    </w:tr>
  </w:tbl>
  <w:p w:rsidR="00AC3DA7" w:rsidRDefault="00AC3DA7">
    <w:pPr>
      <w:pStyle w:val="a4"/>
      <w:rPr>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A46" w:rsidRDefault="00F27A46">
      <w:r>
        <w:separator/>
      </w:r>
    </w:p>
  </w:footnote>
  <w:footnote w:type="continuationSeparator" w:id="1">
    <w:p w:rsidR="00F27A46" w:rsidRDefault="00F27A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DA7" w:rsidRPr="00E92F4A" w:rsidRDefault="00AC3DA7" w:rsidP="00F5008B">
    <w:pPr>
      <w:rPr>
        <w:b/>
        <w:bCs/>
        <w:sz w:val="24"/>
        <w:szCs w:val="24"/>
        <w:rtl/>
        <w:lang w:bidi="ar-EG"/>
      </w:rPr>
    </w:pPr>
    <w:r>
      <w:rPr>
        <w:rFonts w:hint="cs"/>
        <w:b/>
        <w:bCs/>
        <w:sz w:val="24"/>
        <w:szCs w:val="24"/>
        <w:rtl/>
        <w:lang w:bidi="ar-EG"/>
      </w:rPr>
      <w:t xml:space="preserve">                                        </w:t>
    </w:r>
  </w:p>
  <w:p w:rsidR="00AC3DA7" w:rsidRDefault="00AC3DA7" w:rsidP="002C1668">
    <w:pPr>
      <w:pStyle w:val="a3"/>
      <w:pBdr>
        <w:bottom w:val="thickThinSmallGap" w:sz="24" w:space="6" w:color="622423"/>
      </w:pBdr>
      <w:rPr>
        <w:rtl/>
      </w:rPr>
    </w:pPr>
    <w:r>
      <w:rPr>
        <w:noProof/>
        <w:rtl/>
      </w:rPr>
      <w:pict>
        <v:group id="_x0000_s2054" style="position:absolute;left:0;text-align:left;margin-left:.9pt;margin-top:1.25pt;width:496.9pt;height:92.55pt;z-index:251657728" coordorigin="952,301" coordsize="10246,1851">
          <v:shapetype id="_x0000_t202" coordsize="21600,21600" o:spt="202" path="m,l,21600r21600,l21600,xe">
            <v:stroke joinstyle="miter"/>
            <v:path gradientshapeok="t" o:connecttype="rect"/>
          </v:shapetype>
          <v:shape id="_x0000_s2050" type="#_x0000_t202" style="position:absolute;left:952;top:600;width:4320;height:1478" filled="f" stroked="f" strokecolor="blue">
            <v:textbox style="mso-next-textbox:#_x0000_s2050">
              <w:txbxContent>
                <w:p w:rsidR="00AC3DA7" w:rsidRPr="007218F3" w:rsidRDefault="00AC3DA7" w:rsidP="00181814">
                  <w:pPr>
                    <w:bidi w:val="0"/>
                    <w:rPr>
                      <w:rFonts w:ascii="Arial" w:hAnsi="Arial" w:cs="Arial"/>
                      <w:b/>
                      <w:bCs/>
                    </w:rPr>
                  </w:pPr>
                  <w:r w:rsidRPr="007218F3">
                    <w:rPr>
                      <w:rFonts w:ascii="Arial" w:hAnsi="Arial" w:cs="Arial"/>
                      <w:b/>
                      <w:bCs/>
                    </w:rPr>
                    <w:t>KINGDOM OF SAUDI ARABIA</w:t>
                  </w:r>
                </w:p>
                <w:p w:rsidR="00AC3DA7" w:rsidRPr="007218F3" w:rsidRDefault="00AC3DA7" w:rsidP="00AC3DA7">
                  <w:pPr>
                    <w:bidi w:val="0"/>
                    <w:rPr>
                      <w:rFonts w:ascii="Arial" w:hAnsi="Arial" w:cs="Arial"/>
                      <w:b/>
                      <w:bCs/>
                    </w:rPr>
                  </w:pPr>
                  <w:r w:rsidRPr="007218F3">
                    <w:rPr>
                      <w:rFonts w:ascii="Arial" w:hAnsi="Arial" w:cs="Arial"/>
                      <w:b/>
                      <w:bCs/>
                    </w:rPr>
                    <w:t>Ministry Of Education</w:t>
                  </w:r>
                </w:p>
                <w:p w:rsidR="00AC3DA7" w:rsidRPr="007218F3" w:rsidRDefault="00AC3DA7" w:rsidP="00181814">
                  <w:pPr>
                    <w:bidi w:val="0"/>
                    <w:rPr>
                      <w:rFonts w:ascii="Arial" w:hAnsi="Arial" w:cs="Arial"/>
                      <w:b/>
                      <w:bCs/>
                    </w:rPr>
                  </w:pPr>
                  <w:r w:rsidRPr="007218F3">
                    <w:rPr>
                      <w:rFonts w:ascii="Arial" w:hAnsi="Arial" w:cs="Arial"/>
                      <w:b/>
                      <w:bCs/>
                    </w:rPr>
                    <w:t>Najran University</w:t>
                  </w:r>
                </w:p>
                <w:p w:rsidR="00AC3DA7" w:rsidRPr="007218F3" w:rsidRDefault="00AC3DA7" w:rsidP="00181814">
                  <w:pPr>
                    <w:bidi w:val="0"/>
                    <w:rPr>
                      <w:rFonts w:ascii="Arial" w:hAnsi="Arial" w:cs="Arial"/>
                      <w:b/>
                      <w:bCs/>
                    </w:rPr>
                  </w:pPr>
                  <w:r w:rsidRPr="007218F3">
                    <w:rPr>
                      <w:rFonts w:ascii="Arial" w:hAnsi="Arial" w:cs="Arial"/>
                      <w:b/>
                      <w:bCs/>
                    </w:rPr>
                    <w:t>College of Science &amp; Arts – Sharowrah</w:t>
                  </w:r>
                </w:p>
                <w:p w:rsidR="00AC3DA7" w:rsidRPr="007218F3" w:rsidRDefault="00AC3DA7" w:rsidP="001C1FBF">
                  <w:pPr>
                    <w:bidi w:val="0"/>
                    <w:rPr>
                      <w:rFonts w:ascii="Arial" w:hAnsi="Arial" w:cs="Arial"/>
                      <w:b/>
                      <w:bCs/>
                    </w:rPr>
                  </w:pPr>
                  <w:r>
                    <w:rPr>
                      <w:rFonts w:ascii="Arial" w:hAnsi="Arial" w:cs="Arial"/>
                      <w:b/>
                      <w:bCs/>
                    </w:rPr>
                    <w:t>Arabic Language Dep&gt;</w:t>
                  </w:r>
                </w:p>
              </w:txbxContent>
            </v:textbox>
          </v:shape>
          <v:shape id="_x0000_s2051" type="#_x0000_t202" style="position:absolute;left:7878;top:674;width:3320;height:1478" filled="f" stroked="f" strokecolor="blue">
            <v:textbox style="mso-next-textbox:#_x0000_s2051">
              <w:txbxContent>
                <w:p w:rsidR="00AC3DA7" w:rsidRPr="007218F3" w:rsidRDefault="00AC3DA7" w:rsidP="00181814">
                  <w:pPr>
                    <w:rPr>
                      <w:rFonts w:ascii="Arial" w:hAnsi="Arial" w:cs="Arial"/>
                      <w:b/>
                      <w:bCs/>
                      <w:w w:val="130"/>
                      <w:rtl/>
                    </w:rPr>
                  </w:pPr>
                  <w:r w:rsidRPr="007218F3">
                    <w:rPr>
                      <w:rFonts w:ascii="Arial" w:hAnsi="Arial" w:cs="Arial"/>
                      <w:b/>
                      <w:bCs/>
                      <w:w w:val="130"/>
                      <w:rtl/>
                    </w:rPr>
                    <w:t>المملكة العربية السعودية</w:t>
                  </w:r>
                </w:p>
                <w:p w:rsidR="00AC3DA7" w:rsidRPr="007218F3" w:rsidRDefault="00AC3DA7" w:rsidP="00AC3DA7">
                  <w:pPr>
                    <w:rPr>
                      <w:rFonts w:ascii="Arial" w:hAnsi="Arial" w:cs="Arial"/>
                      <w:b/>
                      <w:bCs/>
                      <w:color w:val="000080"/>
                      <w:w w:val="130"/>
                      <w:rtl/>
                    </w:rPr>
                  </w:pPr>
                  <w:r w:rsidRPr="007218F3">
                    <w:rPr>
                      <w:rFonts w:ascii="Arial" w:hAnsi="Arial" w:cs="Arial"/>
                      <w:b/>
                      <w:bCs/>
                      <w:w w:val="130"/>
                      <w:rtl/>
                    </w:rPr>
                    <w:t xml:space="preserve">وزارة التعليم </w:t>
                  </w:r>
                </w:p>
                <w:p w:rsidR="00AC3DA7" w:rsidRPr="007218F3" w:rsidRDefault="00AC3DA7" w:rsidP="00181814">
                  <w:pPr>
                    <w:rPr>
                      <w:rFonts w:ascii="Arial" w:hAnsi="Arial" w:cs="Arial"/>
                      <w:b/>
                      <w:bCs/>
                      <w:w w:val="130"/>
                      <w:rtl/>
                    </w:rPr>
                  </w:pPr>
                  <w:r w:rsidRPr="007218F3">
                    <w:rPr>
                      <w:rFonts w:ascii="Arial" w:hAnsi="Arial" w:cs="Arial"/>
                      <w:b/>
                      <w:bCs/>
                      <w:w w:val="130"/>
                      <w:rtl/>
                    </w:rPr>
                    <w:t>جامع</w:t>
                  </w:r>
                  <w:r>
                    <w:rPr>
                      <w:rFonts w:ascii="Arial" w:hAnsi="Arial" w:cs="Arial" w:hint="cs"/>
                      <w:b/>
                      <w:bCs/>
                      <w:w w:val="130"/>
                      <w:rtl/>
                    </w:rPr>
                    <w:t>ــــــــــ</w:t>
                  </w:r>
                  <w:r w:rsidRPr="007218F3">
                    <w:rPr>
                      <w:rFonts w:ascii="Arial" w:hAnsi="Arial" w:cs="Arial"/>
                      <w:b/>
                      <w:bCs/>
                      <w:w w:val="130"/>
                      <w:rtl/>
                    </w:rPr>
                    <w:t>ة نج</w:t>
                  </w:r>
                  <w:r>
                    <w:rPr>
                      <w:rFonts w:ascii="Arial" w:hAnsi="Arial" w:cs="Arial" w:hint="cs"/>
                      <w:b/>
                      <w:bCs/>
                      <w:w w:val="130"/>
                      <w:rtl/>
                    </w:rPr>
                    <w:t>ـــــــــ</w:t>
                  </w:r>
                  <w:r w:rsidRPr="007218F3">
                    <w:rPr>
                      <w:rFonts w:ascii="Arial" w:hAnsi="Arial" w:cs="Arial"/>
                      <w:b/>
                      <w:bCs/>
                      <w:w w:val="130"/>
                      <w:rtl/>
                    </w:rPr>
                    <w:t>ران</w:t>
                  </w:r>
                </w:p>
                <w:p w:rsidR="00AC3DA7" w:rsidRPr="007218F3" w:rsidRDefault="00AC3DA7" w:rsidP="00181814">
                  <w:pPr>
                    <w:rPr>
                      <w:rFonts w:ascii="Arial" w:hAnsi="Arial" w:cs="Arial"/>
                      <w:b/>
                      <w:bCs/>
                      <w:rtl/>
                      <w:lang w:bidi="ar-JO"/>
                    </w:rPr>
                  </w:pPr>
                  <w:r w:rsidRPr="007218F3">
                    <w:rPr>
                      <w:rFonts w:ascii="Arial" w:hAnsi="Arial" w:cs="Arial"/>
                      <w:b/>
                      <w:bCs/>
                      <w:rtl/>
                    </w:rPr>
                    <w:t xml:space="preserve">كليــة العلــــوم و الآداب </w:t>
                  </w:r>
                  <w:r w:rsidRPr="007218F3">
                    <w:rPr>
                      <w:rFonts w:ascii="Arial" w:hAnsi="Arial" w:cs="Arial"/>
                      <w:b/>
                      <w:bCs/>
                      <w:rtl/>
                      <w:lang w:bidi="ar-JO"/>
                    </w:rPr>
                    <w:t>بشرورة</w:t>
                  </w:r>
                </w:p>
                <w:p w:rsidR="00AC3DA7" w:rsidRPr="007218F3" w:rsidRDefault="00AC3DA7" w:rsidP="00181814">
                  <w:pPr>
                    <w:rPr>
                      <w:rFonts w:ascii="Arial" w:hAnsi="Arial" w:cs="Arial"/>
                      <w:b/>
                      <w:bCs/>
                      <w:rtl/>
                    </w:rPr>
                  </w:pPr>
                  <w:r>
                    <w:rPr>
                      <w:rFonts w:ascii="Arial" w:hAnsi="Arial" w:cs="Arial" w:hint="cs"/>
                      <w:b/>
                      <w:bCs/>
                      <w:rtl/>
                      <w:lang w:bidi="ar-JO"/>
                    </w:rPr>
                    <w:t>قســـــــم اللغـــــــــــة العربيـــــــة</w:t>
                  </w:r>
                </w:p>
              </w:txbxContent>
            </v:textbox>
          </v:shape>
          <v:shape id="_x0000_s2053" type="#_x0000_t202" style="position:absolute;left:5327;top:301;width:2319;height:1677" filled="f" stroked="f" strokecolor="blue">
            <v:textbox style="mso-next-textbox:#_x0000_s2053">
              <w:txbxContent>
                <w:p w:rsidR="00AC3DA7" w:rsidRPr="00181814" w:rsidRDefault="00AC3DA7" w:rsidP="00181814">
                  <w:pPr>
                    <w:rPr>
                      <w:rtl/>
                    </w:rPr>
                  </w:pPr>
                  <w:r>
                    <w:rPr>
                      <w:rFonts w:ascii="Arial" w:hAnsi="Arial" w:cs="Arial"/>
                      <w:b/>
                      <w:bCs/>
                      <w:noProof/>
                      <w:w w:val="130"/>
                    </w:rPr>
                    <w:drawing>
                      <wp:inline distT="0" distB="0" distL="0" distR="0">
                        <wp:extent cx="1485789" cy="901861"/>
                        <wp:effectExtent l="19050" t="0" r="111" b="0"/>
                        <wp:docPr id="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
                                <a:srcRect/>
                                <a:stretch>
                                  <a:fillRect/>
                                </a:stretch>
                              </pic:blipFill>
                              <pic:spPr bwMode="auto">
                                <a:xfrm>
                                  <a:off x="0" y="0"/>
                                  <a:ext cx="1489708" cy="904240"/>
                                </a:xfrm>
                                <a:prstGeom prst="rect">
                                  <a:avLst/>
                                </a:prstGeom>
                                <a:noFill/>
                                <a:ln w="9525">
                                  <a:noFill/>
                                  <a:miter lim="800000"/>
                                  <a:headEnd/>
                                  <a:tailEnd/>
                                </a:ln>
                              </pic:spPr>
                            </pic:pic>
                          </a:graphicData>
                        </a:graphic>
                      </wp:inline>
                    </w:drawing>
                  </w:r>
                  <w:r>
                    <w:rPr>
                      <w:rFonts w:ascii="Arial" w:hAnsi="Arial" w:cs="Arial"/>
                      <w:b/>
                      <w:bCs/>
                      <w:noProof/>
                      <w:w w:val="130"/>
                    </w:rPr>
                    <w:drawing>
                      <wp:inline distT="0" distB="0" distL="0" distR="0">
                        <wp:extent cx="1421130" cy="993775"/>
                        <wp:effectExtent l="19050" t="0" r="762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2">
                                  <a:lum bright="10000"/>
                                </a:blip>
                                <a:srcRect/>
                                <a:stretch>
                                  <a:fillRect/>
                                </a:stretch>
                              </pic:blipFill>
                              <pic:spPr bwMode="auto">
                                <a:xfrm>
                                  <a:off x="0" y="0"/>
                                  <a:ext cx="1421130" cy="993775"/>
                                </a:xfrm>
                                <a:prstGeom prst="rect">
                                  <a:avLst/>
                                </a:prstGeom>
                                <a:noFill/>
                                <a:ln w="9525">
                                  <a:noFill/>
                                  <a:miter lim="800000"/>
                                  <a:headEnd/>
                                  <a:tailEnd/>
                                </a:ln>
                              </pic:spPr>
                            </pic:pic>
                          </a:graphicData>
                        </a:graphic>
                      </wp:inline>
                    </w:drawing>
                  </w:r>
                </w:p>
              </w:txbxContent>
            </v:textbox>
          </v:shape>
          <w10:wrap anchorx="page"/>
        </v:group>
      </w:pict>
    </w:r>
  </w:p>
  <w:p w:rsidR="00AC3DA7" w:rsidRDefault="00AC3DA7" w:rsidP="002C1668">
    <w:pPr>
      <w:pStyle w:val="a3"/>
      <w:pBdr>
        <w:bottom w:val="thickThinSmallGap" w:sz="24" w:space="6" w:color="622423"/>
      </w:pBdr>
      <w:rPr>
        <w:rtl/>
      </w:rPr>
    </w:pPr>
  </w:p>
  <w:p w:rsidR="00AC3DA7" w:rsidRDefault="00AC3DA7" w:rsidP="002C1668">
    <w:pPr>
      <w:pStyle w:val="a3"/>
      <w:pBdr>
        <w:bottom w:val="thickThinSmallGap" w:sz="24" w:space="6" w:color="622423"/>
      </w:pBdr>
      <w:rPr>
        <w:rtl/>
      </w:rPr>
    </w:pPr>
  </w:p>
  <w:p w:rsidR="00AC3DA7" w:rsidRDefault="00AC3DA7" w:rsidP="002C1668">
    <w:pPr>
      <w:pStyle w:val="a3"/>
      <w:pBdr>
        <w:bottom w:val="thickThinSmallGap" w:sz="24" w:space="6" w:color="622423"/>
      </w:pBdr>
      <w:rPr>
        <w:rtl/>
      </w:rPr>
    </w:pPr>
  </w:p>
  <w:p w:rsidR="00AC3DA7" w:rsidRDefault="00AC3DA7" w:rsidP="002C1668">
    <w:pPr>
      <w:pStyle w:val="a3"/>
      <w:pBdr>
        <w:bottom w:val="thickThinSmallGap" w:sz="24" w:space="6" w:color="622423"/>
      </w:pBdr>
      <w:rPr>
        <w:rtl/>
      </w:rPr>
    </w:pPr>
  </w:p>
  <w:p w:rsidR="00AC3DA7" w:rsidRDefault="00AC3DA7" w:rsidP="002C1668">
    <w:pPr>
      <w:pStyle w:val="a3"/>
      <w:pBdr>
        <w:bottom w:val="thickThinSmallGap" w:sz="24" w:space="6" w:color="622423"/>
      </w:pBdr>
      <w:rPr>
        <w:rtl/>
      </w:rPr>
    </w:pPr>
  </w:p>
  <w:p w:rsidR="00AC3DA7" w:rsidRDefault="00AC3DA7" w:rsidP="002C1668">
    <w:pPr>
      <w:pStyle w:val="a3"/>
      <w:pBdr>
        <w:bottom w:val="thickThinSmallGap" w:sz="24" w:space="6" w:color="622423"/>
      </w:pBdr>
      <w:rPr>
        <w:rtl/>
      </w:rPr>
    </w:pPr>
  </w:p>
  <w:p w:rsidR="00AC3DA7" w:rsidRPr="002C1668" w:rsidRDefault="00AC3DA7" w:rsidP="002C1668">
    <w:pPr>
      <w:rPr>
        <w:b/>
        <w:bCs/>
        <w:sz w:val="24"/>
        <w:szCs w:val="24"/>
        <w:lang w:bidi="ar-EG"/>
      </w:rPr>
    </w:pPr>
    <w:r>
      <w:t xml:space="preserve">                                                      </w:t>
    </w:r>
    <w:r>
      <w:rPr>
        <w:rFonts w:hint="cs"/>
        <w:b/>
        <w:bCs/>
        <w:sz w:val="24"/>
        <w:szCs w:val="24"/>
        <w:rtl/>
        <w:lang w:bidi="ar-EG"/>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218B"/>
    <w:multiLevelType w:val="hybridMultilevel"/>
    <w:tmpl w:val="32149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D4FD5"/>
    <w:multiLevelType w:val="hybridMultilevel"/>
    <w:tmpl w:val="CAFA565C"/>
    <w:lvl w:ilvl="0" w:tplc="0409000F">
      <w:start w:val="1"/>
      <w:numFmt w:val="decimal"/>
      <w:lvlText w:val="%1."/>
      <w:lvlJc w:val="left"/>
      <w:pPr>
        <w:ind w:left="693"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37E2319"/>
    <w:multiLevelType w:val="hybridMultilevel"/>
    <w:tmpl w:val="7E1EA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4A12CE"/>
    <w:multiLevelType w:val="hybridMultilevel"/>
    <w:tmpl w:val="D762534E"/>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DB8081D"/>
    <w:multiLevelType w:val="hybridMultilevel"/>
    <w:tmpl w:val="F7C04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D01C4D"/>
    <w:multiLevelType w:val="hybridMultilevel"/>
    <w:tmpl w:val="F5A8D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9565F0"/>
    <w:multiLevelType w:val="hybridMultilevel"/>
    <w:tmpl w:val="01B0FBCA"/>
    <w:lvl w:ilvl="0" w:tplc="04090001">
      <w:start w:val="1"/>
      <w:numFmt w:val="bullet"/>
      <w:lvlText w:val=""/>
      <w:lvlJc w:val="left"/>
      <w:pPr>
        <w:ind w:left="69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6E42298"/>
    <w:multiLevelType w:val="hybridMultilevel"/>
    <w:tmpl w:val="5A3E6F1C"/>
    <w:lvl w:ilvl="0" w:tplc="0409000F">
      <w:start w:val="1"/>
      <w:numFmt w:val="decimal"/>
      <w:lvlText w:val="%1."/>
      <w:lvlJc w:val="left"/>
      <w:pPr>
        <w:ind w:left="693"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D7A6A2E"/>
    <w:multiLevelType w:val="hybridMultilevel"/>
    <w:tmpl w:val="16260B88"/>
    <w:lvl w:ilvl="0" w:tplc="D3D4F456">
      <w:numFmt w:val="bullet"/>
      <w:lvlText w:val="-"/>
      <w:lvlJc w:val="left"/>
      <w:pPr>
        <w:tabs>
          <w:tab w:val="num" w:pos="-22"/>
        </w:tabs>
        <w:ind w:left="-22"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7CF3663"/>
    <w:multiLevelType w:val="hybridMultilevel"/>
    <w:tmpl w:val="5BD0CA12"/>
    <w:lvl w:ilvl="0" w:tplc="04090001">
      <w:start w:val="1"/>
      <w:numFmt w:val="bullet"/>
      <w:lvlText w:val=""/>
      <w:lvlJc w:val="left"/>
      <w:pPr>
        <w:ind w:left="79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CC34B2E"/>
    <w:multiLevelType w:val="hybridMultilevel"/>
    <w:tmpl w:val="CA3E3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00137D"/>
    <w:multiLevelType w:val="hybridMultilevel"/>
    <w:tmpl w:val="980805B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440369D7"/>
    <w:multiLevelType w:val="hybridMultilevel"/>
    <w:tmpl w:val="5740AA82"/>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83B4AAD"/>
    <w:multiLevelType w:val="hybridMultilevel"/>
    <w:tmpl w:val="DC985404"/>
    <w:lvl w:ilvl="0" w:tplc="267E2432">
      <w:start w:val="8"/>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5E064A"/>
    <w:multiLevelType w:val="hybridMultilevel"/>
    <w:tmpl w:val="E0280F9A"/>
    <w:lvl w:ilvl="0" w:tplc="0409000F">
      <w:start w:val="1"/>
      <w:numFmt w:val="decimal"/>
      <w:lvlText w:val="%1."/>
      <w:lvlJc w:val="left"/>
      <w:pPr>
        <w:ind w:left="7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740942AD"/>
    <w:multiLevelType w:val="hybridMultilevel"/>
    <w:tmpl w:val="3386264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num>
  <w:num w:numId="2">
    <w:abstractNumId w:val="10"/>
  </w:num>
  <w:num w:numId="3">
    <w:abstractNumId w:val="4"/>
  </w:num>
  <w:num w:numId="4">
    <w:abstractNumId w:val="0"/>
  </w:num>
  <w:num w:numId="5">
    <w:abstractNumId w:val="11"/>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6"/>
  </w:num>
  <w:num w:numId="17">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stylePaneFormatFilter w:val="3F01"/>
  <w:defaultTabStop w:val="720"/>
  <w:drawingGridHorizontalSpacing w:val="10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9A5059"/>
    <w:rsid w:val="00001F3A"/>
    <w:rsid w:val="0001178B"/>
    <w:rsid w:val="00013D5D"/>
    <w:rsid w:val="00016AB8"/>
    <w:rsid w:val="00021408"/>
    <w:rsid w:val="000219F8"/>
    <w:rsid w:val="00022C45"/>
    <w:rsid w:val="0002516B"/>
    <w:rsid w:val="0003184C"/>
    <w:rsid w:val="0003330D"/>
    <w:rsid w:val="00035000"/>
    <w:rsid w:val="000374FB"/>
    <w:rsid w:val="000426FA"/>
    <w:rsid w:val="000479B4"/>
    <w:rsid w:val="00061190"/>
    <w:rsid w:val="00064EE6"/>
    <w:rsid w:val="00065693"/>
    <w:rsid w:val="00065F36"/>
    <w:rsid w:val="000737C9"/>
    <w:rsid w:val="00080486"/>
    <w:rsid w:val="000812A7"/>
    <w:rsid w:val="000904DA"/>
    <w:rsid w:val="0009649B"/>
    <w:rsid w:val="000968A4"/>
    <w:rsid w:val="000A7A8D"/>
    <w:rsid w:val="000B1D01"/>
    <w:rsid w:val="000B4007"/>
    <w:rsid w:val="000B4902"/>
    <w:rsid w:val="000D5FB7"/>
    <w:rsid w:val="000F706E"/>
    <w:rsid w:val="001014C2"/>
    <w:rsid w:val="00104197"/>
    <w:rsid w:val="00104BA1"/>
    <w:rsid w:val="00104CD3"/>
    <w:rsid w:val="00124A5E"/>
    <w:rsid w:val="001332DC"/>
    <w:rsid w:val="00146845"/>
    <w:rsid w:val="00150F67"/>
    <w:rsid w:val="00151461"/>
    <w:rsid w:val="0015451B"/>
    <w:rsid w:val="001631EA"/>
    <w:rsid w:val="00164BD3"/>
    <w:rsid w:val="0016772C"/>
    <w:rsid w:val="001779BD"/>
    <w:rsid w:val="00181814"/>
    <w:rsid w:val="00194C2D"/>
    <w:rsid w:val="00195BF0"/>
    <w:rsid w:val="001A2F24"/>
    <w:rsid w:val="001A46E9"/>
    <w:rsid w:val="001A646A"/>
    <w:rsid w:val="001B079E"/>
    <w:rsid w:val="001B13B2"/>
    <w:rsid w:val="001B3742"/>
    <w:rsid w:val="001B5335"/>
    <w:rsid w:val="001B6F38"/>
    <w:rsid w:val="001C1FBF"/>
    <w:rsid w:val="001C6A96"/>
    <w:rsid w:val="001D25C4"/>
    <w:rsid w:val="001E2A11"/>
    <w:rsid w:val="001F3A9D"/>
    <w:rsid w:val="002008C0"/>
    <w:rsid w:val="00215ACA"/>
    <w:rsid w:val="002256DC"/>
    <w:rsid w:val="002302BA"/>
    <w:rsid w:val="0023124C"/>
    <w:rsid w:val="002417CB"/>
    <w:rsid w:val="00245A07"/>
    <w:rsid w:val="00250126"/>
    <w:rsid w:val="002511B7"/>
    <w:rsid w:val="00261E4D"/>
    <w:rsid w:val="00276A4D"/>
    <w:rsid w:val="00285EE8"/>
    <w:rsid w:val="00286986"/>
    <w:rsid w:val="00292DF0"/>
    <w:rsid w:val="00293642"/>
    <w:rsid w:val="002A13BD"/>
    <w:rsid w:val="002A2137"/>
    <w:rsid w:val="002A3061"/>
    <w:rsid w:val="002A308E"/>
    <w:rsid w:val="002A4AFC"/>
    <w:rsid w:val="002A61F4"/>
    <w:rsid w:val="002A63DC"/>
    <w:rsid w:val="002B1779"/>
    <w:rsid w:val="002B5303"/>
    <w:rsid w:val="002B5B7A"/>
    <w:rsid w:val="002B6832"/>
    <w:rsid w:val="002C1668"/>
    <w:rsid w:val="002D4856"/>
    <w:rsid w:val="002E7C40"/>
    <w:rsid w:val="003175A3"/>
    <w:rsid w:val="00320D47"/>
    <w:rsid w:val="00326B71"/>
    <w:rsid w:val="00327240"/>
    <w:rsid w:val="00332502"/>
    <w:rsid w:val="0034173F"/>
    <w:rsid w:val="00341EF8"/>
    <w:rsid w:val="00344627"/>
    <w:rsid w:val="00362AAB"/>
    <w:rsid w:val="00367EEB"/>
    <w:rsid w:val="003751CE"/>
    <w:rsid w:val="00384B41"/>
    <w:rsid w:val="0039197C"/>
    <w:rsid w:val="00392C37"/>
    <w:rsid w:val="003938C8"/>
    <w:rsid w:val="00397EF3"/>
    <w:rsid w:val="003A6E7C"/>
    <w:rsid w:val="003B37D7"/>
    <w:rsid w:val="003B3FE4"/>
    <w:rsid w:val="003B6FE4"/>
    <w:rsid w:val="003C1E63"/>
    <w:rsid w:val="003C598D"/>
    <w:rsid w:val="003C619F"/>
    <w:rsid w:val="003D270E"/>
    <w:rsid w:val="003D4E25"/>
    <w:rsid w:val="003E19EB"/>
    <w:rsid w:val="003E2B3C"/>
    <w:rsid w:val="003F17F2"/>
    <w:rsid w:val="003F3444"/>
    <w:rsid w:val="00404FC8"/>
    <w:rsid w:val="00407984"/>
    <w:rsid w:val="00412B49"/>
    <w:rsid w:val="00414E03"/>
    <w:rsid w:val="00415CE8"/>
    <w:rsid w:val="00425B11"/>
    <w:rsid w:val="00426E9B"/>
    <w:rsid w:val="004270E7"/>
    <w:rsid w:val="0043588C"/>
    <w:rsid w:val="004369C9"/>
    <w:rsid w:val="0044331B"/>
    <w:rsid w:val="00445292"/>
    <w:rsid w:val="00445A96"/>
    <w:rsid w:val="004461E4"/>
    <w:rsid w:val="00447D5A"/>
    <w:rsid w:val="004523FD"/>
    <w:rsid w:val="00457C72"/>
    <w:rsid w:val="0046075F"/>
    <w:rsid w:val="004648D3"/>
    <w:rsid w:val="00470C92"/>
    <w:rsid w:val="00472A3D"/>
    <w:rsid w:val="0047448F"/>
    <w:rsid w:val="004821BE"/>
    <w:rsid w:val="00482AF0"/>
    <w:rsid w:val="00487972"/>
    <w:rsid w:val="00490A63"/>
    <w:rsid w:val="00492E55"/>
    <w:rsid w:val="00496B32"/>
    <w:rsid w:val="004A6089"/>
    <w:rsid w:val="004A6E90"/>
    <w:rsid w:val="004B6EB5"/>
    <w:rsid w:val="004C0345"/>
    <w:rsid w:val="004C18A0"/>
    <w:rsid w:val="004C1CCD"/>
    <w:rsid w:val="004D1A03"/>
    <w:rsid w:val="004D2A25"/>
    <w:rsid w:val="004D3797"/>
    <w:rsid w:val="004D3D87"/>
    <w:rsid w:val="004D6AB6"/>
    <w:rsid w:val="004E33A3"/>
    <w:rsid w:val="004E6ED7"/>
    <w:rsid w:val="004E7449"/>
    <w:rsid w:val="005056C3"/>
    <w:rsid w:val="0050624C"/>
    <w:rsid w:val="00506A5E"/>
    <w:rsid w:val="00510A99"/>
    <w:rsid w:val="00516E4A"/>
    <w:rsid w:val="00543A8D"/>
    <w:rsid w:val="0054409C"/>
    <w:rsid w:val="005538E5"/>
    <w:rsid w:val="005549F2"/>
    <w:rsid w:val="00563042"/>
    <w:rsid w:val="00564F0A"/>
    <w:rsid w:val="005736C7"/>
    <w:rsid w:val="00580997"/>
    <w:rsid w:val="00581966"/>
    <w:rsid w:val="00582894"/>
    <w:rsid w:val="005862BD"/>
    <w:rsid w:val="00591EB6"/>
    <w:rsid w:val="005941AA"/>
    <w:rsid w:val="005A117A"/>
    <w:rsid w:val="005A584D"/>
    <w:rsid w:val="005A7B15"/>
    <w:rsid w:val="005B0181"/>
    <w:rsid w:val="005B05CB"/>
    <w:rsid w:val="005B11D0"/>
    <w:rsid w:val="005B13CD"/>
    <w:rsid w:val="005B3119"/>
    <w:rsid w:val="005C301D"/>
    <w:rsid w:val="005C78DA"/>
    <w:rsid w:val="005D430F"/>
    <w:rsid w:val="005F04D5"/>
    <w:rsid w:val="005F063D"/>
    <w:rsid w:val="00604B35"/>
    <w:rsid w:val="00616470"/>
    <w:rsid w:val="00617687"/>
    <w:rsid w:val="006312B6"/>
    <w:rsid w:val="006409ED"/>
    <w:rsid w:val="00641189"/>
    <w:rsid w:val="00654049"/>
    <w:rsid w:val="00656326"/>
    <w:rsid w:val="00664096"/>
    <w:rsid w:val="006641C2"/>
    <w:rsid w:val="006724C5"/>
    <w:rsid w:val="00674F1F"/>
    <w:rsid w:val="00676C57"/>
    <w:rsid w:val="00690153"/>
    <w:rsid w:val="0069176F"/>
    <w:rsid w:val="006A5300"/>
    <w:rsid w:val="006B0313"/>
    <w:rsid w:val="006B0508"/>
    <w:rsid w:val="006B3A3F"/>
    <w:rsid w:val="006D1B68"/>
    <w:rsid w:val="006D3756"/>
    <w:rsid w:val="006D576E"/>
    <w:rsid w:val="006E1CD7"/>
    <w:rsid w:val="006E7197"/>
    <w:rsid w:val="006F10B1"/>
    <w:rsid w:val="006F23B6"/>
    <w:rsid w:val="00703594"/>
    <w:rsid w:val="007049D7"/>
    <w:rsid w:val="007056AF"/>
    <w:rsid w:val="0070572A"/>
    <w:rsid w:val="00705950"/>
    <w:rsid w:val="00705BD7"/>
    <w:rsid w:val="00714850"/>
    <w:rsid w:val="007149CF"/>
    <w:rsid w:val="00715506"/>
    <w:rsid w:val="007261F4"/>
    <w:rsid w:val="007347C9"/>
    <w:rsid w:val="00744990"/>
    <w:rsid w:val="00744AA5"/>
    <w:rsid w:val="00744C6B"/>
    <w:rsid w:val="00744DC6"/>
    <w:rsid w:val="0074771C"/>
    <w:rsid w:val="00751DE3"/>
    <w:rsid w:val="00761F33"/>
    <w:rsid w:val="007659BE"/>
    <w:rsid w:val="00792222"/>
    <w:rsid w:val="00792E54"/>
    <w:rsid w:val="0079537A"/>
    <w:rsid w:val="00796021"/>
    <w:rsid w:val="007A17D3"/>
    <w:rsid w:val="007C0DB4"/>
    <w:rsid w:val="007C41FC"/>
    <w:rsid w:val="007C4E4F"/>
    <w:rsid w:val="007D02F5"/>
    <w:rsid w:val="007E2E09"/>
    <w:rsid w:val="007F3E3F"/>
    <w:rsid w:val="008013AC"/>
    <w:rsid w:val="008044C5"/>
    <w:rsid w:val="00810854"/>
    <w:rsid w:val="00815515"/>
    <w:rsid w:val="00815D50"/>
    <w:rsid w:val="0081688D"/>
    <w:rsid w:val="00822514"/>
    <w:rsid w:val="00824C5E"/>
    <w:rsid w:val="00835BBE"/>
    <w:rsid w:val="008365F0"/>
    <w:rsid w:val="008407C6"/>
    <w:rsid w:val="00842D81"/>
    <w:rsid w:val="00843644"/>
    <w:rsid w:val="00854A5E"/>
    <w:rsid w:val="0086200E"/>
    <w:rsid w:val="008622E3"/>
    <w:rsid w:val="00862D09"/>
    <w:rsid w:val="00867823"/>
    <w:rsid w:val="008713DB"/>
    <w:rsid w:val="00871F20"/>
    <w:rsid w:val="00872333"/>
    <w:rsid w:val="0087775D"/>
    <w:rsid w:val="008833CE"/>
    <w:rsid w:val="00884EE5"/>
    <w:rsid w:val="00892CE8"/>
    <w:rsid w:val="00895BDF"/>
    <w:rsid w:val="00897765"/>
    <w:rsid w:val="008A3956"/>
    <w:rsid w:val="008A6BBA"/>
    <w:rsid w:val="008B3635"/>
    <w:rsid w:val="008C2574"/>
    <w:rsid w:val="008D1EA6"/>
    <w:rsid w:val="008D2C0E"/>
    <w:rsid w:val="008D591E"/>
    <w:rsid w:val="008E1665"/>
    <w:rsid w:val="008F23BE"/>
    <w:rsid w:val="00900A92"/>
    <w:rsid w:val="0090262F"/>
    <w:rsid w:val="00903502"/>
    <w:rsid w:val="0090405B"/>
    <w:rsid w:val="00905AC8"/>
    <w:rsid w:val="00906DA0"/>
    <w:rsid w:val="00912530"/>
    <w:rsid w:val="009156EF"/>
    <w:rsid w:val="00915ABE"/>
    <w:rsid w:val="00921DC8"/>
    <w:rsid w:val="0092507A"/>
    <w:rsid w:val="00934B33"/>
    <w:rsid w:val="00934ED1"/>
    <w:rsid w:val="00935096"/>
    <w:rsid w:val="009416F2"/>
    <w:rsid w:val="00952E5C"/>
    <w:rsid w:val="0095602D"/>
    <w:rsid w:val="009571ED"/>
    <w:rsid w:val="009640D9"/>
    <w:rsid w:val="00966E78"/>
    <w:rsid w:val="00973AC4"/>
    <w:rsid w:val="0098284E"/>
    <w:rsid w:val="009A16EF"/>
    <w:rsid w:val="009A2D1C"/>
    <w:rsid w:val="009A5059"/>
    <w:rsid w:val="009A7436"/>
    <w:rsid w:val="009B0096"/>
    <w:rsid w:val="009B00B9"/>
    <w:rsid w:val="009B40A6"/>
    <w:rsid w:val="009B613D"/>
    <w:rsid w:val="009C0E41"/>
    <w:rsid w:val="009C7197"/>
    <w:rsid w:val="009D14CF"/>
    <w:rsid w:val="009D532D"/>
    <w:rsid w:val="009D5A9F"/>
    <w:rsid w:val="009D69C3"/>
    <w:rsid w:val="009E3B4A"/>
    <w:rsid w:val="009F0C0E"/>
    <w:rsid w:val="009F44CD"/>
    <w:rsid w:val="009F6379"/>
    <w:rsid w:val="009F7947"/>
    <w:rsid w:val="00A0747C"/>
    <w:rsid w:val="00A151EA"/>
    <w:rsid w:val="00A156D3"/>
    <w:rsid w:val="00A171C5"/>
    <w:rsid w:val="00A22A91"/>
    <w:rsid w:val="00A32846"/>
    <w:rsid w:val="00A434F6"/>
    <w:rsid w:val="00A55175"/>
    <w:rsid w:val="00A5669C"/>
    <w:rsid w:val="00A6162E"/>
    <w:rsid w:val="00A6303D"/>
    <w:rsid w:val="00A913CB"/>
    <w:rsid w:val="00A91D33"/>
    <w:rsid w:val="00AB05F4"/>
    <w:rsid w:val="00AB0938"/>
    <w:rsid w:val="00AC3DA7"/>
    <w:rsid w:val="00AC7F5C"/>
    <w:rsid w:val="00AD4C0F"/>
    <w:rsid w:val="00AD5656"/>
    <w:rsid w:val="00AD6781"/>
    <w:rsid w:val="00AE094B"/>
    <w:rsid w:val="00AE37DF"/>
    <w:rsid w:val="00AE5086"/>
    <w:rsid w:val="00AE6702"/>
    <w:rsid w:val="00AF14BD"/>
    <w:rsid w:val="00AF3236"/>
    <w:rsid w:val="00AF4BDE"/>
    <w:rsid w:val="00AF577B"/>
    <w:rsid w:val="00B06A77"/>
    <w:rsid w:val="00B13695"/>
    <w:rsid w:val="00B151C7"/>
    <w:rsid w:val="00B20BCE"/>
    <w:rsid w:val="00B265CB"/>
    <w:rsid w:val="00B35E9C"/>
    <w:rsid w:val="00B42072"/>
    <w:rsid w:val="00B51FB5"/>
    <w:rsid w:val="00B56D74"/>
    <w:rsid w:val="00B6021B"/>
    <w:rsid w:val="00B63444"/>
    <w:rsid w:val="00B65C35"/>
    <w:rsid w:val="00B71058"/>
    <w:rsid w:val="00B728AF"/>
    <w:rsid w:val="00B72BC2"/>
    <w:rsid w:val="00B8138B"/>
    <w:rsid w:val="00B81DA3"/>
    <w:rsid w:val="00B824DC"/>
    <w:rsid w:val="00B84044"/>
    <w:rsid w:val="00B933D2"/>
    <w:rsid w:val="00B95D28"/>
    <w:rsid w:val="00B96DA5"/>
    <w:rsid w:val="00BA3DB0"/>
    <w:rsid w:val="00BA75FB"/>
    <w:rsid w:val="00BA7DDE"/>
    <w:rsid w:val="00BB007C"/>
    <w:rsid w:val="00BB1AD4"/>
    <w:rsid w:val="00BB3D34"/>
    <w:rsid w:val="00BB4277"/>
    <w:rsid w:val="00BB6B6F"/>
    <w:rsid w:val="00BB7EDF"/>
    <w:rsid w:val="00BC297C"/>
    <w:rsid w:val="00BD2535"/>
    <w:rsid w:val="00BD3D9A"/>
    <w:rsid w:val="00BE2841"/>
    <w:rsid w:val="00BE759A"/>
    <w:rsid w:val="00C14016"/>
    <w:rsid w:val="00C17AAF"/>
    <w:rsid w:val="00C22651"/>
    <w:rsid w:val="00C26BDC"/>
    <w:rsid w:val="00C31C55"/>
    <w:rsid w:val="00C32F72"/>
    <w:rsid w:val="00C359A0"/>
    <w:rsid w:val="00C512EB"/>
    <w:rsid w:val="00C56FF2"/>
    <w:rsid w:val="00C607AF"/>
    <w:rsid w:val="00C64120"/>
    <w:rsid w:val="00C6762E"/>
    <w:rsid w:val="00C72FE2"/>
    <w:rsid w:val="00C731CF"/>
    <w:rsid w:val="00C73FE1"/>
    <w:rsid w:val="00C813A7"/>
    <w:rsid w:val="00C9260B"/>
    <w:rsid w:val="00C93AA3"/>
    <w:rsid w:val="00C96CB0"/>
    <w:rsid w:val="00CA0984"/>
    <w:rsid w:val="00CA11A6"/>
    <w:rsid w:val="00CA307D"/>
    <w:rsid w:val="00CA7771"/>
    <w:rsid w:val="00CA7792"/>
    <w:rsid w:val="00CC08DC"/>
    <w:rsid w:val="00CC1D59"/>
    <w:rsid w:val="00CC5184"/>
    <w:rsid w:val="00CE123D"/>
    <w:rsid w:val="00CF1093"/>
    <w:rsid w:val="00CF2B83"/>
    <w:rsid w:val="00D0696E"/>
    <w:rsid w:val="00D127C0"/>
    <w:rsid w:val="00D254BA"/>
    <w:rsid w:val="00D26B3B"/>
    <w:rsid w:val="00D352D1"/>
    <w:rsid w:val="00D35841"/>
    <w:rsid w:val="00D4033F"/>
    <w:rsid w:val="00D40673"/>
    <w:rsid w:val="00D40A34"/>
    <w:rsid w:val="00D4187D"/>
    <w:rsid w:val="00D43A5A"/>
    <w:rsid w:val="00D51ABF"/>
    <w:rsid w:val="00D602B0"/>
    <w:rsid w:val="00D6361E"/>
    <w:rsid w:val="00D72298"/>
    <w:rsid w:val="00D733D4"/>
    <w:rsid w:val="00D756E4"/>
    <w:rsid w:val="00D83411"/>
    <w:rsid w:val="00D86064"/>
    <w:rsid w:val="00D86A9E"/>
    <w:rsid w:val="00D9134F"/>
    <w:rsid w:val="00DA4EDA"/>
    <w:rsid w:val="00DB3DAC"/>
    <w:rsid w:val="00DD58D5"/>
    <w:rsid w:val="00DE2ED4"/>
    <w:rsid w:val="00DE6338"/>
    <w:rsid w:val="00DE6BD6"/>
    <w:rsid w:val="00DF02D5"/>
    <w:rsid w:val="00DF1243"/>
    <w:rsid w:val="00DF22F7"/>
    <w:rsid w:val="00E02E0C"/>
    <w:rsid w:val="00E04EB1"/>
    <w:rsid w:val="00E07BF8"/>
    <w:rsid w:val="00E11C49"/>
    <w:rsid w:val="00E13A3B"/>
    <w:rsid w:val="00E169A4"/>
    <w:rsid w:val="00E21C6A"/>
    <w:rsid w:val="00E22C2D"/>
    <w:rsid w:val="00E346E0"/>
    <w:rsid w:val="00E443C7"/>
    <w:rsid w:val="00E45615"/>
    <w:rsid w:val="00E47F12"/>
    <w:rsid w:val="00E50024"/>
    <w:rsid w:val="00E5651F"/>
    <w:rsid w:val="00E77D13"/>
    <w:rsid w:val="00E8443E"/>
    <w:rsid w:val="00E84B53"/>
    <w:rsid w:val="00E855E6"/>
    <w:rsid w:val="00EC207F"/>
    <w:rsid w:val="00EC3067"/>
    <w:rsid w:val="00ED4885"/>
    <w:rsid w:val="00EE2D26"/>
    <w:rsid w:val="00EE67B5"/>
    <w:rsid w:val="00EE6FC1"/>
    <w:rsid w:val="00EE7FF2"/>
    <w:rsid w:val="00EF075A"/>
    <w:rsid w:val="00F00642"/>
    <w:rsid w:val="00F02F29"/>
    <w:rsid w:val="00F1252D"/>
    <w:rsid w:val="00F20828"/>
    <w:rsid w:val="00F2305C"/>
    <w:rsid w:val="00F25919"/>
    <w:rsid w:val="00F27A46"/>
    <w:rsid w:val="00F329B3"/>
    <w:rsid w:val="00F47877"/>
    <w:rsid w:val="00F5008B"/>
    <w:rsid w:val="00F53339"/>
    <w:rsid w:val="00F53BDE"/>
    <w:rsid w:val="00F610C9"/>
    <w:rsid w:val="00F72240"/>
    <w:rsid w:val="00F81451"/>
    <w:rsid w:val="00F8799E"/>
    <w:rsid w:val="00F90CD0"/>
    <w:rsid w:val="00FA02A0"/>
    <w:rsid w:val="00FA2060"/>
    <w:rsid w:val="00FA5784"/>
    <w:rsid w:val="00FA584A"/>
    <w:rsid w:val="00FA727B"/>
    <w:rsid w:val="00FB4ECB"/>
    <w:rsid w:val="00FB6A7E"/>
    <w:rsid w:val="00FC3FAC"/>
    <w:rsid w:val="00FC79F5"/>
    <w:rsid w:val="00FC7A19"/>
    <w:rsid w:val="00FF14EE"/>
    <w:rsid w:val="00FF5960"/>
    <w:rsid w:val="00FF648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Document Map"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624C"/>
    <w:pPr>
      <w:overflowPunct w:val="0"/>
      <w:autoSpaceDE w:val="0"/>
      <w:autoSpaceDN w:val="0"/>
      <w:bidi/>
      <w:adjustRightInd w:val="0"/>
      <w:textAlignment w:val="baseline"/>
    </w:pPr>
  </w:style>
  <w:style w:type="paragraph" w:styleId="1">
    <w:name w:val="heading 1"/>
    <w:basedOn w:val="a"/>
    <w:next w:val="a"/>
    <w:link w:val="1Char"/>
    <w:qFormat/>
    <w:rsid w:val="00D86A9E"/>
    <w:pPr>
      <w:keepNext/>
      <w:bidi w:val="0"/>
      <w:jc w:val="center"/>
      <w:outlineLvl w:val="0"/>
    </w:pPr>
    <w:rPr>
      <w:b/>
      <w:bCs/>
      <w:caps/>
      <w:smallCaps/>
    </w:rPr>
  </w:style>
  <w:style w:type="paragraph" w:styleId="2">
    <w:name w:val="heading 2"/>
    <w:basedOn w:val="a"/>
    <w:next w:val="a"/>
    <w:link w:val="2Char"/>
    <w:qFormat/>
    <w:rsid w:val="00447D5A"/>
    <w:pPr>
      <w:keepNext/>
      <w:overflowPunct/>
      <w:autoSpaceDE/>
      <w:autoSpaceDN/>
      <w:adjustRightInd/>
      <w:jc w:val="lowKashida"/>
      <w:textAlignment w:val="auto"/>
      <w:outlineLvl w:val="1"/>
    </w:pPr>
    <w:rPr>
      <w:rFonts w:cs="Simplified Arabic"/>
      <w:b/>
      <w:bCs/>
      <w:szCs w:val="28"/>
    </w:rPr>
  </w:style>
  <w:style w:type="paragraph" w:styleId="3">
    <w:name w:val="heading 3"/>
    <w:basedOn w:val="a"/>
    <w:next w:val="a"/>
    <w:link w:val="3Char"/>
    <w:unhideWhenUsed/>
    <w:qFormat/>
    <w:rsid w:val="00447D5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nhideWhenUsed/>
    <w:qFormat/>
    <w:rsid w:val="00447D5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qFormat/>
    <w:rsid w:val="00447D5A"/>
    <w:pPr>
      <w:keepNext/>
      <w:overflowPunct/>
      <w:autoSpaceDE/>
      <w:autoSpaceDN/>
      <w:adjustRightInd/>
      <w:jc w:val="center"/>
      <w:textAlignment w:val="auto"/>
      <w:outlineLvl w:val="4"/>
    </w:pPr>
    <w:rPr>
      <w:rFonts w:cs="Simplified Arabic"/>
      <w:b/>
      <w:bCs/>
    </w:rPr>
  </w:style>
  <w:style w:type="paragraph" w:styleId="6">
    <w:name w:val="heading 6"/>
    <w:basedOn w:val="a"/>
    <w:next w:val="a"/>
    <w:link w:val="6Char"/>
    <w:qFormat/>
    <w:rsid w:val="00447D5A"/>
    <w:pPr>
      <w:keepNext/>
      <w:overflowPunct/>
      <w:autoSpaceDE/>
      <w:autoSpaceDN/>
      <w:adjustRightInd/>
      <w:jc w:val="center"/>
      <w:textAlignment w:val="auto"/>
      <w:outlineLvl w:val="5"/>
    </w:pPr>
    <w:rPr>
      <w:rFonts w:cs="Simplified Arabic"/>
      <w:b/>
      <w:bCs/>
      <w:szCs w:val="16"/>
    </w:rPr>
  </w:style>
  <w:style w:type="paragraph" w:styleId="7">
    <w:name w:val="heading 7"/>
    <w:basedOn w:val="a"/>
    <w:next w:val="a"/>
    <w:link w:val="7Char"/>
    <w:qFormat/>
    <w:rsid w:val="00447D5A"/>
    <w:pPr>
      <w:keepNext/>
      <w:overflowPunct/>
      <w:autoSpaceDE/>
      <w:autoSpaceDN/>
      <w:adjustRightInd/>
      <w:ind w:firstLine="720"/>
      <w:jc w:val="center"/>
      <w:textAlignment w:val="auto"/>
      <w:outlineLvl w:val="6"/>
    </w:pPr>
    <w:rPr>
      <w:rFonts w:cs="Simplified Arabic"/>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A5059"/>
    <w:pPr>
      <w:tabs>
        <w:tab w:val="center" w:pos="4153"/>
        <w:tab w:val="right" w:pos="8306"/>
      </w:tabs>
    </w:pPr>
  </w:style>
  <w:style w:type="paragraph" w:styleId="a4">
    <w:name w:val="footer"/>
    <w:basedOn w:val="a"/>
    <w:link w:val="Char0"/>
    <w:uiPriority w:val="99"/>
    <w:rsid w:val="009A5059"/>
    <w:pPr>
      <w:tabs>
        <w:tab w:val="center" w:pos="4153"/>
        <w:tab w:val="right" w:pos="8306"/>
      </w:tabs>
    </w:pPr>
  </w:style>
  <w:style w:type="table" w:styleId="a5">
    <w:name w:val="Table Grid"/>
    <w:basedOn w:val="a1"/>
    <w:rsid w:val="009A505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uiPriority w:val="99"/>
    <w:rsid w:val="00384B41"/>
  </w:style>
  <w:style w:type="paragraph" w:styleId="a7">
    <w:name w:val="Balloon Text"/>
    <w:basedOn w:val="a"/>
    <w:semiHidden/>
    <w:rsid w:val="001014C2"/>
    <w:rPr>
      <w:rFonts w:ascii="Tahoma" w:hAnsi="Tahoma" w:cs="Tahoma"/>
      <w:sz w:val="16"/>
      <w:szCs w:val="16"/>
    </w:rPr>
  </w:style>
  <w:style w:type="paragraph" w:styleId="a8">
    <w:name w:val="Plain Text"/>
    <w:basedOn w:val="a"/>
    <w:rsid w:val="0050624C"/>
    <w:pPr>
      <w:overflowPunct/>
      <w:autoSpaceDE/>
      <w:autoSpaceDN/>
      <w:adjustRightInd/>
      <w:textAlignment w:val="auto"/>
    </w:pPr>
    <w:rPr>
      <w:rFonts w:ascii="Courier New" w:cs="Traditional Arabic"/>
      <w:noProof/>
    </w:rPr>
  </w:style>
  <w:style w:type="character" w:customStyle="1" w:styleId="Char">
    <w:name w:val="رأس صفحة Char"/>
    <w:basedOn w:val="a0"/>
    <w:link w:val="a3"/>
    <w:uiPriority w:val="99"/>
    <w:rsid w:val="006641C2"/>
  </w:style>
  <w:style w:type="paragraph" w:styleId="a9">
    <w:name w:val="List Paragraph"/>
    <w:basedOn w:val="a"/>
    <w:uiPriority w:val="34"/>
    <w:qFormat/>
    <w:rsid w:val="00582894"/>
    <w:pPr>
      <w:overflowPunct/>
      <w:autoSpaceDE/>
      <w:autoSpaceDN/>
      <w:adjustRightInd/>
      <w:spacing w:after="200" w:line="276" w:lineRule="auto"/>
      <w:ind w:left="720"/>
      <w:contextualSpacing/>
      <w:textAlignment w:val="auto"/>
    </w:pPr>
    <w:rPr>
      <w:rFonts w:ascii="Calibri" w:eastAsia="Calibri" w:hAnsi="Calibri" w:cs="Arial"/>
      <w:sz w:val="22"/>
      <w:szCs w:val="22"/>
    </w:rPr>
  </w:style>
  <w:style w:type="character" w:customStyle="1" w:styleId="hps">
    <w:name w:val="hps"/>
    <w:basedOn w:val="a0"/>
    <w:rsid w:val="00DB3DAC"/>
  </w:style>
  <w:style w:type="character" w:customStyle="1" w:styleId="3Char">
    <w:name w:val="عنوان 3 Char"/>
    <w:basedOn w:val="a0"/>
    <w:link w:val="3"/>
    <w:rsid w:val="00447D5A"/>
    <w:rPr>
      <w:rFonts w:asciiTheme="majorHAnsi" w:eastAsiaTheme="majorEastAsia" w:hAnsiTheme="majorHAnsi" w:cstheme="majorBidi"/>
      <w:b/>
      <w:bCs/>
      <w:color w:val="4F81BD" w:themeColor="accent1"/>
    </w:rPr>
  </w:style>
  <w:style w:type="character" w:customStyle="1" w:styleId="4Char">
    <w:name w:val="عنوان 4 Char"/>
    <w:basedOn w:val="a0"/>
    <w:link w:val="4"/>
    <w:rsid w:val="00447D5A"/>
    <w:rPr>
      <w:rFonts w:asciiTheme="majorHAnsi" w:eastAsiaTheme="majorEastAsia" w:hAnsiTheme="majorHAnsi" w:cstheme="majorBidi"/>
      <w:b/>
      <w:bCs/>
      <w:i/>
      <w:iCs/>
      <w:color w:val="4F81BD" w:themeColor="accent1"/>
    </w:rPr>
  </w:style>
  <w:style w:type="character" w:customStyle="1" w:styleId="2Char">
    <w:name w:val="عنوان 2 Char"/>
    <w:basedOn w:val="a0"/>
    <w:link w:val="2"/>
    <w:rsid w:val="00447D5A"/>
    <w:rPr>
      <w:rFonts w:cs="Simplified Arabic"/>
      <w:b/>
      <w:bCs/>
      <w:szCs w:val="28"/>
    </w:rPr>
  </w:style>
  <w:style w:type="character" w:customStyle="1" w:styleId="5Char">
    <w:name w:val="عنوان 5 Char"/>
    <w:basedOn w:val="a0"/>
    <w:link w:val="5"/>
    <w:rsid w:val="00447D5A"/>
    <w:rPr>
      <w:rFonts w:cs="Simplified Arabic"/>
      <w:b/>
      <w:bCs/>
    </w:rPr>
  </w:style>
  <w:style w:type="character" w:customStyle="1" w:styleId="6Char">
    <w:name w:val="عنوان 6 Char"/>
    <w:basedOn w:val="a0"/>
    <w:link w:val="6"/>
    <w:rsid w:val="00447D5A"/>
    <w:rPr>
      <w:rFonts w:cs="Simplified Arabic"/>
      <w:b/>
      <w:bCs/>
      <w:szCs w:val="16"/>
    </w:rPr>
  </w:style>
  <w:style w:type="character" w:customStyle="1" w:styleId="7Char">
    <w:name w:val="عنوان 7 Char"/>
    <w:basedOn w:val="a0"/>
    <w:link w:val="7"/>
    <w:rsid w:val="00447D5A"/>
    <w:rPr>
      <w:rFonts w:cs="Simplified Arabic"/>
      <w:b/>
      <w:bCs/>
      <w:szCs w:val="28"/>
    </w:rPr>
  </w:style>
  <w:style w:type="character" w:customStyle="1" w:styleId="1Char">
    <w:name w:val="عنوان 1 Char"/>
    <w:basedOn w:val="a0"/>
    <w:link w:val="1"/>
    <w:rsid w:val="00447D5A"/>
    <w:rPr>
      <w:b/>
      <w:bCs/>
      <w:caps/>
      <w:smallCaps/>
    </w:rPr>
  </w:style>
  <w:style w:type="paragraph" w:styleId="aa">
    <w:name w:val="Body Text"/>
    <w:basedOn w:val="a"/>
    <w:link w:val="Char1"/>
    <w:rsid w:val="00447D5A"/>
    <w:pPr>
      <w:overflowPunct/>
      <w:autoSpaceDE/>
      <w:autoSpaceDN/>
      <w:adjustRightInd/>
      <w:jc w:val="lowKashida"/>
      <w:textAlignment w:val="auto"/>
    </w:pPr>
    <w:rPr>
      <w:rFonts w:cs="Simplified Arabic"/>
      <w:b/>
      <w:bCs/>
      <w:szCs w:val="28"/>
    </w:rPr>
  </w:style>
  <w:style w:type="character" w:customStyle="1" w:styleId="Char1">
    <w:name w:val="نص أساسي Char"/>
    <w:basedOn w:val="a0"/>
    <w:link w:val="aa"/>
    <w:rsid w:val="00447D5A"/>
    <w:rPr>
      <w:rFonts w:cs="Simplified Arabic"/>
      <w:b/>
      <w:bCs/>
      <w:szCs w:val="28"/>
    </w:rPr>
  </w:style>
  <w:style w:type="paragraph" w:styleId="20">
    <w:name w:val="Body Text 2"/>
    <w:basedOn w:val="a"/>
    <w:link w:val="2Char0"/>
    <w:rsid w:val="00447D5A"/>
    <w:pPr>
      <w:overflowPunct/>
      <w:autoSpaceDE/>
      <w:autoSpaceDN/>
      <w:adjustRightInd/>
      <w:textAlignment w:val="auto"/>
    </w:pPr>
    <w:rPr>
      <w:rFonts w:cs="Simplified Arabic"/>
      <w:b/>
      <w:bCs/>
      <w:szCs w:val="28"/>
    </w:rPr>
  </w:style>
  <w:style w:type="character" w:customStyle="1" w:styleId="2Char0">
    <w:name w:val="نص أساسي 2 Char"/>
    <w:basedOn w:val="a0"/>
    <w:link w:val="20"/>
    <w:rsid w:val="00447D5A"/>
    <w:rPr>
      <w:rFonts w:cs="Simplified Arabic"/>
      <w:b/>
      <w:bCs/>
      <w:szCs w:val="28"/>
    </w:rPr>
  </w:style>
  <w:style w:type="paragraph" w:styleId="ab">
    <w:name w:val="Block Text"/>
    <w:basedOn w:val="a"/>
    <w:rsid w:val="00447D5A"/>
    <w:pPr>
      <w:overflowPunct/>
      <w:autoSpaceDE/>
      <w:autoSpaceDN/>
      <w:adjustRightInd/>
      <w:ind w:left="720"/>
      <w:jc w:val="lowKashida"/>
      <w:textAlignment w:val="auto"/>
    </w:pPr>
    <w:rPr>
      <w:rFonts w:cs="Simplified Arabic"/>
      <w:b/>
      <w:bCs/>
      <w:szCs w:val="28"/>
    </w:rPr>
  </w:style>
  <w:style w:type="paragraph" w:customStyle="1" w:styleId="ac">
    <w:basedOn w:val="a"/>
    <w:next w:val="a3"/>
    <w:link w:val="Char2"/>
    <w:uiPriority w:val="99"/>
    <w:rsid w:val="00447D5A"/>
    <w:pPr>
      <w:tabs>
        <w:tab w:val="center" w:pos="4153"/>
        <w:tab w:val="right" w:pos="8306"/>
      </w:tabs>
      <w:overflowPunct/>
      <w:autoSpaceDE/>
      <w:autoSpaceDN/>
      <w:adjustRightInd/>
      <w:textAlignment w:val="auto"/>
    </w:pPr>
    <w:rPr>
      <w:rFonts w:cs="Traditional Arabic"/>
      <w:szCs w:val="24"/>
    </w:rPr>
  </w:style>
  <w:style w:type="character" w:customStyle="1" w:styleId="Char2">
    <w:name w:val="تذييل الصفحة Char"/>
    <w:link w:val="ac"/>
    <w:uiPriority w:val="99"/>
    <w:rsid w:val="00447D5A"/>
    <w:rPr>
      <w:szCs w:val="24"/>
    </w:rPr>
  </w:style>
  <w:style w:type="character" w:styleId="Hyperlink">
    <w:name w:val="Hyperlink"/>
    <w:uiPriority w:val="99"/>
    <w:unhideWhenUsed/>
    <w:rsid w:val="00447D5A"/>
    <w:rPr>
      <w:strike w:val="0"/>
      <w:dstrike w:val="0"/>
      <w:color w:val="0000FF"/>
      <w:u w:val="none"/>
      <w:effect w:val="none"/>
    </w:rPr>
  </w:style>
  <w:style w:type="paragraph" w:styleId="ad">
    <w:name w:val="Normal (Web)"/>
    <w:basedOn w:val="a"/>
    <w:uiPriority w:val="99"/>
    <w:unhideWhenUsed/>
    <w:rsid w:val="00447D5A"/>
    <w:pPr>
      <w:overflowPunct/>
      <w:autoSpaceDE/>
      <w:autoSpaceDN/>
      <w:bidi w:val="0"/>
      <w:adjustRightInd/>
      <w:spacing w:before="100" w:beforeAutospacing="1" w:after="100" w:afterAutospacing="1"/>
      <w:textAlignment w:val="auto"/>
    </w:pPr>
    <w:rPr>
      <w:sz w:val="24"/>
      <w:szCs w:val="24"/>
    </w:rPr>
  </w:style>
  <w:style w:type="character" w:customStyle="1" w:styleId="Char0">
    <w:name w:val="تذييل صفحة Char"/>
    <w:basedOn w:val="a0"/>
    <w:link w:val="a4"/>
    <w:uiPriority w:val="99"/>
    <w:rsid w:val="00447D5A"/>
  </w:style>
  <w:style w:type="paragraph" w:styleId="ae">
    <w:name w:val="Document Map"/>
    <w:basedOn w:val="a"/>
    <w:link w:val="Char3"/>
    <w:uiPriority w:val="99"/>
    <w:unhideWhenUsed/>
    <w:rsid w:val="00447D5A"/>
    <w:pPr>
      <w:overflowPunct/>
      <w:autoSpaceDE/>
      <w:autoSpaceDN/>
      <w:adjustRightInd/>
      <w:textAlignment w:val="auto"/>
    </w:pPr>
    <w:rPr>
      <w:rFonts w:ascii="Tahoma" w:hAnsi="Tahoma" w:cs="Tahoma"/>
      <w:sz w:val="16"/>
      <w:szCs w:val="16"/>
    </w:rPr>
  </w:style>
  <w:style w:type="character" w:customStyle="1" w:styleId="Char3">
    <w:name w:val="خريطة مستند Char"/>
    <w:basedOn w:val="a0"/>
    <w:link w:val="ae"/>
    <w:uiPriority w:val="99"/>
    <w:rsid w:val="00447D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694096">
      <w:bodyDiv w:val="1"/>
      <w:marLeft w:val="0"/>
      <w:marRight w:val="0"/>
      <w:marTop w:val="0"/>
      <w:marBottom w:val="0"/>
      <w:divBdr>
        <w:top w:val="none" w:sz="0" w:space="0" w:color="auto"/>
        <w:left w:val="none" w:sz="0" w:space="0" w:color="auto"/>
        <w:bottom w:val="none" w:sz="0" w:space="0" w:color="auto"/>
        <w:right w:val="none" w:sz="0" w:space="0" w:color="auto"/>
      </w:divBdr>
    </w:div>
    <w:div w:id="140929855">
      <w:bodyDiv w:val="1"/>
      <w:marLeft w:val="0"/>
      <w:marRight w:val="0"/>
      <w:marTop w:val="0"/>
      <w:marBottom w:val="0"/>
      <w:divBdr>
        <w:top w:val="none" w:sz="0" w:space="0" w:color="auto"/>
        <w:left w:val="none" w:sz="0" w:space="0" w:color="auto"/>
        <w:bottom w:val="none" w:sz="0" w:space="0" w:color="auto"/>
        <w:right w:val="none" w:sz="0" w:space="0" w:color="auto"/>
      </w:divBdr>
    </w:div>
    <w:div w:id="150487655">
      <w:bodyDiv w:val="1"/>
      <w:marLeft w:val="0"/>
      <w:marRight w:val="0"/>
      <w:marTop w:val="0"/>
      <w:marBottom w:val="0"/>
      <w:divBdr>
        <w:top w:val="none" w:sz="0" w:space="0" w:color="auto"/>
        <w:left w:val="none" w:sz="0" w:space="0" w:color="auto"/>
        <w:bottom w:val="none" w:sz="0" w:space="0" w:color="auto"/>
        <w:right w:val="none" w:sz="0" w:space="0" w:color="auto"/>
      </w:divBdr>
    </w:div>
    <w:div w:id="194393928">
      <w:bodyDiv w:val="1"/>
      <w:marLeft w:val="0"/>
      <w:marRight w:val="0"/>
      <w:marTop w:val="0"/>
      <w:marBottom w:val="0"/>
      <w:divBdr>
        <w:top w:val="none" w:sz="0" w:space="0" w:color="auto"/>
        <w:left w:val="none" w:sz="0" w:space="0" w:color="auto"/>
        <w:bottom w:val="none" w:sz="0" w:space="0" w:color="auto"/>
        <w:right w:val="none" w:sz="0" w:space="0" w:color="auto"/>
      </w:divBdr>
      <w:divsChild>
        <w:div w:id="65153018">
          <w:marLeft w:val="0"/>
          <w:marRight w:val="0"/>
          <w:marTop w:val="0"/>
          <w:marBottom w:val="0"/>
          <w:divBdr>
            <w:top w:val="none" w:sz="0" w:space="0" w:color="auto"/>
            <w:left w:val="none" w:sz="0" w:space="0" w:color="auto"/>
            <w:bottom w:val="none" w:sz="0" w:space="0" w:color="auto"/>
            <w:right w:val="none" w:sz="0" w:space="0" w:color="auto"/>
          </w:divBdr>
        </w:div>
        <w:div w:id="358287831">
          <w:marLeft w:val="0"/>
          <w:marRight w:val="0"/>
          <w:marTop w:val="0"/>
          <w:marBottom w:val="0"/>
          <w:divBdr>
            <w:top w:val="none" w:sz="0" w:space="0" w:color="auto"/>
            <w:left w:val="none" w:sz="0" w:space="0" w:color="auto"/>
            <w:bottom w:val="none" w:sz="0" w:space="0" w:color="auto"/>
            <w:right w:val="none" w:sz="0" w:space="0" w:color="auto"/>
          </w:divBdr>
        </w:div>
        <w:div w:id="683092325">
          <w:marLeft w:val="0"/>
          <w:marRight w:val="0"/>
          <w:marTop w:val="0"/>
          <w:marBottom w:val="0"/>
          <w:divBdr>
            <w:top w:val="none" w:sz="0" w:space="0" w:color="auto"/>
            <w:left w:val="none" w:sz="0" w:space="0" w:color="auto"/>
            <w:bottom w:val="none" w:sz="0" w:space="0" w:color="auto"/>
            <w:right w:val="none" w:sz="0" w:space="0" w:color="auto"/>
          </w:divBdr>
        </w:div>
        <w:div w:id="718019746">
          <w:marLeft w:val="0"/>
          <w:marRight w:val="0"/>
          <w:marTop w:val="0"/>
          <w:marBottom w:val="0"/>
          <w:divBdr>
            <w:top w:val="none" w:sz="0" w:space="0" w:color="auto"/>
            <w:left w:val="none" w:sz="0" w:space="0" w:color="auto"/>
            <w:bottom w:val="none" w:sz="0" w:space="0" w:color="auto"/>
            <w:right w:val="none" w:sz="0" w:space="0" w:color="auto"/>
          </w:divBdr>
        </w:div>
        <w:div w:id="1357733811">
          <w:marLeft w:val="0"/>
          <w:marRight w:val="0"/>
          <w:marTop w:val="0"/>
          <w:marBottom w:val="0"/>
          <w:divBdr>
            <w:top w:val="none" w:sz="0" w:space="0" w:color="auto"/>
            <w:left w:val="none" w:sz="0" w:space="0" w:color="auto"/>
            <w:bottom w:val="none" w:sz="0" w:space="0" w:color="auto"/>
            <w:right w:val="none" w:sz="0" w:space="0" w:color="auto"/>
          </w:divBdr>
        </w:div>
        <w:div w:id="1555581325">
          <w:marLeft w:val="0"/>
          <w:marRight w:val="0"/>
          <w:marTop w:val="0"/>
          <w:marBottom w:val="0"/>
          <w:divBdr>
            <w:top w:val="none" w:sz="0" w:space="0" w:color="auto"/>
            <w:left w:val="none" w:sz="0" w:space="0" w:color="auto"/>
            <w:bottom w:val="none" w:sz="0" w:space="0" w:color="auto"/>
            <w:right w:val="none" w:sz="0" w:space="0" w:color="auto"/>
          </w:divBdr>
        </w:div>
        <w:div w:id="2027781078">
          <w:marLeft w:val="0"/>
          <w:marRight w:val="0"/>
          <w:marTop w:val="0"/>
          <w:marBottom w:val="0"/>
          <w:divBdr>
            <w:top w:val="none" w:sz="0" w:space="0" w:color="auto"/>
            <w:left w:val="none" w:sz="0" w:space="0" w:color="auto"/>
            <w:bottom w:val="none" w:sz="0" w:space="0" w:color="auto"/>
            <w:right w:val="none" w:sz="0" w:space="0" w:color="auto"/>
          </w:divBdr>
        </w:div>
      </w:divsChild>
    </w:div>
    <w:div w:id="220600949">
      <w:bodyDiv w:val="1"/>
      <w:marLeft w:val="0"/>
      <w:marRight w:val="0"/>
      <w:marTop w:val="0"/>
      <w:marBottom w:val="0"/>
      <w:divBdr>
        <w:top w:val="none" w:sz="0" w:space="0" w:color="auto"/>
        <w:left w:val="none" w:sz="0" w:space="0" w:color="auto"/>
        <w:bottom w:val="none" w:sz="0" w:space="0" w:color="auto"/>
        <w:right w:val="none" w:sz="0" w:space="0" w:color="auto"/>
      </w:divBdr>
    </w:div>
    <w:div w:id="230702140">
      <w:bodyDiv w:val="1"/>
      <w:marLeft w:val="0"/>
      <w:marRight w:val="0"/>
      <w:marTop w:val="0"/>
      <w:marBottom w:val="0"/>
      <w:divBdr>
        <w:top w:val="none" w:sz="0" w:space="0" w:color="auto"/>
        <w:left w:val="none" w:sz="0" w:space="0" w:color="auto"/>
        <w:bottom w:val="none" w:sz="0" w:space="0" w:color="auto"/>
        <w:right w:val="none" w:sz="0" w:space="0" w:color="auto"/>
      </w:divBdr>
    </w:div>
    <w:div w:id="254945087">
      <w:bodyDiv w:val="1"/>
      <w:marLeft w:val="0"/>
      <w:marRight w:val="0"/>
      <w:marTop w:val="0"/>
      <w:marBottom w:val="0"/>
      <w:divBdr>
        <w:top w:val="none" w:sz="0" w:space="0" w:color="auto"/>
        <w:left w:val="none" w:sz="0" w:space="0" w:color="auto"/>
        <w:bottom w:val="none" w:sz="0" w:space="0" w:color="auto"/>
        <w:right w:val="none" w:sz="0" w:space="0" w:color="auto"/>
      </w:divBdr>
    </w:div>
    <w:div w:id="585959685">
      <w:bodyDiv w:val="1"/>
      <w:marLeft w:val="0"/>
      <w:marRight w:val="0"/>
      <w:marTop w:val="0"/>
      <w:marBottom w:val="0"/>
      <w:divBdr>
        <w:top w:val="none" w:sz="0" w:space="0" w:color="auto"/>
        <w:left w:val="none" w:sz="0" w:space="0" w:color="auto"/>
        <w:bottom w:val="none" w:sz="0" w:space="0" w:color="auto"/>
        <w:right w:val="none" w:sz="0" w:space="0" w:color="auto"/>
      </w:divBdr>
    </w:div>
    <w:div w:id="913930252">
      <w:bodyDiv w:val="1"/>
      <w:marLeft w:val="0"/>
      <w:marRight w:val="0"/>
      <w:marTop w:val="0"/>
      <w:marBottom w:val="0"/>
      <w:divBdr>
        <w:top w:val="none" w:sz="0" w:space="0" w:color="auto"/>
        <w:left w:val="none" w:sz="0" w:space="0" w:color="auto"/>
        <w:bottom w:val="none" w:sz="0" w:space="0" w:color="auto"/>
        <w:right w:val="none" w:sz="0" w:space="0" w:color="auto"/>
      </w:divBdr>
    </w:div>
    <w:div w:id="1000236088">
      <w:bodyDiv w:val="1"/>
      <w:marLeft w:val="0"/>
      <w:marRight w:val="0"/>
      <w:marTop w:val="0"/>
      <w:marBottom w:val="0"/>
      <w:divBdr>
        <w:top w:val="none" w:sz="0" w:space="0" w:color="auto"/>
        <w:left w:val="none" w:sz="0" w:space="0" w:color="auto"/>
        <w:bottom w:val="none" w:sz="0" w:space="0" w:color="auto"/>
        <w:right w:val="none" w:sz="0" w:space="0" w:color="auto"/>
      </w:divBdr>
    </w:div>
    <w:div w:id="1241984900">
      <w:bodyDiv w:val="1"/>
      <w:marLeft w:val="0"/>
      <w:marRight w:val="0"/>
      <w:marTop w:val="0"/>
      <w:marBottom w:val="0"/>
      <w:divBdr>
        <w:top w:val="none" w:sz="0" w:space="0" w:color="auto"/>
        <w:left w:val="none" w:sz="0" w:space="0" w:color="auto"/>
        <w:bottom w:val="none" w:sz="0" w:space="0" w:color="auto"/>
        <w:right w:val="none" w:sz="0" w:space="0" w:color="auto"/>
      </w:divBdr>
    </w:div>
    <w:div w:id="1328553752">
      <w:bodyDiv w:val="1"/>
      <w:marLeft w:val="0"/>
      <w:marRight w:val="0"/>
      <w:marTop w:val="0"/>
      <w:marBottom w:val="0"/>
      <w:divBdr>
        <w:top w:val="none" w:sz="0" w:space="0" w:color="auto"/>
        <w:left w:val="none" w:sz="0" w:space="0" w:color="auto"/>
        <w:bottom w:val="none" w:sz="0" w:space="0" w:color="auto"/>
        <w:right w:val="none" w:sz="0" w:space="0" w:color="auto"/>
      </w:divBdr>
    </w:div>
    <w:div w:id="1548489535">
      <w:bodyDiv w:val="1"/>
      <w:marLeft w:val="0"/>
      <w:marRight w:val="0"/>
      <w:marTop w:val="0"/>
      <w:marBottom w:val="0"/>
      <w:divBdr>
        <w:top w:val="none" w:sz="0" w:space="0" w:color="auto"/>
        <w:left w:val="none" w:sz="0" w:space="0" w:color="auto"/>
        <w:bottom w:val="none" w:sz="0" w:space="0" w:color="auto"/>
        <w:right w:val="none" w:sz="0" w:space="0" w:color="auto"/>
      </w:divBdr>
    </w:div>
    <w:div w:id="205549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A9FCD-3405-47AA-8AB4-89C1EA401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26</Pages>
  <Words>4208</Words>
  <Characters>23989</Characters>
  <Application>Microsoft Office Word</Application>
  <DocSecurity>0</DocSecurity>
  <Lines>199</Lines>
  <Paragraphs>56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استمارة معلومات</vt:lpstr>
      <vt:lpstr>استمارة معلومات</vt:lpstr>
    </vt:vector>
  </TitlesOfParts>
  <Company>Grizli777</Company>
  <LinksUpToDate>false</LinksUpToDate>
  <CharactersWithSpaces>28141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استمارة معلومات</dc:title>
  <dc:creator>BOB</dc:creator>
  <cp:lastModifiedBy>syalai</cp:lastModifiedBy>
  <cp:revision>16</cp:revision>
  <cp:lastPrinted>2014-02-21T15:07:00Z</cp:lastPrinted>
  <dcterms:created xsi:type="dcterms:W3CDTF">2013-02-13T11:13:00Z</dcterms:created>
  <dcterms:modified xsi:type="dcterms:W3CDTF">2017-11-22T16:14:00Z</dcterms:modified>
</cp:coreProperties>
</file>