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5DF" w:rsidRPr="00A40949" w:rsidRDefault="00C0010F" w:rsidP="00864DF5">
      <w:pPr>
        <w:jc w:val="left"/>
        <w:rPr>
          <w:rFonts w:asciiTheme="majorBidi" w:hAnsiTheme="majorBidi" w:cstheme="majorBidi"/>
          <w:b/>
          <w:bCs/>
          <w:color w:val="222222"/>
          <w:sz w:val="24"/>
          <w:szCs w:val="24"/>
          <w:lang w:val="en-US"/>
        </w:rPr>
      </w:pPr>
      <w:r w:rsidRPr="00A40949">
        <w:rPr>
          <w:rFonts w:asciiTheme="majorBidi" w:hAnsiTheme="majorBidi" w:cstheme="majorBidi"/>
          <w:b/>
          <w:bCs/>
          <w:color w:val="222222"/>
          <w:sz w:val="24"/>
          <w:szCs w:val="24"/>
        </w:rPr>
        <w:t>Kingdom of Saudi Arabia</w:t>
      </w:r>
      <w:r w:rsidRPr="00A40949">
        <w:rPr>
          <w:rFonts w:asciiTheme="majorBidi" w:hAnsiTheme="majorBidi" w:cstheme="majorBidi"/>
          <w:b/>
          <w:bCs/>
          <w:color w:val="222222"/>
          <w:sz w:val="24"/>
          <w:szCs w:val="24"/>
        </w:rPr>
        <w:br/>
        <w:t>Ministry of Education</w:t>
      </w:r>
      <w:r w:rsidRPr="00A40949">
        <w:rPr>
          <w:rFonts w:asciiTheme="majorBidi" w:hAnsiTheme="majorBidi" w:cstheme="majorBidi"/>
          <w:b/>
          <w:bCs/>
          <w:color w:val="222222"/>
          <w:sz w:val="24"/>
          <w:szCs w:val="24"/>
        </w:rPr>
        <w:br/>
        <w:t>Najran university</w:t>
      </w:r>
      <w:r w:rsidRPr="00A40949">
        <w:rPr>
          <w:rFonts w:asciiTheme="majorBidi" w:hAnsiTheme="majorBidi" w:cstheme="majorBidi"/>
          <w:b/>
          <w:bCs/>
          <w:color w:val="222222"/>
          <w:sz w:val="24"/>
          <w:szCs w:val="24"/>
        </w:rPr>
        <w:br/>
        <w:t xml:space="preserve">Faculty of Science and Arts </w:t>
      </w:r>
      <w:r w:rsidRPr="00A40949">
        <w:rPr>
          <w:rFonts w:asciiTheme="majorBidi" w:hAnsiTheme="majorBidi" w:cstheme="majorBidi"/>
          <w:b/>
          <w:bCs/>
          <w:color w:val="222222"/>
          <w:sz w:val="24"/>
          <w:szCs w:val="24"/>
          <w:lang w:val="en-US"/>
        </w:rPr>
        <w:t>– Sharorah</w:t>
      </w:r>
    </w:p>
    <w:p w:rsidR="00C0010F" w:rsidRDefault="00C0010F" w:rsidP="00864DF5">
      <w:pPr>
        <w:jc w:val="left"/>
        <w:rPr>
          <w:rFonts w:asciiTheme="majorBidi" w:hAnsiTheme="majorBidi" w:cstheme="majorBidi"/>
          <w:color w:val="222222"/>
          <w:sz w:val="20"/>
          <w:szCs w:val="20"/>
          <w:lang w:val="en-US"/>
        </w:rPr>
      </w:pPr>
    </w:p>
    <w:p w:rsidR="00972471" w:rsidRDefault="00972471" w:rsidP="00864DF5">
      <w:pPr>
        <w:bidi w:val="0"/>
        <w:jc w:val="right"/>
        <w:rPr>
          <w:rFonts w:ascii="Arial Unicode MS" w:eastAsia="Arial Unicode MS" w:hAnsi="Arial Unicode MS" w:cs="Arial Unicode MS"/>
          <w:b/>
          <w:bCs/>
          <w:color w:val="222222"/>
          <w:sz w:val="36"/>
          <w:szCs w:val="36"/>
        </w:rPr>
      </w:pPr>
    </w:p>
    <w:p w:rsidR="00864DF5" w:rsidRDefault="00864DF5" w:rsidP="00972471">
      <w:pPr>
        <w:bidi w:val="0"/>
        <w:jc w:val="center"/>
        <w:rPr>
          <w:rFonts w:ascii="Arial Unicode MS" w:eastAsia="Arial Unicode MS" w:hAnsi="Arial Unicode MS" w:cs="Arial Unicode MS"/>
          <w:b/>
          <w:bCs/>
          <w:color w:val="222222"/>
          <w:sz w:val="36"/>
          <w:szCs w:val="36"/>
        </w:rPr>
      </w:pPr>
    </w:p>
    <w:p w:rsidR="00864DF5" w:rsidRDefault="00864DF5" w:rsidP="00864DF5">
      <w:pPr>
        <w:bidi w:val="0"/>
        <w:jc w:val="center"/>
        <w:rPr>
          <w:rFonts w:ascii="Arial Unicode MS" w:eastAsia="Arial Unicode MS" w:hAnsi="Arial Unicode MS" w:cs="Arial Unicode MS"/>
          <w:b/>
          <w:bCs/>
          <w:color w:val="222222"/>
          <w:sz w:val="36"/>
          <w:szCs w:val="36"/>
        </w:rPr>
      </w:pPr>
    </w:p>
    <w:p w:rsidR="00864DF5" w:rsidRDefault="00864DF5" w:rsidP="00864DF5">
      <w:pPr>
        <w:bidi w:val="0"/>
        <w:jc w:val="center"/>
        <w:rPr>
          <w:rFonts w:ascii="Arial Unicode MS" w:eastAsia="Arial Unicode MS" w:hAnsi="Arial Unicode MS" w:cs="Arial Unicode MS"/>
          <w:b/>
          <w:bCs/>
          <w:color w:val="222222"/>
          <w:sz w:val="36"/>
          <w:szCs w:val="36"/>
        </w:rPr>
      </w:pPr>
    </w:p>
    <w:p w:rsidR="00864DF5" w:rsidRDefault="00864DF5" w:rsidP="00864DF5">
      <w:pPr>
        <w:bidi w:val="0"/>
        <w:jc w:val="center"/>
        <w:rPr>
          <w:rFonts w:ascii="Arial Unicode MS" w:eastAsia="Arial Unicode MS" w:hAnsi="Arial Unicode MS" w:cs="Arial Unicode MS"/>
          <w:b/>
          <w:bCs/>
          <w:color w:val="222222"/>
          <w:sz w:val="36"/>
          <w:szCs w:val="36"/>
        </w:rPr>
      </w:pPr>
    </w:p>
    <w:p w:rsidR="00864DF5" w:rsidRDefault="00864DF5" w:rsidP="00864DF5">
      <w:pPr>
        <w:bidi w:val="0"/>
        <w:jc w:val="center"/>
        <w:rPr>
          <w:rFonts w:ascii="Arial Unicode MS" w:eastAsia="Arial Unicode MS" w:hAnsi="Arial Unicode MS" w:cs="Arial Unicode MS"/>
          <w:b/>
          <w:bCs/>
          <w:color w:val="222222"/>
          <w:sz w:val="36"/>
          <w:szCs w:val="36"/>
        </w:rPr>
      </w:pPr>
    </w:p>
    <w:p w:rsidR="00C0010F" w:rsidRPr="00A40949" w:rsidRDefault="0061480A" w:rsidP="00A40949">
      <w:pPr>
        <w:bidi w:val="0"/>
        <w:ind w:left="-450" w:firstLine="180"/>
        <w:jc w:val="center"/>
        <w:rPr>
          <w:rFonts w:ascii="Arial Black" w:eastAsia="Arial Unicode MS" w:hAnsi="Arial Black" w:cs="Arial Unicode MS"/>
          <w:b/>
          <w:bCs/>
          <w:sz w:val="44"/>
          <w:szCs w:val="44"/>
        </w:rPr>
      </w:pPr>
      <w:r w:rsidRPr="00A40949">
        <w:rPr>
          <w:rFonts w:ascii="Arial Black" w:eastAsia="Arial Unicode MS" w:hAnsi="Arial Black" w:cs="Arial Unicode MS"/>
          <w:b/>
          <w:bCs/>
          <w:color w:val="222222"/>
          <w:sz w:val="44"/>
          <w:szCs w:val="44"/>
        </w:rPr>
        <w:t xml:space="preserve">The </w:t>
      </w:r>
      <w:r w:rsidR="00C0010F" w:rsidRPr="00A40949">
        <w:rPr>
          <w:rFonts w:ascii="Arial Black" w:eastAsia="Arial Unicode MS" w:hAnsi="Arial Black" w:cs="Arial Unicode MS"/>
          <w:b/>
          <w:bCs/>
          <w:color w:val="222222"/>
          <w:sz w:val="44"/>
          <w:szCs w:val="44"/>
        </w:rPr>
        <w:t>Strategic Plan</w:t>
      </w:r>
      <w:r w:rsidR="00C0010F" w:rsidRPr="00A40949">
        <w:rPr>
          <w:rFonts w:ascii="Arial Black" w:eastAsia="Arial Unicode MS" w:hAnsi="Arial Black" w:cs="Arial Unicode MS"/>
          <w:b/>
          <w:bCs/>
          <w:color w:val="222222"/>
          <w:sz w:val="44"/>
          <w:szCs w:val="44"/>
        </w:rPr>
        <w:br/>
        <w:t>Faculty of Science and Ar</w:t>
      </w:r>
      <w:bookmarkStart w:id="0" w:name="_GoBack"/>
      <w:bookmarkEnd w:id="0"/>
      <w:r w:rsidR="00C0010F" w:rsidRPr="00A40949">
        <w:rPr>
          <w:rFonts w:ascii="Arial Black" w:eastAsia="Arial Unicode MS" w:hAnsi="Arial Black" w:cs="Arial Unicode MS"/>
          <w:b/>
          <w:bCs/>
          <w:color w:val="222222"/>
          <w:sz w:val="44"/>
          <w:szCs w:val="44"/>
        </w:rPr>
        <w:t>ts- Sharorah</w:t>
      </w:r>
    </w:p>
    <w:p w:rsidR="00C0010F" w:rsidRDefault="00C0010F" w:rsidP="00C0010F">
      <w:pPr>
        <w:bidi w:val="0"/>
        <w:jc w:val="center"/>
        <w:rPr>
          <w:rStyle w:val="shorttext"/>
          <w:rFonts w:ascii="Arial" w:hAnsi="Arial" w:cs="Arial"/>
          <w:color w:val="222222"/>
          <w:sz w:val="27"/>
          <w:szCs w:val="27"/>
          <w:lang w:val="en-US"/>
        </w:rPr>
      </w:pPr>
    </w:p>
    <w:p w:rsidR="00864DF5" w:rsidRDefault="00864DF5">
      <w:pPr>
        <w:bidi w:val="0"/>
        <w:rPr>
          <w:rFonts w:asciiTheme="majorBidi" w:eastAsia="Arial Unicode MS" w:hAnsiTheme="majorBidi" w:cstheme="majorBidi"/>
          <w:b/>
          <w:bCs/>
        </w:rPr>
      </w:pPr>
      <w:r>
        <w:rPr>
          <w:rFonts w:asciiTheme="majorBidi" w:eastAsia="Arial Unicode MS" w:hAnsiTheme="majorBidi" w:cstheme="majorBidi"/>
          <w:b/>
          <w:bCs/>
        </w:rPr>
        <w:br w:type="page"/>
      </w:r>
    </w:p>
    <w:p w:rsidR="00C0010F" w:rsidRPr="003F077E" w:rsidRDefault="00F128F6" w:rsidP="00D669DC">
      <w:pPr>
        <w:bidi w:val="0"/>
        <w:rPr>
          <w:rFonts w:asciiTheme="majorBidi" w:eastAsia="Arial Unicode MS" w:hAnsiTheme="majorBidi" w:cstheme="majorBidi"/>
          <w:b/>
          <w:bCs/>
          <w:color w:val="222222"/>
        </w:rPr>
      </w:pPr>
      <w:r>
        <w:rPr>
          <w:rFonts w:asciiTheme="majorBidi" w:eastAsia="Arial Unicode MS" w:hAnsiTheme="majorBidi" w:cstheme="majorBidi"/>
          <w:b/>
          <w:bCs/>
        </w:rPr>
        <w:lastRenderedPageBreak/>
        <w:t xml:space="preserve">The </w:t>
      </w:r>
      <w:r w:rsidR="00D669DC" w:rsidRPr="003F077E">
        <w:rPr>
          <w:rFonts w:asciiTheme="majorBidi" w:eastAsia="Arial Unicode MS" w:hAnsiTheme="majorBidi" w:cstheme="majorBidi"/>
          <w:b/>
          <w:bCs/>
        </w:rPr>
        <w:t>Speech</w:t>
      </w:r>
      <w:r w:rsidR="00C0010F" w:rsidRPr="003F077E">
        <w:rPr>
          <w:rFonts w:asciiTheme="majorBidi" w:eastAsia="Arial Unicode MS" w:hAnsiTheme="majorBidi" w:cstheme="majorBidi"/>
          <w:b/>
          <w:bCs/>
        </w:rPr>
        <w:t xml:space="preserve"> </w:t>
      </w:r>
      <w:r>
        <w:rPr>
          <w:rFonts w:asciiTheme="majorBidi" w:eastAsia="Arial Unicode MS" w:hAnsiTheme="majorBidi" w:cstheme="majorBidi"/>
          <w:b/>
          <w:bCs/>
          <w:color w:val="222222"/>
        </w:rPr>
        <w:t xml:space="preserve">of the </w:t>
      </w:r>
      <w:r>
        <w:rPr>
          <w:rFonts w:asciiTheme="majorBidi" w:eastAsia="Arial Unicode MS" w:hAnsiTheme="majorBidi" w:cstheme="majorBidi"/>
          <w:b/>
          <w:bCs/>
        </w:rPr>
        <w:t xml:space="preserve">College </w:t>
      </w:r>
      <w:r w:rsidRPr="003F077E">
        <w:rPr>
          <w:rFonts w:asciiTheme="majorBidi" w:eastAsia="Arial Unicode MS" w:hAnsiTheme="majorBidi" w:cstheme="majorBidi"/>
          <w:b/>
          <w:bCs/>
        </w:rPr>
        <w:t>Dean</w:t>
      </w:r>
    </w:p>
    <w:p w:rsidR="007C247F" w:rsidRPr="003F077E" w:rsidRDefault="00C0010F" w:rsidP="00864DF5">
      <w:pPr>
        <w:bidi w:val="0"/>
        <w:rPr>
          <w:rFonts w:asciiTheme="majorBidi" w:hAnsiTheme="majorBidi" w:cstheme="majorBidi"/>
          <w:color w:val="222222"/>
        </w:rPr>
      </w:pPr>
      <w:r w:rsidRPr="003F077E">
        <w:rPr>
          <w:rFonts w:asciiTheme="majorBidi" w:eastAsia="Arial Unicode MS" w:hAnsiTheme="majorBidi" w:cstheme="majorBidi"/>
        </w:rPr>
        <w:t>Strategic planning is a way to reach the horizons of the future through deliberate and organized processes, starting from the analysis of reality and self-study with all th</w:t>
      </w:r>
      <w:r w:rsidR="003C0AA0" w:rsidRPr="003F077E">
        <w:rPr>
          <w:rFonts w:asciiTheme="majorBidi" w:eastAsia="Arial Unicode MS" w:hAnsiTheme="majorBidi" w:cstheme="majorBidi"/>
        </w:rPr>
        <w:t>eir strengths and weaknesses</w:t>
      </w:r>
      <w:r w:rsidRPr="003F077E">
        <w:rPr>
          <w:rFonts w:asciiTheme="majorBidi" w:eastAsia="Arial Unicode MS" w:hAnsiTheme="majorBidi" w:cstheme="majorBidi"/>
        </w:rPr>
        <w:t>, then through choosing the vision and the message and then setting goals and objectives to achieve the vision and the message and the transition from The current situation to the desired situation, taking into account the human and material potential existing in realism and the methodology of the steps and procedures used to achieve these objectives.</w:t>
      </w:r>
      <w:r w:rsidR="00864DF5">
        <w:rPr>
          <w:rFonts w:asciiTheme="majorBidi" w:hAnsiTheme="majorBidi" w:cstheme="majorBidi"/>
          <w:color w:val="222222"/>
        </w:rPr>
        <w:t xml:space="preserve"> </w:t>
      </w:r>
      <w:r w:rsidRPr="003F077E">
        <w:rPr>
          <w:rFonts w:asciiTheme="majorBidi" w:hAnsiTheme="majorBidi" w:cstheme="majorBidi"/>
          <w:color w:val="222222"/>
        </w:rPr>
        <w:t>Some define strategic planning as: "Setting the desired objectives in the light of the possibilities currently available and in the future and methods of achieving these goals</w:t>
      </w:r>
      <w:r w:rsidR="00864DF5">
        <w:rPr>
          <w:rFonts w:asciiTheme="majorBidi" w:hAnsiTheme="majorBidi" w:cstheme="majorBidi"/>
          <w:color w:val="222222"/>
        </w:rPr>
        <w:t xml:space="preserve">.  </w:t>
      </w:r>
      <w:r w:rsidR="007C247F" w:rsidRPr="003F077E">
        <w:rPr>
          <w:rFonts w:asciiTheme="majorBidi" w:hAnsiTheme="majorBidi" w:cstheme="majorBidi"/>
          <w:color w:val="222222"/>
        </w:rPr>
        <w:t>We should not forget when talking about strategic planning that saying that those who do not plan for themselves are in fact planning to fail. "As this statement applies to individuals, it also applies to bodies and institutions, including institutions of higher education.</w:t>
      </w:r>
    </w:p>
    <w:p w:rsidR="00864DF5" w:rsidRDefault="00864DF5" w:rsidP="00864DF5">
      <w:pPr>
        <w:bidi w:val="0"/>
        <w:rPr>
          <w:rFonts w:asciiTheme="majorBidi" w:hAnsiTheme="majorBidi" w:cstheme="majorBidi"/>
          <w:color w:val="222222"/>
        </w:rPr>
      </w:pPr>
    </w:p>
    <w:p w:rsidR="00C0010F" w:rsidRPr="003F077E" w:rsidRDefault="007C247F" w:rsidP="00864DF5">
      <w:pPr>
        <w:bidi w:val="0"/>
        <w:rPr>
          <w:rFonts w:asciiTheme="majorBidi" w:eastAsia="Arial Unicode MS" w:hAnsiTheme="majorBidi" w:cstheme="majorBidi"/>
          <w:b/>
          <w:bCs/>
        </w:rPr>
      </w:pPr>
      <w:r w:rsidRPr="003F077E">
        <w:rPr>
          <w:rFonts w:asciiTheme="majorBidi" w:hAnsiTheme="majorBidi" w:cstheme="majorBidi"/>
          <w:color w:val="222222"/>
        </w:rPr>
        <w:t>Additionally,</w:t>
      </w:r>
      <w:r w:rsidR="00C0010F" w:rsidRPr="003F077E">
        <w:rPr>
          <w:rFonts w:asciiTheme="majorBidi" w:hAnsiTheme="majorBidi" w:cstheme="majorBidi"/>
          <w:color w:val="222222"/>
        </w:rPr>
        <w:t xml:space="preserve"> planning in higher education has become an imperative necessity, where the college can foresee the future and see its position compared to the corresponding colleges as well as the ability and ability to compete in the graduation of outstanding students able to enter the labor market and enter it confidently and also able to achieve hopes</w:t>
      </w:r>
      <w:r w:rsidR="003C0AA0" w:rsidRPr="003F077E">
        <w:rPr>
          <w:rFonts w:asciiTheme="majorBidi" w:hAnsiTheme="majorBidi" w:cstheme="majorBidi"/>
          <w:color w:val="222222"/>
        </w:rPr>
        <w:t xml:space="preserve"> of t</w:t>
      </w:r>
      <w:r w:rsidR="00C0010F" w:rsidRPr="003F077E">
        <w:rPr>
          <w:rFonts w:asciiTheme="majorBidi" w:hAnsiTheme="majorBidi" w:cstheme="majorBidi"/>
          <w:color w:val="222222"/>
        </w:rPr>
        <w:t>heir nation to promote society and work on its progress and advancement.</w:t>
      </w:r>
    </w:p>
    <w:p w:rsidR="00864DF5" w:rsidRDefault="00864DF5" w:rsidP="00864DF5">
      <w:pPr>
        <w:bidi w:val="0"/>
        <w:rPr>
          <w:rFonts w:asciiTheme="majorBidi" w:hAnsiTheme="majorBidi" w:cstheme="majorBidi"/>
          <w:color w:val="222222"/>
        </w:rPr>
      </w:pPr>
    </w:p>
    <w:p w:rsidR="00C0010F" w:rsidRPr="003F077E" w:rsidRDefault="00C0010F" w:rsidP="00864DF5">
      <w:pPr>
        <w:bidi w:val="0"/>
        <w:rPr>
          <w:rFonts w:asciiTheme="majorBidi" w:eastAsia="Arial Unicode MS" w:hAnsiTheme="majorBidi" w:cstheme="majorBidi"/>
          <w:b/>
          <w:bCs/>
        </w:rPr>
      </w:pPr>
      <w:r w:rsidRPr="003F077E">
        <w:rPr>
          <w:rFonts w:asciiTheme="majorBidi" w:hAnsiTheme="majorBidi" w:cstheme="majorBidi"/>
          <w:color w:val="222222"/>
        </w:rPr>
        <w:t>The College has prepared its strategic plan for the next five years to be a guiding light for the College in the development processes in all academic and administrative departments and improvement. The educational process and linking it to community service and meet the needs of the labor market and also follow-up graduates.</w:t>
      </w:r>
    </w:p>
    <w:p w:rsidR="007C247F" w:rsidRPr="003F077E" w:rsidRDefault="007C247F" w:rsidP="00864DF5">
      <w:pPr>
        <w:bidi w:val="0"/>
        <w:rPr>
          <w:rFonts w:asciiTheme="majorBidi" w:eastAsia="Arial Unicode MS" w:hAnsiTheme="majorBidi" w:cstheme="majorBidi"/>
          <w:b/>
          <w:bCs/>
        </w:rPr>
      </w:pPr>
      <w:r w:rsidRPr="003F077E">
        <w:rPr>
          <w:rFonts w:asciiTheme="majorBidi" w:hAnsiTheme="majorBidi" w:cstheme="majorBidi"/>
          <w:color w:val="222222"/>
        </w:rPr>
        <w:t>Through its commitment to the implementation of its strategic plan, the College aspires to obtain local or international accreditation from one of the prestigious accreditation bodies to increase the value and value of the college in the community.</w:t>
      </w:r>
    </w:p>
    <w:p w:rsidR="00864DF5" w:rsidRDefault="00864DF5" w:rsidP="00864DF5">
      <w:pPr>
        <w:bidi w:val="0"/>
        <w:rPr>
          <w:rFonts w:asciiTheme="majorBidi" w:hAnsiTheme="majorBidi" w:cstheme="majorBidi"/>
          <w:color w:val="222222"/>
        </w:rPr>
      </w:pPr>
    </w:p>
    <w:p w:rsidR="007C247F" w:rsidRPr="003F077E" w:rsidRDefault="007C247F" w:rsidP="00864DF5">
      <w:pPr>
        <w:bidi w:val="0"/>
        <w:rPr>
          <w:rFonts w:asciiTheme="majorBidi" w:eastAsia="Arial Unicode MS" w:hAnsiTheme="majorBidi" w:cstheme="majorBidi"/>
          <w:b/>
          <w:bCs/>
        </w:rPr>
      </w:pPr>
      <w:r w:rsidRPr="003F077E">
        <w:rPr>
          <w:rFonts w:asciiTheme="majorBidi" w:hAnsiTheme="majorBidi" w:cstheme="majorBidi"/>
          <w:color w:val="222222"/>
        </w:rPr>
        <w:t>As we put the strategic plan of the college in your hands, I</w:t>
      </w:r>
      <w:r w:rsidR="003C0AA0" w:rsidRPr="003F077E">
        <w:rPr>
          <w:rFonts w:asciiTheme="majorBidi" w:hAnsiTheme="majorBidi" w:cstheme="majorBidi"/>
          <w:color w:val="222222"/>
        </w:rPr>
        <w:t xml:space="preserve"> and all the staff of the college would like to extend our s</w:t>
      </w:r>
      <w:r w:rsidRPr="003F077E">
        <w:rPr>
          <w:rFonts w:asciiTheme="majorBidi" w:hAnsiTheme="majorBidi" w:cstheme="majorBidi"/>
          <w:color w:val="222222"/>
        </w:rPr>
        <w:t xml:space="preserve">incere thanks and appreciation to the </w:t>
      </w:r>
      <w:r w:rsidR="003C0AA0" w:rsidRPr="003F077E">
        <w:rPr>
          <w:rFonts w:asciiTheme="majorBidi" w:hAnsiTheme="majorBidi" w:cstheme="majorBidi"/>
          <w:color w:val="222222"/>
        </w:rPr>
        <w:t>rector of the u</w:t>
      </w:r>
      <w:r w:rsidRPr="003F077E">
        <w:rPr>
          <w:rFonts w:asciiTheme="majorBidi" w:hAnsiTheme="majorBidi" w:cstheme="majorBidi"/>
          <w:color w:val="222222"/>
        </w:rPr>
        <w:t xml:space="preserve">niversity for his continuous support to the College and also to thank the </w:t>
      </w:r>
      <w:r w:rsidR="003C0AA0" w:rsidRPr="003F077E">
        <w:rPr>
          <w:rFonts w:asciiTheme="majorBidi" w:hAnsiTheme="majorBidi" w:cstheme="majorBidi"/>
          <w:color w:val="222222"/>
        </w:rPr>
        <w:t>deputy rector</w:t>
      </w:r>
      <w:r w:rsidRPr="003F077E">
        <w:rPr>
          <w:rFonts w:asciiTheme="majorBidi" w:hAnsiTheme="majorBidi" w:cstheme="majorBidi"/>
          <w:color w:val="222222"/>
        </w:rPr>
        <w:t xml:space="preserve"> </w:t>
      </w:r>
      <w:r w:rsidR="003F077E" w:rsidRPr="003F077E">
        <w:rPr>
          <w:rFonts w:asciiTheme="majorBidi" w:hAnsiTheme="majorBidi" w:cstheme="majorBidi"/>
          <w:color w:val="222222"/>
        </w:rPr>
        <w:t xml:space="preserve">of the </w:t>
      </w:r>
      <w:r w:rsidRPr="003F077E">
        <w:rPr>
          <w:rFonts w:asciiTheme="majorBidi" w:hAnsiTheme="majorBidi" w:cstheme="majorBidi"/>
          <w:color w:val="222222"/>
        </w:rPr>
        <w:t>Development and Quality for his full support to t</w:t>
      </w:r>
      <w:r w:rsidR="003F077E" w:rsidRPr="003F077E">
        <w:rPr>
          <w:rFonts w:asciiTheme="majorBidi" w:hAnsiTheme="majorBidi" w:cstheme="majorBidi"/>
          <w:color w:val="222222"/>
        </w:rPr>
        <w:t>he quality system in college.</w:t>
      </w:r>
      <w:r w:rsidRPr="003F077E">
        <w:rPr>
          <w:rFonts w:asciiTheme="majorBidi" w:hAnsiTheme="majorBidi" w:cstheme="majorBidi"/>
          <w:color w:val="222222"/>
        </w:rPr>
        <w:t xml:space="preserve"> The results of this support bring the college's strategic plan to light</w:t>
      </w:r>
      <w:r w:rsidR="003F077E" w:rsidRPr="003F077E">
        <w:rPr>
          <w:rFonts w:asciiTheme="majorBidi" w:eastAsia="Arial Unicode MS" w:hAnsiTheme="majorBidi" w:cstheme="majorBidi"/>
          <w:b/>
          <w:bCs/>
        </w:rPr>
        <w:t>.</w:t>
      </w:r>
    </w:p>
    <w:p w:rsidR="00864DF5" w:rsidRDefault="00864DF5" w:rsidP="00864DF5">
      <w:pPr>
        <w:bidi w:val="0"/>
        <w:rPr>
          <w:rFonts w:asciiTheme="majorBidi" w:hAnsiTheme="majorBidi" w:cstheme="majorBidi"/>
          <w:color w:val="222222"/>
        </w:rPr>
      </w:pPr>
    </w:p>
    <w:p w:rsidR="007C247F" w:rsidRPr="003F077E" w:rsidRDefault="007C247F" w:rsidP="00864DF5">
      <w:pPr>
        <w:bidi w:val="0"/>
        <w:rPr>
          <w:rFonts w:asciiTheme="majorBidi" w:hAnsiTheme="majorBidi" w:cstheme="majorBidi"/>
          <w:color w:val="222222"/>
        </w:rPr>
      </w:pPr>
      <w:r w:rsidRPr="003F077E">
        <w:rPr>
          <w:rFonts w:asciiTheme="majorBidi" w:hAnsiTheme="majorBidi" w:cstheme="majorBidi"/>
          <w:color w:val="222222"/>
        </w:rPr>
        <w:t xml:space="preserve">On this occasion, I would like to extend my sincere thanks and appreciation to the distinguished colleagues of the faculty members, headed by the </w:t>
      </w:r>
      <w:r w:rsidR="003F077E" w:rsidRPr="003F077E">
        <w:rPr>
          <w:rFonts w:asciiTheme="majorBidi" w:hAnsiTheme="majorBidi" w:cstheme="majorBidi"/>
          <w:color w:val="222222"/>
        </w:rPr>
        <w:t>deputy dean</w:t>
      </w:r>
      <w:r w:rsidRPr="003F077E">
        <w:rPr>
          <w:rFonts w:asciiTheme="majorBidi" w:hAnsiTheme="majorBidi" w:cstheme="majorBidi"/>
          <w:color w:val="222222"/>
        </w:rPr>
        <w:t xml:space="preserve"> of the Faculty for this continuous effort, which continues for more than four months to complete the plan.</w:t>
      </w:r>
    </w:p>
    <w:p w:rsidR="007C247F" w:rsidRPr="003F077E" w:rsidRDefault="003F077E" w:rsidP="00864DF5">
      <w:pPr>
        <w:bidi w:val="0"/>
        <w:rPr>
          <w:rFonts w:asciiTheme="majorBidi" w:eastAsia="Arial Unicode MS" w:hAnsiTheme="majorBidi" w:cstheme="majorBidi"/>
          <w:b/>
          <w:bCs/>
          <w:lang w:val="en-US"/>
        </w:rPr>
      </w:pPr>
      <w:r w:rsidRPr="003F077E">
        <w:rPr>
          <w:rFonts w:asciiTheme="majorBidi" w:hAnsiTheme="majorBidi" w:cstheme="majorBidi"/>
          <w:color w:val="222222"/>
        </w:rPr>
        <w:t xml:space="preserve">Thanks </w:t>
      </w:r>
      <w:r w:rsidR="007C247F" w:rsidRPr="003F077E">
        <w:rPr>
          <w:rFonts w:asciiTheme="majorBidi" w:hAnsiTheme="majorBidi" w:cstheme="majorBidi"/>
          <w:color w:val="222222"/>
        </w:rPr>
        <w:t xml:space="preserve">and appreciation </w:t>
      </w:r>
      <w:r w:rsidRPr="003F077E">
        <w:rPr>
          <w:rFonts w:asciiTheme="majorBidi" w:hAnsiTheme="majorBidi" w:cstheme="majorBidi"/>
          <w:color w:val="222222"/>
        </w:rPr>
        <w:t xml:space="preserve">go </w:t>
      </w:r>
      <w:r w:rsidR="007C247F" w:rsidRPr="003F077E">
        <w:rPr>
          <w:rFonts w:asciiTheme="majorBidi" w:hAnsiTheme="majorBidi" w:cstheme="majorBidi"/>
          <w:color w:val="222222"/>
        </w:rPr>
        <w:t xml:space="preserve">to the development and quality unit of the College to compile all components of the plan </w:t>
      </w:r>
      <w:r w:rsidRPr="003F077E">
        <w:rPr>
          <w:rFonts w:asciiTheme="majorBidi" w:hAnsiTheme="majorBidi" w:cstheme="majorBidi"/>
          <w:color w:val="222222"/>
        </w:rPr>
        <w:t xml:space="preserve">to be in appropriate shape at </w:t>
      </w:r>
      <w:r w:rsidR="007C247F" w:rsidRPr="003F077E">
        <w:rPr>
          <w:rFonts w:asciiTheme="majorBidi" w:hAnsiTheme="majorBidi" w:cstheme="majorBidi"/>
          <w:color w:val="222222"/>
        </w:rPr>
        <w:t>your hands</w:t>
      </w:r>
      <w:r w:rsidRPr="003F077E">
        <w:rPr>
          <w:rFonts w:asciiTheme="majorBidi" w:hAnsiTheme="majorBidi" w:cstheme="majorBidi"/>
          <w:color w:val="222222"/>
        </w:rPr>
        <w:t>.</w:t>
      </w:r>
    </w:p>
    <w:p w:rsidR="007C247F" w:rsidRPr="003F077E" w:rsidRDefault="007C247F" w:rsidP="00864DF5">
      <w:pPr>
        <w:bidi w:val="0"/>
        <w:rPr>
          <w:rFonts w:asciiTheme="majorBidi" w:hAnsiTheme="majorBidi" w:cstheme="majorBidi"/>
          <w:color w:val="222222"/>
        </w:rPr>
      </w:pPr>
      <w:r w:rsidRPr="003F077E">
        <w:rPr>
          <w:rFonts w:asciiTheme="majorBidi" w:hAnsiTheme="majorBidi" w:cstheme="majorBidi"/>
          <w:color w:val="222222"/>
        </w:rPr>
        <w:t>And last but not least, I wish everyone succes</w:t>
      </w:r>
      <w:r w:rsidR="003F077E" w:rsidRPr="003F077E">
        <w:rPr>
          <w:rFonts w:asciiTheme="majorBidi" w:hAnsiTheme="majorBidi" w:cstheme="majorBidi"/>
          <w:color w:val="222222"/>
        </w:rPr>
        <w:t>s and all of us the progress</w:t>
      </w:r>
      <w:r w:rsidRPr="003F077E">
        <w:rPr>
          <w:rFonts w:asciiTheme="majorBidi" w:hAnsiTheme="majorBidi" w:cstheme="majorBidi"/>
          <w:color w:val="222222"/>
        </w:rPr>
        <w:t xml:space="preserve"> to achieve the hopes of our country.</w:t>
      </w:r>
    </w:p>
    <w:p w:rsidR="007C247F" w:rsidRPr="003F077E" w:rsidRDefault="007C247F" w:rsidP="005E3EEA">
      <w:pPr>
        <w:bidi w:val="0"/>
        <w:jc w:val="center"/>
        <w:rPr>
          <w:rFonts w:asciiTheme="majorBidi" w:eastAsia="Arial Unicode MS" w:hAnsiTheme="majorBidi" w:cstheme="majorBidi"/>
        </w:rPr>
      </w:pPr>
      <w:r w:rsidRPr="003F077E">
        <w:rPr>
          <w:rFonts w:asciiTheme="majorBidi" w:hAnsiTheme="majorBidi" w:cstheme="majorBidi"/>
          <w:color w:val="222222"/>
        </w:rPr>
        <w:t>                                                    Peace, mercy and blessings of God</w:t>
      </w:r>
      <w:r w:rsidR="005E3EEA" w:rsidRPr="003F077E">
        <w:rPr>
          <w:rFonts w:asciiTheme="majorBidi" w:eastAsia="Arial Unicode MS" w:hAnsiTheme="majorBidi" w:cstheme="majorBidi"/>
        </w:rPr>
        <w:t xml:space="preserve"> on All</w:t>
      </w:r>
    </w:p>
    <w:p w:rsidR="007C247F" w:rsidRPr="003F077E" w:rsidRDefault="007C247F" w:rsidP="007C247F">
      <w:pPr>
        <w:bidi w:val="0"/>
        <w:rPr>
          <w:rFonts w:asciiTheme="majorBidi" w:eastAsia="Arial Unicode MS" w:hAnsiTheme="majorBidi" w:cstheme="majorBidi"/>
          <w:b/>
          <w:bCs/>
        </w:rPr>
      </w:pPr>
    </w:p>
    <w:p w:rsidR="00864DF5" w:rsidRDefault="007C247F" w:rsidP="007C247F">
      <w:pPr>
        <w:bidi w:val="0"/>
        <w:rPr>
          <w:rFonts w:asciiTheme="majorBidi" w:eastAsia="Arial Unicode MS" w:hAnsiTheme="majorBidi" w:cstheme="majorBidi"/>
          <w:b/>
          <w:bCs/>
        </w:rPr>
      </w:pPr>
      <w:r w:rsidRPr="003F077E">
        <w:rPr>
          <w:rFonts w:asciiTheme="majorBidi" w:eastAsia="Arial Unicode MS" w:hAnsiTheme="majorBidi" w:cstheme="majorBidi"/>
          <w:b/>
          <w:bCs/>
        </w:rPr>
        <w:t>The Dean</w:t>
      </w:r>
    </w:p>
    <w:p w:rsidR="00864DF5" w:rsidRDefault="00864DF5">
      <w:pPr>
        <w:bidi w:val="0"/>
        <w:rPr>
          <w:rFonts w:asciiTheme="majorBidi" w:eastAsia="Arial Unicode MS" w:hAnsiTheme="majorBidi" w:cstheme="majorBidi"/>
          <w:b/>
          <w:bCs/>
        </w:rPr>
      </w:pPr>
      <w:r>
        <w:rPr>
          <w:rFonts w:asciiTheme="majorBidi" w:eastAsia="Arial Unicode MS" w:hAnsiTheme="majorBidi" w:cstheme="majorBidi"/>
          <w:b/>
          <w:bCs/>
        </w:rPr>
        <w:br w:type="page"/>
      </w:r>
    </w:p>
    <w:p w:rsidR="007C247F" w:rsidRPr="003F077E" w:rsidRDefault="007C247F" w:rsidP="007C247F">
      <w:pPr>
        <w:bidi w:val="0"/>
        <w:rPr>
          <w:rFonts w:asciiTheme="majorBidi" w:eastAsia="Arial Unicode MS" w:hAnsiTheme="majorBidi" w:cstheme="majorBidi"/>
          <w:b/>
          <w:bCs/>
        </w:rPr>
      </w:pPr>
    </w:p>
    <w:tbl>
      <w:tblPr>
        <w:tblStyle w:val="a3"/>
        <w:tblW w:w="0" w:type="auto"/>
        <w:tblLook w:val="04A0" w:firstRow="1" w:lastRow="0" w:firstColumn="1" w:lastColumn="0" w:noHBand="0" w:noVBand="1"/>
      </w:tblPr>
      <w:tblGrid>
        <w:gridCol w:w="959"/>
        <w:gridCol w:w="6520"/>
        <w:gridCol w:w="1043"/>
      </w:tblGrid>
      <w:tr w:rsidR="0018355D" w:rsidTr="0018355D">
        <w:tc>
          <w:tcPr>
            <w:tcW w:w="959" w:type="dxa"/>
          </w:tcPr>
          <w:p w:rsidR="0018355D" w:rsidRDefault="0018355D" w:rsidP="007C247F">
            <w:pPr>
              <w:bidi w:val="0"/>
              <w:jc w:val="center"/>
              <w:rPr>
                <w:rFonts w:ascii="Arial Unicode MS" w:eastAsia="Arial Unicode MS" w:hAnsi="Arial Unicode MS" w:cs="Arial Unicode MS"/>
                <w:b/>
                <w:bCs/>
                <w:lang w:val="en-US"/>
              </w:rPr>
            </w:pPr>
          </w:p>
        </w:tc>
        <w:tc>
          <w:tcPr>
            <w:tcW w:w="6520" w:type="dxa"/>
          </w:tcPr>
          <w:p w:rsidR="0018355D" w:rsidRDefault="0018355D" w:rsidP="007C247F">
            <w:pPr>
              <w:bidi w:val="0"/>
              <w:jc w:val="center"/>
              <w:rPr>
                <w:rFonts w:ascii="Arial Unicode MS" w:eastAsia="Arial Unicode MS" w:hAnsi="Arial Unicode MS" w:cs="Arial Unicode MS"/>
                <w:b/>
                <w:bCs/>
                <w:lang w:val="en-US"/>
              </w:rPr>
            </w:pPr>
            <w:r>
              <w:rPr>
                <w:rFonts w:ascii="Arial Unicode MS" w:eastAsia="Arial Unicode MS" w:hAnsi="Arial Unicode MS" w:cs="Arial Unicode MS"/>
                <w:b/>
                <w:bCs/>
                <w:lang w:val="en-US"/>
              </w:rPr>
              <w:t>contents</w:t>
            </w:r>
          </w:p>
        </w:tc>
        <w:tc>
          <w:tcPr>
            <w:tcW w:w="1043" w:type="dxa"/>
          </w:tcPr>
          <w:p w:rsidR="0018355D" w:rsidRDefault="0018355D" w:rsidP="007C247F">
            <w:pPr>
              <w:bidi w:val="0"/>
              <w:jc w:val="center"/>
              <w:rPr>
                <w:rFonts w:ascii="Arial Unicode MS" w:eastAsia="Arial Unicode MS" w:hAnsi="Arial Unicode MS" w:cs="Arial Unicode MS"/>
                <w:b/>
                <w:bCs/>
                <w:lang w:val="en-US"/>
              </w:rPr>
            </w:pPr>
            <w:r>
              <w:rPr>
                <w:rFonts w:ascii="Arial Unicode MS" w:eastAsia="Arial Unicode MS" w:hAnsi="Arial Unicode MS" w:cs="Arial Unicode MS"/>
                <w:b/>
                <w:bCs/>
                <w:lang w:val="en-US"/>
              </w:rPr>
              <w:t>page</w:t>
            </w:r>
          </w:p>
        </w:tc>
      </w:tr>
      <w:tr w:rsidR="0018355D" w:rsidRPr="00D413BA" w:rsidTr="0018355D">
        <w:tc>
          <w:tcPr>
            <w:tcW w:w="959" w:type="dxa"/>
          </w:tcPr>
          <w:p w:rsidR="0018355D" w:rsidRPr="00D413BA" w:rsidRDefault="0018355D" w:rsidP="007C247F">
            <w:pPr>
              <w:bidi w:val="0"/>
              <w:jc w:val="center"/>
              <w:rPr>
                <w:rFonts w:ascii="Arial Unicode MS" w:eastAsia="Arial Unicode MS" w:hAnsi="Arial Unicode MS" w:cs="Arial Unicode MS"/>
                <w:lang w:val="en-US"/>
              </w:rPr>
            </w:pPr>
          </w:p>
        </w:tc>
        <w:tc>
          <w:tcPr>
            <w:tcW w:w="6520" w:type="dxa"/>
          </w:tcPr>
          <w:p w:rsidR="0018355D" w:rsidRPr="00D413BA" w:rsidRDefault="0018355D" w:rsidP="007C247F">
            <w:pPr>
              <w:bidi w:val="0"/>
              <w:jc w:val="center"/>
              <w:rPr>
                <w:rFonts w:ascii="Arial Unicode MS" w:eastAsia="Arial Unicode MS" w:hAnsi="Arial Unicode MS" w:cs="Arial Unicode MS"/>
                <w:b/>
                <w:bCs/>
                <w:lang w:val="en-US"/>
              </w:rPr>
            </w:pPr>
            <w:r w:rsidRPr="00D413BA">
              <w:rPr>
                <w:rFonts w:ascii="Arial Unicode MS" w:eastAsia="Arial Unicode MS" w:hAnsi="Arial Unicode MS" w:cs="Arial Unicode MS"/>
                <w:b/>
                <w:bCs/>
                <w:lang w:val="en-US"/>
              </w:rPr>
              <w:t>Chapter One</w:t>
            </w:r>
            <w:r w:rsidR="00BF2BF7" w:rsidRPr="00D413BA">
              <w:rPr>
                <w:rFonts w:ascii="Arial Unicode MS" w:eastAsia="Arial Unicode MS" w:hAnsi="Arial Unicode MS" w:cs="Arial Unicode MS"/>
                <w:b/>
                <w:bCs/>
                <w:lang w:val="en-US"/>
              </w:rPr>
              <w:t xml:space="preserve">: Descriptive Data of the College and Methodology of Plan Preparation </w:t>
            </w:r>
          </w:p>
        </w:tc>
        <w:tc>
          <w:tcPr>
            <w:tcW w:w="1043" w:type="dxa"/>
          </w:tcPr>
          <w:p w:rsidR="0018355D" w:rsidRPr="00D413BA" w:rsidRDefault="00681CA0" w:rsidP="007C247F">
            <w:pPr>
              <w:bidi w:val="0"/>
              <w:jc w:val="center"/>
              <w:rPr>
                <w:rFonts w:ascii="Arial Unicode MS" w:eastAsia="Arial Unicode MS" w:hAnsi="Arial Unicode MS" w:cs="Arial Unicode MS"/>
                <w:lang w:val="en-US"/>
              </w:rPr>
            </w:pPr>
            <w:r>
              <w:rPr>
                <w:rFonts w:ascii="Arial Unicode MS" w:eastAsia="Arial Unicode MS" w:hAnsi="Arial Unicode MS" w:cs="Arial Unicode MS"/>
                <w:lang w:val="en-US"/>
              </w:rPr>
              <w:t>5</w:t>
            </w:r>
          </w:p>
        </w:tc>
      </w:tr>
      <w:tr w:rsidR="0018355D" w:rsidRPr="00D413BA" w:rsidTr="0018355D">
        <w:tc>
          <w:tcPr>
            <w:tcW w:w="959" w:type="dxa"/>
          </w:tcPr>
          <w:p w:rsidR="0018355D" w:rsidRPr="00D413BA" w:rsidRDefault="00BF2BF7" w:rsidP="007C247F">
            <w:pPr>
              <w:bidi w:val="0"/>
              <w:jc w:val="center"/>
              <w:rPr>
                <w:rFonts w:ascii="Arial Unicode MS" w:eastAsia="Arial Unicode MS" w:hAnsi="Arial Unicode MS" w:cs="Arial Unicode MS"/>
                <w:lang w:val="en-US"/>
              </w:rPr>
            </w:pPr>
            <w:r w:rsidRPr="00D413BA">
              <w:rPr>
                <w:rFonts w:ascii="Arial Unicode MS" w:eastAsia="Arial Unicode MS" w:hAnsi="Arial Unicode MS" w:cs="Arial Unicode MS"/>
                <w:lang w:val="en-US"/>
              </w:rPr>
              <w:t>1</w:t>
            </w:r>
          </w:p>
        </w:tc>
        <w:tc>
          <w:tcPr>
            <w:tcW w:w="6520" w:type="dxa"/>
          </w:tcPr>
          <w:p w:rsidR="0018355D" w:rsidRPr="00D413BA" w:rsidRDefault="00BF2BF7" w:rsidP="007C247F">
            <w:pPr>
              <w:bidi w:val="0"/>
              <w:jc w:val="center"/>
              <w:rPr>
                <w:rFonts w:ascii="Arial Unicode MS" w:eastAsia="Arial Unicode MS" w:hAnsi="Arial Unicode MS" w:cs="Arial Unicode MS"/>
                <w:b/>
                <w:bCs/>
                <w:lang w:val="en-US"/>
              </w:rPr>
            </w:pPr>
            <w:r w:rsidRPr="00D413BA">
              <w:rPr>
                <w:rFonts w:ascii="Arial Unicode MS" w:eastAsia="Arial Unicode MS" w:hAnsi="Arial Unicode MS" w:cs="Arial Unicode MS"/>
                <w:b/>
                <w:bCs/>
                <w:lang w:val="en-US"/>
              </w:rPr>
              <w:t>Information about the College</w:t>
            </w:r>
          </w:p>
        </w:tc>
        <w:tc>
          <w:tcPr>
            <w:tcW w:w="1043" w:type="dxa"/>
          </w:tcPr>
          <w:p w:rsidR="0018355D" w:rsidRPr="00D413BA" w:rsidRDefault="00681CA0" w:rsidP="007C247F">
            <w:pPr>
              <w:bidi w:val="0"/>
              <w:jc w:val="center"/>
              <w:rPr>
                <w:rFonts w:ascii="Arial Unicode MS" w:eastAsia="Arial Unicode MS" w:hAnsi="Arial Unicode MS" w:cs="Arial Unicode MS"/>
                <w:lang w:val="en-US"/>
              </w:rPr>
            </w:pPr>
            <w:r>
              <w:rPr>
                <w:rFonts w:ascii="Arial Unicode MS" w:eastAsia="Arial Unicode MS" w:hAnsi="Arial Unicode MS" w:cs="Arial Unicode MS"/>
                <w:lang w:val="en-US"/>
              </w:rPr>
              <w:t>6</w:t>
            </w:r>
          </w:p>
        </w:tc>
      </w:tr>
      <w:tr w:rsidR="0018355D" w:rsidRPr="00D413BA" w:rsidTr="0018355D">
        <w:tc>
          <w:tcPr>
            <w:tcW w:w="959" w:type="dxa"/>
          </w:tcPr>
          <w:p w:rsidR="0018355D" w:rsidRPr="00D413BA" w:rsidRDefault="0018355D" w:rsidP="007C247F">
            <w:pPr>
              <w:bidi w:val="0"/>
              <w:jc w:val="center"/>
              <w:rPr>
                <w:rFonts w:ascii="Arial Unicode MS" w:eastAsia="Arial Unicode MS" w:hAnsi="Arial Unicode MS" w:cs="Arial Unicode MS"/>
                <w:lang w:val="en-US"/>
              </w:rPr>
            </w:pPr>
          </w:p>
        </w:tc>
        <w:tc>
          <w:tcPr>
            <w:tcW w:w="6520" w:type="dxa"/>
          </w:tcPr>
          <w:p w:rsidR="0018355D" w:rsidRPr="00D413BA" w:rsidRDefault="00BF2BF7"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1.1 Foundation and History of work in the College</w:t>
            </w:r>
          </w:p>
        </w:tc>
        <w:tc>
          <w:tcPr>
            <w:tcW w:w="1043" w:type="dxa"/>
          </w:tcPr>
          <w:p w:rsidR="0018355D" w:rsidRPr="00D413BA" w:rsidRDefault="00681CA0" w:rsidP="007C247F">
            <w:pPr>
              <w:bidi w:val="0"/>
              <w:jc w:val="center"/>
              <w:rPr>
                <w:rFonts w:ascii="Arial Unicode MS" w:eastAsia="Arial Unicode MS" w:hAnsi="Arial Unicode MS" w:cs="Arial Unicode MS"/>
                <w:lang w:val="en-US"/>
              </w:rPr>
            </w:pPr>
            <w:r>
              <w:rPr>
                <w:rFonts w:ascii="Arial Unicode MS" w:eastAsia="Arial Unicode MS" w:hAnsi="Arial Unicode MS" w:cs="Arial Unicode MS"/>
                <w:lang w:val="en-US"/>
              </w:rPr>
              <w:t>6</w:t>
            </w:r>
          </w:p>
        </w:tc>
      </w:tr>
      <w:tr w:rsidR="0018355D" w:rsidRPr="00D413BA" w:rsidTr="0018355D">
        <w:tc>
          <w:tcPr>
            <w:tcW w:w="959" w:type="dxa"/>
          </w:tcPr>
          <w:p w:rsidR="0018355D" w:rsidRPr="00D413BA" w:rsidRDefault="0018355D" w:rsidP="007C247F">
            <w:pPr>
              <w:bidi w:val="0"/>
              <w:jc w:val="center"/>
              <w:rPr>
                <w:rFonts w:ascii="Arial Unicode MS" w:eastAsia="Arial Unicode MS" w:hAnsi="Arial Unicode MS" w:cs="Arial Unicode MS"/>
                <w:lang w:val="en-US"/>
              </w:rPr>
            </w:pPr>
          </w:p>
        </w:tc>
        <w:tc>
          <w:tcPr>
            <w:tcW w:w="6520" w:type="dxa"/>
          </w:tcPr>
          <w:p w:rsidR="0018355D" w:rsidRPr="00D413BA" w:rsidRDefault="00BF2BF7"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1.2 the geographical environment of the College</w:t>
            </w:r>
          </w:p>
        </w:tc>
        <w:tc>
          <w:tcPr>
            <w:tcW w:w="1043" w:type="dxa"/>
          </w:tcPr>
          <w:p w:rsidR="0018355D" w:rsidRPr="00D413BA" w:rsidRDefault="00681CA0" w:rsidP="007C247F">
            <w:pPr>
              <w:bidi w:val="0"/>
              <w:jc w:val="center"/>
              <w:rPr>
                <w:rFonts w:ascii="Arial Unicode MS" w:eastAsia="Arial Unicode MS" w:hAnsi="Arial Unicode MS" w:cs="Arial Unicode MS"/>
                <w:lang w:val="en-US"/>
              </w:rPr>
            </w:pPr>
            <w:r>
              <w:rPr>
                <w:rFonts w:ascii="Arial Unicode MS" w:eastAsia="Arial Unicode MS" w:hAnsi="Arial Unicode MS" w:cs="Arial Unicode MS"/>
                <w:lang w:val="en-US"/>
              </w:rPr>
              <w:t>7</w:t>
            </w:r>
          </w:p>
        </w:tc>
      </w:tr>
      <w:tr w:rsidR="0018355D" w:rsidRPr="00D413BA" w:rsidTr="0018355D">
        <w:tc>
          <w:tcPr>
            <w:tcW w:w="959" w:type="dxa"/>
          </w:tcPr>
          <w:p w:rsidR="0018355D" w:rsidRPr="00D413BA" w:rsidRDefault="0018355D" w:rsidP="007C247F">
            <w:pPr>
              <w:bidi w:val="0"/>
              <w:jc w:val="center"/>
              <w:rPr>
                <w:rFonts w:ascii="Arial Unicode MS" w:eastAsia="Arial Unicode MS" w:hAnsi="Arial Unicode MS" w:cs="Arial Unicode MS"/>
                <w:lang w:val="en-US"/>
              </w:rPr>
            </w:pPr>
          </w:p>
        </w:tc>
        <w:tc>
          <w:tcPr>
            <w:tcW w:w="6520" w:type="dxa"/>
          </w:tcPr>
          <w:p w:rsidR="0018355D" w:rsidRPr="00D413BA" w:rsidRDefault="00BF2BF7"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1.3 Departments available in the College</w:t>
            </w:r>
          </w:p>
        </w:tc>
        <w:tc>
          <w:tcPr>
            <w:tcW w:w="1043" w:type="dxa"/>
          </w:tcPr>
          <w:p w:rsidR="0018355D" w:rsidRPr="00D413BA" w:rsidRDefault="00681CA0" w:rsidP="007C247F">
            <w:pPr>
              <w:bidi w:val="0"/>
              <w:jc w:val="center"/>
              <w:rPr>
                <w:rFonts w:ascii="Arial Unicode MS" w:eastAsia="Arial Unicode MS" w:hAnsi="Arial Unicode MS" w:cs="Arial Unicode MS"/>
                <w:lang w:val="en-US"/>
              </w:rPr>
            </w:pPr>
            <w:r>
              <w:rPr>
                <w:rFonts w:ascii="Arial Unicode MS" w:eastAsia="Arial Unicode MS" w:hAnsi="Arial Unicode MS" w:cs="Arial Unicode MS"/>
                <w:lang w:val="en-US"/>
              </w:rPr>
              <w:t>7</w:t>
            </w:r>
          </w:p>
        </w:tc>
      </w:tr>
      <w:tr w:rsidR="0018355D" w:rsidRPr="00D413BA" w:rsidTr="0018355D">
        <w:tc>
          <w:tcPr>
            <w:tcW w:w="959" w:type="dxa"/>
          </w:tcPr>
          <w:p w:rsidR="0018355D" w:rsidRPr="00D413BA" w:rsidRDefault="0018355D" w:rsidP="007C247F">
            <w:pPr>
              <w:bidi w:val="0"/>
              <w:jc w:val="center"/>
              <w:rPr>
                <w:rFonts w:ascii="Arial Unicode MS" w:eastAsia="Arial Unicode MS" w:hAnsi="Arial Unicode MS" w:cs="Arial Unicode MS"/>
                <w:lang w:val="en-US"/>
              </w:rPr>
            </w:pPr>
          </w:p>
        </w:tc>
        <w:tc>
          <w:tcPr>
            <w:tcW w:w="6520" w:type="dxa"/>
          </w:tcPr>
          <w:p w:rsidR="0018355D" w:rsidRPr="00D413BA" w:rsidRDefault="00BF2BF7"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1.4 Academic Program provide by the College</w:t>
            </w:r>
          </w:p>
        </w:tc>
        <w:tc>
          <w:tcPr>
            <w:tcW w:w="1043" w:type="dxa"/>
          </w:tcPr>
          <w:p w:rsidR="0018355D" w:rsidRPr="00D413BA" w:rsidRDefault="00681CA0" w:rsidP="007C247F">
            <w:pPr>
              <w:bidi w:val="0"/>
              <w:jc w:val="center"/>
              <w:rPr>
                <w:rFonts w:ascii="Arial Unicode MS" w:eastAsia="Arial Unicode MS" w:hAnsi="Arial Unicode MS" w:cs="Arial Unicode MS"/>
                <w:lang w:val="en-US"/>
              </w:rPr>
            </w:pPr>
            <w:r>
              <w:rPr>
                <w:rFonts w:ascii="Arial Unicode MS" w:eastAsia="Arial Unicode MS" w:hAnsi="Arial Unicode MS" w:cs="Arial Unicode MS"/>
                <w:lang w:val="en-US"/>
              </w:rPr>
              <w:t>8</w:t>
            </w:r>
          </w:p>
        </w:tc>
      </w:tr>
      <w:tr w:rsidR="0018355D" w:rsidRPr="00D413BA" w:rsidTr="0018355D">
        <w:tc>
          <w:tcPr>
            <w:tcW w:w="959" w:type="dxa"/>
          </w:tcPr>
          <w:p w:rsidR="0018355D" w:rsidRPr="00D413BA" w:rsidRDefault="0018355D" w:rsidP="007C247F">
            <w:pPr>
              <w:bidi w:val="0"/>
              <w:jc w:val="center"/>
              <w:rPr>
                <w:rFonts w:ascii="Arial Unicode MS" w:eastAsia="Arial Unicode MS" w:hAnsi="Arial Unicode MS" w:cs="Arial Unicode MS"/>
                <w:lang w:val="en-US"/>
              </w:rPr>
            </w:pPr>
          </w:p>
        </w:tc>
        <w:tc>
          <w:tcPr>
            <w:tcW w:w="6520" w:type="dxa"/>
          </w:tcPr>
          <w:p w:rsidR="0018355D" w:rsidRPr="00D413BA" w:rsidRDefault="00BF2BF7"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 xml:space="preserve">1.5 Preparing and developing Students and Staff </w:t>
            </w:r>
          </w:p>
        </w:tc>
        <w:tc>
          <w:tcPr>
            <w:tcW w:w="1043" w:type="dxa"/>
          </w:tcPr>
          <w:p w:rsidR="0018355D" w:rsidRPr="00D413BA" w:rsidRDefault="00681CA0" w:rsidP="007C247F">
            <w:pPr>
              <w:bidi w:val="0"/>
              <w:jc w:val="center"/>
              <w:rPr>
                <w:rFonts w:ascii="Arial Unicode MS" w:eastAsia="Arial Unicode MS" w:hAnsi="Arial Unicode MS" w:cs="Arial Unicode MS"/>
                <w:lang w:val="en-US"/>
              </w:rPr>
            </w:pPr>
            <w:r>
              <w:rPr>
                <w:rFonts w:ascii="Arial Unicode MS" w:eastAsia="Arial Unicode MS" w:hAnsi="Arial Unicode MS" w:cs="Arial Unicode MS"/>
                <w:lang w:val="en-US"/>
              </w:rPr>
              <w:t>8</w:t>
            </w:r>
          </w:p>
        </w:tc>
      </w:tr>
      <w:tr w:rsidR="00BF2BF7" w:rsidRPr="00D413BA" w:rsidTr="0018355D">
        <w:tc>
          <w:tcPr>
            <w:tcW w:w="959" w:type="dxa"/>
          </w:tcPr>
          <w:p w:rsidR="00BF2BF7" w:rsidRPr="00D413BA" w:rsidRDefault="00BF2BF7" w:rsidP="007C247F">
            <w:pPr>
              <w:bidi w:val="0"/>
              <w:jc w:val="center"/>
              <w:rPr>
                <w:rFonts w:ascii="Arial Unicode MS" w:eastAsia="Arial Unicode MS" w:hAnsi="Arial Unicode MS" w:cs="Arial Unicode MS"/>
                <w:lang w:val="en-US"/>
              </w:rPr>
            </w:pPr>
          </w:p>
        </w:tc>
        <w:tc>
          <w:tcPr>
            <w:tcW w:w="6520" w:type="dxa"/>
          </w:tcPr>
          <w:p w:rsidR="00BF2BF7" w:rsidRPr="00D413BA" w:rsidRDefault="00BF2BF7" w:rsidP="00BF2BF7">
            <w:pPr>
              <w:bidi w:val="0"/>
              <w:rPr>
                <w:rFonts w:ascii="Arial Unicode MS" w:eastAsia="Arial Unicode MS" w:hAnsi="Arial Unicode MS" w:cs="Arial Unicode MS"/>
              </w:rPr>
            </w:pPr>
            <w:r w:rsidRPr="00D413BA">
              <w:rPr>
                <w:rFonts w:ascii="Arial Unicode MS" w:eastAsia="Arial Unicode MS" w:hAnsi="Arial Unicode MS" w:cs="Arial Unicode MS"/>
                <w:lang w:val="en-US"/>
              </w:rPr>
              <w:t>1.6 Preparing and developing the administrative system</w:t>
            </w:r>
          </w:p>
        </w:tc>
        <w:tc>
          <w:tcPr>
            <w:tcW w:w="1043" w:type="dxa"/>
          </w:tcPr>
          <w:p w:rsidR="00BF2BF7" w:rsidRPr="00D413BA" w:rsidRDefault="00681CA0" w:rsidP="007C247F">
            <w:pPr>
              <w:bidi w:val="0"/>
              <w:jc w:val="center"/>
              <w:rPr>
                <w:rFonts w:ascii="Arial Unicode MS" w:eastAsia="Arial Unicode MS" w:hAnsi="Arial Unicode MS" w:cs="Arial Unicode MS"/>
                <w:lang w:val="en-US"/>
              </w:rPr>
            </w:pPr>
            <w:r>
              <w:rPr>
                <w:rFonts w:ascii="Arial Unicode MS" w:eastAsia="Arial Unicode MS" w:hAnsi="Arial Unicode MS" w:cs="Arial Unicode MS"/>
                <w:lang w:val="en-US"/>
              </w:rPr>
              <w:t>9</w:t>
            </w:r>
          </w:p>
        </w:tc>
      </w:tr>
      <w:tr w:rsidR="00BF2BF7" w:rsidRPr="00D413BA" w:rsidTr="0018355D">
        <w:tc>
          <w:tcPr>
            <w:tcW w:w="959" w:type="dxa"/>
          </w:tcPr>
          <w:p w:rsidR="00BF2BF7" w:rsidRPr="00D413BA" w:rsidRDefault="00BF2BF7" w:rsidP="00D413BA">
            <w:pPr>
              <w:bidi w:val="0"/>
              <w:rPr>
                <w:rFonts w:ascii="Arial Unicode MS" w:eastAsia="Arial Unicode MS" w:hAnsi="Arial Unicode MS" w:cs="Arial Unicode MS"/>
                <w:lang w:val="en-US"/>
              </w:rPr>
            </w:pPr>
          </w:p>
        </w:tc>
        <w:tc>
          <w:tcPr>
            <w:tcW w:w="6520" w:type="dxa"/>
          </w:tcPr>
          <w:p w:rsidR="00BF2BF7" w:rsidRPr="00D413BA" w:rsidRDefault="00BF2BF7"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1.7 Preparing graduates</w:t>
            </w:r>
          </w:p>
        </w:tc>
        <w:tc>
          <w:tcPr>
            <w:tcW w:w="1043" w:type="dxa"/>
          </w:tcPr>
          <w:p w:rsidR="00BF2BF7"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9</w:t>
            </w:r>
          </w:p>
        </w:tc>
      </w:tr>
      <w:tr w:rsidR="00BF2BF7" w:rsidRPr="00D413BA" w:rsidTr="0018355D">
        <w:tc>
          <w:tcPr>
            <w:tcW w:w="959" w:type="dxa"/>
          </w:tcPr>
          <w:p w:rsidR="00BF2BF7" w:rsidRPr="00D413BA" w:rsidRDefault="00BF2BF7" w:rsidP="00D413BA">
            <w:pPr>
              <w:bidi w:val="0"/>
              <w:rPr>
                <w:rFonts w:ascii="Arial Unicode MS" w:eastAsia="Arial Unicode MS" w:hAnsi="Arial Unicode MS" w:cs="Arial Unicode MS"/>
                <w:lang w:val="en-US"/>
              </w:rPr>
            </w:pPr>
          </w:p>
        </w:tc>
        <w:tc>
          <w:tcPr>
            <w:tcW w:w="6520" w:type="dxa"/>
          </w:tcPr>
          <w:p w:rsidR="00BF2BF7" w:rsidRPr="00D413BA" w:rsidRDefault="00BF2BF7"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1.8 Academic Leaders</w:t>
            </w:r>
          </w:p>
        </w:tc>
        <w:tc>
          <w:tcPr>
            <w:tcW w:w="1043" w:type="dxa"/>
          </w:tcPr>
          <w:p w:rsidR="00BF2BF7"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9</w:t>
            </w:r>
          </w:p>
        </w:tc>
      </w:tr>
      <w:tr w:rsidR="00BF2BF7" w:rsidRPr="00D413BA" w:rsidTr="0018355D">
        <w:tc>
          <w:tcPr>
            <w:tcW w:w="959" w:type="dxa"/>
          </w:tcPr>
          <w:p w:rsidR="00BF2BF7" w:rsidRPr="00D413BA" w:rsidRDefault="00BF2BF7" w:rsidP="00D413BA">
            <w:pPr>
              <w:bidi w:val="0"/>
              <w:rPr>
                <w:rFonts w:ascii="Arial Unicode MS" w:eastAsia="Arial Unicode MS" w:hAnsi="Arial Unicode MS" w:cs="Arial Unicode MS"/>
                <w:lang w:val="en-US"/>
              </w:rPr>
            </w:pPr>
          </w:p>
        </w:tc>
        <w:tc>
          <w:tcPr>
            <w:tcW w:w="6520" w:type="dxa"/>
          </w:tcPr>
          <w:p w:rsidR="00BF2BF7" w:rsidRPr="00D413BA" w:rsidRDefault="00BF2BF7"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1.9 Beneficiaries of the college</w:t>
            </w:r>
          </w:p>
        </w:tc>
        <w:tc>
          <w:tcPr>
            <w:tcW w:w="1043" w:type="dxa"/>
          </w:tcPr>
          <w:p w:rsidR="00BF2BF7"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11</w:t>
            </w:r>
          </w:p>
        </w:tc>
      </w:tr>
      <w:tr w:rsidR="00BF2BF7" w:rsidRPr="00D413BA" w:rsidTr="0018355D">
        <w:tc>
          <w:tcPr>
            <w:tcW w:w="959" w:type="dxa"/>
          </w:tcPr>
          <w:p w:rsidR="00BF2BF7" w:rsidRPr="00D413BA" w:rsidRDefault="00BF2BF7" w:rsidP="00D413BA">
            <w:pPr>
              <w:bidi w:val="0"/>
              <w:rPr>
                <w:rFonts w:ascii="Arial Unicode MS" w:eastAsia="Arial Unicode MS" w:hAnsi="Arial Unicode MS" w:cs="Arial Unicode MS"/>
                <w:lang w:val="en-US"/>
              </w:rPr>
            </w:pPr>
          </w:p>
        </w:tc>
        <w:tc>
          <w:tcPr>
            <w:tcW w:w="6520" w:type="dxa"/>
          </w:tcPr>
          <w:p w:rsidR="00BF2BF7" w:rsidRPr="00D413BA" w:rsidRDefault="00D51BA3"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1.10 Methodology of the preparation of the strategic plan of the College</w:t>
            </w:r>
          </w:p>
        </w:tc>
        <w:tc>
          <w:tcPr>
            <w:tcW w:w="1043" w:type="dxa"/>
          </w:tcPr>
          <w:p w:rsidR="00BF2BF7"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11</w:t>
            </w:r>
          </w:p>
        </w:tc>
      </w:tr>
      <w:tr w:rsidR="00BF2BF7" w:rsidRPr="00D413BA" w:rsidTr="0018355D">
        <w:tc>
          <w:tcPr>
            <w:tcW w:w="959" w:type="dxa"/>
          </w:tcPr>
          <w:p w:rsidR="00BF2BF7" w:rsidRPr="00D413BA" w:rsidRDefault="00BF2BF7" w:rsidP="00D413BA">
            <w:pPr>
              <w:bidi w:val="0"/>
              <w:rPr>
                <w:rFonts w:ascii="Arial Unicode MS" w:eastAsia="Arial Unicode MS" w:hAnsi="Arial Unicode MS" w:cs="Arial Unicode MS"/>
                <w:lang w:val="en-US"/>
              </w:rPr>
            </w:pPr>
          </w:p>
        </w:tc>
        <w:tc>
          <w:tcPr>
            <w:tcW w:w="6520" w:type="dxa"/>
          </w:tcPr>
          <w:p w:rsidR="00BF2BF7" w:rsidRPr="00D413BA" w:rsidRDefault="00D51BA3"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1.11 The strategic plan of Najran University within the reference studies</w:t>
            </w:r>
          </w:p>
        </w:tc>
        <w:tc>
          <w:tcPr>
            <w:tcW w:w="1043" w:type="dxa"/>
          </w:tcPr>
          <w:p w:rsidR="00BF2BF7"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11</w:t>
            </w:r>
          </w:p>
        </w:tc>
      </w:tr>
      <w:tr w:rsidR="00BF2BF7" w:rsidRPr="00D413BA" w:rsidTr="0018355D">
        <w:tc>
          <w:tcPr>
            <w:tcW w:w="959" w:type="dxa"/>
          </w:tcPr>
          <w:p w:rsidR="00BF2BF7" w:rsidRPr="00D413BA" w:rsidRDefault="00BF2BF7" w:rsidP="00D413BA">
            <w:pPr>
              <w:bidi w:val="0"/>
              <w:rPr>
                <w:rFonts w:ascii="Arial Unicode MS" w:eastAsia="Arial Unicode MS" w:hAnsi="Arial Unicode MS" w:cs="Arial Unicode MS"/>
                <w:lang w:val="en-US"/>
              </w:rPr>
            </w:pPr>
          </w:p>
        </w:tc>
        <w:tc>
          <w:tcPr>
            <w:tcW w:w="6520" w:type="dxa"/>
          </w:tcPr>
          <w:p w:rsidR="00BF2BF7" w:rsidRPr="00D413BA" w:rsidRDefault="00C16271"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1.12 The Strategic Plan of the Ministry of Higher Education in Saudi Arabia (Horizons)</w:t>
            </w:r>
          </w:p>
        </w:tc>
        <w:tc>
          <w:tcPr>
            <w:tcW w:w="1043" w:type="dxa"/>
          </w:tcPr>
          <w:p w:rsidR="00BF2BF7"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12</w:t>
            </w:r>
          </w:p>
        </w:tc>
      </w:tr>
      <w:tr w:rsidR="00BF2BF7" w:rsidRPr="00D413BA" w:rsidTr="0018355D">
        <w:tc>
          <w:tcPr>
            <w:tcW w:w="959" w:type="dxa"/>
          </w:tcPr>
          <w:p w:rsidR="00BF2BF7" w:rsidRPr="00D413BA" w:rsidRDefault="00BF2BF7" w:rsidP="00D413BA">
            <w:pPr>
              <w:bidi w:val="0"/>
              <w:rPr>
                <w:rFonts w:ascii="Arial Unicode MS" w:eastAsia="Arial Unicode MS" w:hAnsi="Arial Unicode MS" w:cs="Arial Unicode MS"/>
                <w:lang w:val="en-US"/>
              </w:rPr>
            </w:pPr>
          </w:p>
        </w:tc>
        <w:tc>
          <w:tcPr>
            <w:tcW w:w="6520" w:type="dxa"/>
          </w:tcPr>
          <w:p w:rsidR="00BF2BF7" w:rsidRPr="00D413BA" w:rsidRDefault="00C16271"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1.13 Study and analysis of some of the strategic plans of the corresponding colleges locally, regionally and internationally.</w:t>
            </w:r>
          </w:p>
        </w:tc>
        <w:tc>
          <w:tcPr>
            <w:tcW w:w="1043" w:type="dxa"/>
          </w:tcPr>
          <w:p w:rsidR="00BF2BF7"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12</w:t>
            </w:r>
          </w:p>
        </w:tc>
      </w:tr>
      <w:tr w:rsidR="00C16271" w:rsidRPr="00D413BA" w:rsidTr="0018355D">
        <w:tc>
          <w:tcPr>
            <w:tcW w:w="959" w:type="dxa"/>
          </w:tcPr>
          <w:p w:rsidR="00C16271" w:rsidRPr="00D413BA" w:rsidRDefault="00C16271" w:rsidP="00D413BA">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2</w:t>
            </w:r>
          </w:p>
        </w:tc>
        <w:tc>
          <w:tcPr>
            <w:tcW w:w="6520" w:type="dxa"/>
          </w:tcPr>
          <w:p w:rsidR="00C16271" w:rsidRPr="00D413BA" w:rsidRDefault="00C16271" w:rsidP="00C16271">
            <w:pPr>
              <w:bidi w:val="0"/>
              <w:rPr>
                <w:rFonts w:ascii="Arial Unicode MS" w:eastAsia="Arial Unicode MS" w:hAnsi="Arial Unicode MS" w:cs="Arial Unicode MS"/>
                <w:b/>
                <w:bCs/>
                <w:lang w:val="en-US"/>
              </w:rPr>
            </w:pPr>
            <w:r w:rsidRPr="00D413BA">
              <w:rPr>
                <w:rFonts w:ascii="Arial Unicode MS" w:eastAsia="Arial Unicode MS" w:hAnsi="Arial Unicode MS" w:cs="Arial Unicode MS"/>
                <w:b/>
                <w:bCs/>
                <w:lang w:val="en-US"/>
              </w:rPr>
              <w:t>Methodology of work</w:t>
            </w:r>
          </w:p>
        </w:tc>
        <w:tc>
          <w:tcPr>
            <w:tcW w:w="1043" w:type="dxa"/>
          </w:tcPr>
          <w:p w:rsidR="00C16271"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23</w:t>
            </w:r>
          </w:p>
        </w:tc>
      </w:tr>
      <w:tr w:rsidR="00C16271" w:rsidRPr="00D413BA" w:rsidTr="0018355D">
        <w:tc>
          <w:tcPr>
            <w:tcW w:w="959" w:type="dxa"/>
          </w:tcPr>
          <w:p w:rsidR="00C16271" w:rsidRPr="00D413BA" w:rsidRDefault="00C16271" w:rsidP="00D413BA">
            <w:pPr>
              <w:bidi w:val="0"/>
              <w:rPr>
                <w:rFonts w:ascii="Arial Unicode MS" w:eastAsia="Arial Unicode MS" w:hAnsi="Arial Unicode MS" w:cs="Arial Unicode MS"/>
                <w:lang w:val="en-US"/>
              </w:rPr>
            </w:pPr>
          </w:p>
        </w:tc>
        <w:tc>
          <w:tcPr>
            <w:tcW w:w="6520" w:type="dxa"/>
          </w:tcPr>
          <w:p w:rsidR="00C16271" w:rsidRPr="00D413BA" w:rsidRDefault="00C16271" w:rsidP="00C16271">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2.1 The importance of the strategic planning of the college</w:t>
            </w:r>
          </w:p>
        </w:tc>
        <w:tc>
          <w:tcPr>
            <w:tcW w:w="1043" w:type="dxa"/>
          </w:tcPr>
          <w:p w:rsidR="00C16271"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23</w:t>
            </w:r>
          </w:p>
        </w:tc>
      </w:tr>
      <w:tr w:rsidR="00C16271" w:rsidRPr="00D413BA" w:rsidTr="0018355D">
        <w:tc>
          <w:tcPr>
            <w:tcW w:w="959" w:type="dxa"/>
          </w:tcPr>
          <w:p w:rsidR="00C16271" w:rsidRPr="00D413BA" w:rsidRDefault="00C16271" w:rsidP="00D413BA">
            <w:pPr>
              <w:bidi w:val="0"/>
              <w:rPr>
                <w:rFonts w:ascii="Arial Unicode MS" w:eastAsia="Arial Unicode MS" w:hAnsi="Arial Unicode MS" w:cs="Arial Unicode MS"/>
                <w:lang w:val="en-US"/>
              </w:rPr>
            </w:pPr>
          </w:p>
        </w:tc>
        <w:tc>
          <w:tcPr>
            <w:tcW w:w="6520" w:type="dxa"/>
          </w:tcPr>
          <w:p w:rsidR="00C16271" w:rsidRPr="00D413BA" w:rsidRDefault="00C16271" w:rsidP="00C16271">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2.2 Determines the strategic plan of the college</w:t>
            </w:r>
          </w:p>
        </w:tc>
        <w:tc>
          <w:tcPr>
            <w:tcW w:w="1043" w:type="dxa"/>
          </w:tcPr>
          <w:p w:rsidR="00C16271"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23</w:t>
            </w:r>
          </w:p>
        </w:tc>
      </w:tr>
      <w:tr w:rsidR="00C16271" w:rsidRPr="00D413BA" w:rsidTr="0018355D">
        <w:tc>
          <w:tcPr>
            <w:tcW w:w="959" w:type="dxa"/>
          </w:tcPr>
          <w:p w:rsidR="00C16271" w:rsidRPr="00D413BA" w:rsidRDefault="00C16271" w:rsidP="00D413BA">
            <w:pPr>
              <w:bidi w:val="0"/>
              <w:rPr>
                <w:rFonts w:ascii="Arial Unicode MS" w:eastAsia="Arial Unicode MS" w:hAnsi="Arial Unicode MS" w:cs="Arial Unicode MS"/>
                <w:lang w:val="en-US"/>
              </w:rPr>
            </w:pPr>
          </w:p>
        </w:tc>
        <w:tc>
          <w:tcPr>
            <w:tcW w:w="6520" w:type="dxa"/>
          </w:tcPr>
          <w:p w:rsidR="00C16271" w:rsidRPr="00D413BA" w:rsidRDefault="00C16271"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 xml:space="preserve">2.3 Work procedures of </w:t>
            </w:r>
            <w:r w:rsidR="00D649E3" w:rsidRPr="00D413BA">
              <w:rPr>
                <w:rFonts w:ascii="Arial Unicode MS" w:eastAsia="Arial Unicode MS" w:hAnsi="Arial Unicode MS" w:cs="Arial Unicode MS"/>
                <w:lang w:val="en-US"/>
              </w:rPr>
              <w:t>the Strategic Plan</w:t>
            </w:r>
          </w:p>
        </w:tc>
        <w:tc>
          <w:tcPr>
            <w:tcW w:w="1043" w:type="dxa"/>
          </w:tcPr>
          <w:p w:rsidR="00C16271"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24</w:t>
            </w:r>
          </w:p>
        </w:tc>
      </w:tr>
      <w:tr w:rsidR="00C16271" w:rsidRPr="00D413BA" w:rsidTr="0018355D">
        <w:tc>
          <w:tcPr>
            <w:tcW w:w="959" w:type="dxa"/>
          </w:tcPr>
          <w:p w:rsidR="00C16271" w:rsidRPr="00D413BA" w:rsidRDefault="00C16271" w:rsidP="00D413BA">
            <w:pPr>
              <w:bidi w:val="0"/>
              <w:rPr>
                <w:rFonts w:ascii="Arial Unicode MS" w:eastAsia="Arial Unicode MS" w:hAnsi="Arial Unicode MS" w:cs="Arial Unicode MS"/>
                <w:lang w:val="en-US"/>
              </w:rPr>
            </w:pPr>
          </w:p>
        </w:tc>
        <w:tc>
          <w:tcPr>
            <w:tcW w:w="6520" w:type="dxa"/>
          </w:tcPr>
          <w:p w:rsidR="00C16271" w:rsidRPr="00D413BA" w:rsidRDefault="00D649E3"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2.3.1 Formation of the committee to prepare the plan</w:t>
            </w:r>
          </w:p>
        </w:tc>
        <w:tc>
          <w:tcPr>
            <w:tcW w:w="1043" w:type="dxa"/>
          </w:tcPr>
          <w:p w:rsidR="00C16271"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24</w:t>
            </w:r>
          </w:p>
        </w:tc>
      </w:tr>
      <w:tr w:rsidR="00C16271" w:rsidRPr="00D413BA" w:rsidTr="0018355D">
        <w:tc>
          <w:tcPr>
            <w:tcW w:w="959" w:type="dxa"/>
          </w:tcPr>
          <w:p w:rsidR="00C16271" w:rsidRPr="00D413BA" w:rsidRDefault="00C16271" w:rsidP="00D413BA">
            <w:pPr>
              <w:bidi w:val="0"/>
              <w:rPr>
                <w:rFonts w:ascii="Arial Unicode MS" w:eastAsia="Arial Unicode MS" w:hAnsi="Arial Unicode MS" w:cs="Arial Unicode MS"/>
                <w:lang w:val="en-US"/>
              </w:rPr>
            </w:pPr>
          </w:p>
        </w:tc>
        <w:tc>
          <w:tcPr>
            <w:tcW w:w="6520" w:type="dxa"/>
          </w:tcPr>
          <w:p w:rsidR="00C16271" w:rsidRPr="00D413BA" w:rsidRDefault="00D649E3" w:rsidP="00BF2BF7">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2.3.2 Formation of Group- works</w:t>
            </w:r>
          </w:p>
        </w:tc>
        <w:tc>
          <w:tcPr>
            <w:tcW w:w="1043" w:type="dxa"/>
          </w:tcPr>
          <w:p w:rsidR="00C16271"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24</w:t>
            </w:r>
          </w:p>
        </w:tc>
      </w:tr>
    </w:tbl>
    <w:p w:rsidR="007C247F" w:rsidRPr="00D413BA" w:rsidRDefault="007C247F" w:rsidP="00D413BA">
      <w:pPr>
        <w:bidi w:val="0"/>
        <w:rPr>
          <w:rFonts w:ascii="Arial Unicode MS" w:eastAsia="Arial Unicode MS" w:hAnsi="Arial Unicode MS" w:cs="Arial Unicode MS"/>
          <w:lang w:val="en-US"/>
        </w:rPr>
      </w:pPr>
    </w:p>
    <w:tbl>
      <w:tblPr>
        <w:tblStyle w:val="a3"/>
        <w:tblW w:w="0" w:type="auto"/>
        <w:tblLook w:val="04A0" w:firstRow="1" w:lastRow="0" w:firstColumn="1" w:lastColumn="0" w:noHBand="0" w:noVBand="1"/>
      </w:tblPr>
      <w:tblGrid>
        <w:gridCol w:w="959"/>
        <w:gridCol w:w="6520"/>
        <w:gridCol w:w="1043"/>
      </w:tblGrid>
      <w:tr w:rsidR="00D649E3" w:rsidRPr="00D413BA" w:rsidTr="00B1306F">
        <w:tc>
          <w:tcPr>
            <w:tcW w:w="959" w:type="dxa"/>
          </w:tcPr>
          <w:p w:rsidR="00D649E3" w:rsidRPr="00D413BA" w:rsidRDefault="00D649E3" w:rsidP="00D413BA">
            <w:pPr>
              <w:bidi w:val="0"/>
              <w:rPr>
                <w:rFonts w:ascii="Arial Unicode MS" w:eastAsia="Arial Unicode MS" w:hAnsi="Arial Unicode MS" w:cs="Arial Unicode MS"/>
                <w:lang w:val="en-US"/>
              </w:rPr>
            </w:pPr>
          </w:p>
        </w:tc>
        <w:tc>
          <w:tcPr>
            <w:tcW w:w="6520" w:type="dxa"/>
          </w:tcPr>
          <w:p w:rsidR="00D649E3" w:rsidRPr="00402243" w:rsidRDefault="00D649E3" w:rsidP="00402243">
            <w:pPr>
              <w:bidi w:val="0"/>
              <w:jc w:val="center"/>
              <w:rPr>
                <w:rFonts w:ascii="Arial Unicode MS" w:eastAsia="Arial Unicode MS" w:hAnsi="Arial Unicode MS" w:cs="Arial Unicode MS"/>
                <w:b/>
                <w:bCs/>
                <w:lang w:val="en-US"/>
              </w:rPr>
            </w:pPr>
            <w:r w:rsidRPr="00402243">
              <w:rPr>
                <w:rFonts w:ascii="Arial Unicode MS" w:eastAsia="Arial Unicode MS" w:hAnsi="Arial Unicode MS" w:cs="Arial Unicode MS"/>
                <w:b/>
                <w:bCs/>
                <w:lang w:val="en-US"/>
              </w:rPr>
              <w:t>contents</w:t>
            </w:r>
          </w:p>
        </w:tc>
        <w:tc>
          <w:tcPr>
            <w:tcW w:w="1043" w:type="dxa"/>
          </w:tcPr>
          <w:p w:rsidR="00D649E3" w:rsidRPr="00402243" w:rsidRDefault="00D649E3" w:rsidP="00D413BA">
            <w:pPr>
              <w:bidi w:val="0"/>
              <w:rPr>
                <w:rFonts w:ascii="Arial Unicode MS" w:eastAsia="Arial Unicode MS" w:hAnsi="Arial Unicode MS" w:cs="Arial Unicode MS"/>
                <w:b/>
                <w:bCs/>
                <w:lang w:val="en-US"/>
              </w:rPr>
            </w:pPr>
            <w:r w:rsidRPr="00402243">
              <w:rPr>
                <w:rFonts w:ascii="Arial Unicode MS" w:eastAsia="Arial Unicode MS" w:hAnsi="Arial Unicode MS" w:cs="Arial Unicode MS"/>
                <w:b/>
                <w:bCs/>
                <w:lang w:val="en-US"/>
              </w:rPr>
              <w:t>page</w:t>
            </w:r>
          </w:p>
        </w:tc>
      </w:tr>
      <w:tr w:rsidR="00D649E3" w:rsidRPr="00D413BA" w:rsidTr="00B1306F">
        <w:tc>
          <w:tcPr>
            <w:tcW w:w="959" w:type="dxa"/>
          </w:tcPr>
          <w:p w:rsidR="00D649E3" w:rsidRPr="00D413BA" w:rsidRDefault="00D649E3" w:rsidP="00D413BA">
            <w:pPr>
              <w:bidi w:val="0"/>
              <w:rPr>
                <w:rFonts w:ascii="Arial Unicode MS" w:eastAsia="Arial Unicode MS" w:hAnsi="Arial Unicode MS" w:cs="Arial Unicode MS"/>
                <w:lang w:val="en-US"/>
              </w:rPr>
            </w:pPr>
          </w:p>
        </w:tc>
        <w:tc>
          <w:tcPr>
            <w:tcW w:w="6520" w:type="dxa"/>
          </w:tcPr>
          <w:p w:rsidR="00D649E3" w:rsidRPr="00402243" w:rsidRDefault="00D649E3" w:rsidP="00D649E3">
            <w:pPr>
              <w:bidi w:val="0"/>
              <w:rPr>
                <w:rFonts w:ascii="Arial Unicode MS" w:eastAsia="Arial Unicode MS" w:hAnsi="Arial Unicode MS" w:cs="Arial Unicode MS"/>
                <w:b/>
                <w:bCs/>
                <w:lang w:val="en-US"/>
              </w:rPr>
            </w:pPr>
            <w:r w:rsidRPr="00402243">
              <w:rPr>
                <w:rFonts w:ascii="Arial Unicode MS" w:eastAsia="Arial Unicode MS" w:hAnsi="Arial Unicode MS" w:cs="Arial Unicode MS"/>
                <w:b/>
                <w:bCs/>
                <w:lang w:val="en-US"/>
              </w:rPr>
              <w:t>Chapter 2: Vision and Mission, and Aims: Values and policies</w:t>
            </w:r>
          </w:p>
        </w:tc>
        <w:tc>
          <w:tcPr>
            <w:tcW w:w="1043" w:type="dxa"/>
          </w:tcPr>
          <w:p w:rsidR="00D649E3"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26</w:t>
            </w:r>
          </w:p>
        </w:tc>
      </w:tr>
      <w:tr w:rsidR="00D649E3" w:rsidRPr="00D413BA" w:rsidTr="00B1306F">
        <w:tc>
          <w:tcPr>
            <w:tcW w:w="959" w:type="dxa"/>
          </w:tcPr>
          <w:p w:rsidR="00D649E3" w:rsidRPr="00D413BA" w:rsidRDefault="00D649E3" w:rsidP="00D413BA">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1</w:t>
            </w:r>
          </w:p>
        </w:tc>
        <w:tc>
          <w:tcPr>
            <w:tcW w:w="6520" w:type="dxa"/>
          </w:tcPr>
          <w:p w:rsidR="00D649E3" w:rsidRPr="00D413BA" w:rsidRDefault="00D649E3" w:rsidP="00D649E3">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procedures to develop vision and mission</w:t>
            </w:r>
          </w:p>
        </w:tc>
        <w:tc>
          <w:tcPr>
            <w:tcW w:w="1043" w:type="dxa"/>
          </w:tcPr>
          <w:p w:rsidR="00D649E3"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27</w:t>
            </w:r>
          </w:p>
        </w:tc>
      </w:tr>
      <w:tr w:rsidR="00D649E3" w:rsidRPr="00D413BA" w:rsidTr="00B1306F">
        <w:tc>
          <w:tcPr>
            <w:tcW w:w="959" w:type="dxa"/>
          </w:tcPr>
          <w:p w:rsidR="00D649E3" w:rsidRPr="00D413BA" w:rsidRDefault="00D649E3" w:rsidP="00D413BA">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2</w:t>
            </w:r>
          </w:p>
        </w:tc>
        <w:tc>
          <w:tcPr>
            <w:tcW w:w="6520" w:type="dxa"/>
          </w:tcPr>
          <w:p w:rsidR="00D649E3" w:rsidRPr="00D413BA" w:rsidRDefault="00D649E3" w:rsidP="00D649E3">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The mechanism of reviewing and modifying the College message</w:t>
            </w:r>
          </w:p>
        </w:tc>
        <w:tc>
          <w:tcPr>
            <w:tcW w:w="1043" w:type="dxa"/>
          </w:tcPr>
          <w:p w:rsidR="00D649E3"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30</w:t>
            </w:r>
          </w:p>
        </w:tc>
      </w:tr>
      <w:tr w:rsidR="00D649E3" w:rsidRPr="00D413BA" w:rsidTr="00B1306F">
        <w:tc>
          <w:tcPr>
            <w:tcW w:w="959" w:type="dxa"/>
          </w:tcPr>
          <w:p w:rsidR="00D649E3" w:rsidRPr="00D413BA" w:rsidRDefault="00D649E3" w:rsidP="00D413BA">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3</w:t>
            </w:r>
          </w:p>
        </w:tc>
        <w:tc>
          <w:tcPr>
            <w:tcW w:w="6520" w:type="dxa"/>
          </w:tcPr>
          <w:p w:rsidR="00D649E3" w:rsidRPr="00D413BA" w:rsidRDefault="00D649E3" w:rsidP="00D649E3">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the final values of the college</w:t>
            </w:r>
          </w:p>
        </w:tc>
        <w:tc>
          <w:tcPr>
            <w:tcW w:w="1043" w:type="dxa"/>
          </w:tcPr>
          <w:p w:rsidR="00D649E3"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30</w:t>
            </w:r>
          </w:p>
        </w:tc>
      </w:tr>
      <w:tr w:rsidR="00D649E3" w:rsidRPr="00D413BA" w:rsidTr="00B1306F">
        <w:tc>
          <w:tcPr>
            <w:tcW w:w="959" w:type="dxa"/>
          </w:tcPr>
          <w:p w:rsidR="00D649E3" w:rsidRPr="00D413BA" w:rsidRDefault="00D649E3" w:rsidP="00D413BA">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lastRenderedPageBreak/>
              <w:t>4</w:t>
            </w:r>
          </w:p>
        </w:tc>
        <w:tc>
          <w:tcPr>
            <w:tcW w:w="6520" w:type="dxa"/>
          </w:tcPr>
          <w:p w:rsidR="00D649E3" w:rsidRPr="00D413BA" w:rsidRDefault="00D649E3" w:rsidP="00D649E3">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The policy document of the College</w:t>
            </w:r>
          </w:p>
        </w:tc>
        <w:tc>
          <w:tcPr>
            <w:tcW w:w="1043" w:type="dxa"/>
          </w:tcPr>
          <w:p w:rsidR="00D649E3"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31</w:t>
            </w:r>
          </w:p>
        </w:tc>
      </w:tr>
      <w:tr w:rsidR="00D649E3" w:rsidRPr="00D413BA" w:rsidTr="00B1306F">
        <w:tc>
          <w:tcPr>
            <w:tcW w:w="959" w:type="dxa"/>
          </w:tcPr>
          <w:p w:rsidR="00D649E3" w:rsidRPr="00D413BA" w:rsidRDefault="00D649E3" w:rsidP="00D413BA">
            <w:pPr>
              <w:bidi w:val="0"/>
              <w:rPr>
                <w:rFonts w:ascii="Arial Unicode MS" w:eastAsia="Arial Unicode MS" w:hAnsi="Arial Unicode MS" w:cs="Arial Unicode MS"/>
                <w:lang w:val="en-US"/>
              </w:rPr>
            </w:pPr>
          </w:p>
        </w:tc>
        <w:tc>
          <w:tcPr>
            <w:tcW w:w="6520" w:type="dxa"/>
          </w:tcPr>
          <w:p w:rsidR="00D649E3" w:rsidRPr="00D413BA" w:rsidRDefault="00D649E3" w:rsidP="00D649E3">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4.1 Mission and Goals</w:t>
            </w:r>
          </w:p>
        </w:tc>
        <w:tc>
          <w:tcPr>
            <w:tcW w:w="1043" w:type="dxa"/>
          </w:tcPr>
          <w:p w:rsidR="00D649E3"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31</w:t>
            </w:r>
          </w:p>
        </w:tc>
      </w:tr>
      <w:tr w:rsidR="00D649E3" w:rsidRPr="00D413BA" w:rsidTr="00B1306F">
        <w:tc>
          <w:tcPr>
            <w:tcW w:w="959" w:type="dxa"/>
          </w:tcPr>
          <w:p w:rsidR="00D649E3" w:rsidRPr="00D413BA" w:rsidRDefault="00D649E3" w:rsidP="00D413BA">
            <w:pPr>
              <w:bidi w:val="0"/>
              <w:rPr>
                <w:rFonts w:ascii="Arial Unicode MS" w:eastAsia="Arial Unicode MS" w:hAnsi="Arial Unicode MS" w:cs="Arial Unicode MS"/>
                <w:lang w:val="en-US"/>
              </w:rPr>
            </w:pPr>
          </w:p>
        </w:tc>
        <w:tc>
          <w:tcPr>
            <w:tcW w:w="6520" w:type="dxa"/>
          </w:tcPr>
          <w:p w:rsidR="00D649E3" w:rsidRPr="00D413BA" w:rsidRDefault="00D649E3" w:rsidP="00D649E3">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4.2  Teaching and learning</w:t>
            </w:r>
          </w:p>
        </w:tc>
        <w:tc>
          <w:tcPr>
            <w:tcW w:w="1043" w:type="dxa"/>
          </w:tcPr>
          <w:p w:rsidR="00D649E3"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31</w:t>
            </w:r>
          </w:p>
        </w:tc>
      </w:tr>
      <w:tr w:rsidR="00D649E3" w:rsidRPr="00D413BA" w:rsidTr="00B1306F">
        <w:tc>
          <w:tcPr>
            <w:tcW w:w="959" w:type="dxa"/>
          </w:tcPr>
          <w:p w:rsidR="00D649E3" w:rsidRPr="00D413BA" w:rsidRDefault="00D649E3" w:rsidP="00D413BA">
            <w:pPr>
              <w:bidi w:val="0"/>
              <w:rPr>
                <w:rFonts w:ascii="Arial Unicode MS" w:eastAsia="Arial Unicode MS" w:hAnsi="Arial Unicode MS" w:cs="Arial Unicode MS"/>
                <w:lang w:val="en-US"/>
              </w:rPr>
            </w:pPr>
          </w:p>
        </w:tc>
        <w:tc>
          <w:tcPr>
            <w:tcW w:w="6520" w:type="dxa"/>
          </w:tcPr>
          <w:p w:rsidR="00D649E3" w:rsidRPr="00D413BA" w:rsidRDefault="00D649E3" w:rsidP="00D649E3">
            <w:pPr>
              <w:bidi w:val="0"/>
              <w:rPr>
                <w:rFonts w:ascii="Arial Unicode MS" w:eastAsia="Arial Unicode MS" w:hAnsi="Arial Unicode MS" w:cs="Arial Unicode MS"/>
                <w:lang w:val="en-US"/>
              </w:rPr>
            </w:pPr>
            <w:r w:rsidRPr="00D413BA">
              <w:rPr>
                <w:rFonts w:ascii="Arial Unicode MS" w:eastAsia="Arial Unicode MS" w:hAnsi="Arial Unicode MS" w:cs="Arial Unicode MS"/>
                <w:lang w:val="en-US"/>
              </w:rPr>
              <w:t>4.3. Department of Student Affairs and Support Services</w:t>
            </w:r>
          </w:p>
        </w:tc>
        <w:tc>
          <w:tcPr>
            <w:tcW w:w="1043" w:type="dxa"/>
          </w:tcPr>
          <w:p w:rsidR="00D649E3" w:rsidRPr="00D413BA" w:rsidRDefault="00681CA0" w:rsidP="00D413BA">
            <w:pPr>
              <w:bidi w:val="0"/>
              <w:rPr>
                <w:rFonts w:ascii="Arial Unicode MS" w:eastAsia="Arial Unicode MS" w:hAnsi="Arial Unicode MS" w:cs="Arial Unicode MS"/>
                <w:lang w:val="en-US"/>
              </w:rPr>
            </w:pPr>
            <w:r>
              <w:rPr>
                <w:rFonts w:ascii="Arial Unicode MS" w:eastAsia="Arial Unicode MS" w:hAnsi="Arial Unicode MS" w:cs="Arial Unicode MS"/>
                <w:lang w:val="en-US"/>
              </w:rPr>
              <w:t>32</w:t>
            </w:r>
          </w:p>
        </w:tc>
      </w:tr>
      <w:tr w:rsidR="00D649E3" w:rsidRPr="00402243" w:rsidTr="00B1306F">
        <w:tc>
          <w:tcPr>
            <w:tcW w:w="959" w:type="dxa"/>
          </w:tcPr>
          <w:p w:rsidR="00D649E3" w:rsidRPr="00402243" w:rsidRDefault="00D649E3" w:rsidP="00402243">
            <w:pPr>
              <w:bidi w:val="0"/>
              <w:rPr>
                <w:rFonts w:ascii="Arial Unicode MS" w:eastAsia="Arial Unicode MS" w:hAnsi="Arial Unicode MS" w:cs="Arial Unicode MS"/>
                <w:lang w:val="en-US"/>
              </w:rPr>
            </w:pPr>
          </w:p>
        </w:tc>
        <w:tc>
          <w:tcPr>
            <w:tcW w:w="6520" w:type="dxa"/>
          </w:tcPr>
          <w:p w:rsidR="00D649E3" w:rsidRPr="00402243" w:rsidRDefault="00D413BA"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4.4 Sources of education</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32</w:t>
            </w:r>
          </w:p>
        </w:tc>
      </w:tr>
      <w:tr w:rsidR="00D649E3" w:rsidRPr="00402243" w:rsidTr="00B1306F">
        <w:tc>
          <w:tcPr>
            <w:tcW w:w="959" w:type="dxa"/>
          </w:tcPr>
          <w:p w:rsidR="00D649E3" w:rsidRPr="00402243" w:rsidRDefault="00D649E3" w:rsidP="00402243">
            <w:pPr>
              <w:bidi w:val="0"/>
              <w:rPr>
                <w:rFonts w:ascii="Arial Unicode MS" w:eastAsia="Arial Unicode MS" w:hAnsi="Arial Unicode MS" w:cs="Arial Unicode MS"/>
                <w:lang w:val="en-US"/>
              </w:rPr>
            </w:pPr>
          </w:p>
        </w:tc>
        <w:tc>
          <w:tcPr>
            <w:tcW w:w="6520" w:type="dxa"/>
          </w:tcPr>
          <w:p w:rsidR="00D649E3" w:rsidRPr="00402243" w:rsidRDefault="00D413BA"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4.5. Facilities and facilities</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32</w:t>
            </w:r>
          </w:p>
        </w:tc>
      </w:tr>
      <w:tr w:rsidR="00D649E3" w:rsidRPr="00402243" w:rsidTr="00B1306F">
        <w:tc>
          <w:tcPr>
            <w:tcW w:w="959" w:type="dxa"/>
          </w:tcPr>
          <w:p w:rsidR="00D649E3" w:rsidRPr="00402243" w:rsidRDefault="00D649E3" w:rsidP="00402243">
            <w:pPr>
              <w:bidi w:val="0"/>
              <w:rPr>
                <w:rFonts w:ascii="Arial Unicode MS" w:eastAsia="Arial Unicode MS" w:hAnsi="Arial Unicode MS" w:cs="Arial Unicode MS"/>
                <w:lang w:val="en-US"/>
              </w:rPr>
            </w:pPr>
          </w:p>
        </w:tc>
        <w:tc>
          <w:tcPr>
            <w:tcW w:w="6520" w:type="dxa"/>
          </w:tcPr>
          <w:p w:rsidR="00D649E3" w:rsidRPr="00402243" w:rsidRDefault="00D413BA"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4.6 Scientific Research</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33</w:t>
            </w:r>
          </w:p>
        </w:tc>
      </w:tr>
      <w:tr w:rsidR="00D649E3" w:rsidRPr="00402243" w:rsidTr="00B1306F">
        <w:tc>
          <w:tcPr>
            <w:tcW w:w="959" w:type="dxa"/>
          </w:tcPr>
          <w:p w:rsidR="00D649E3" w:rsidRPr="00402243" w:rsidRDefault="00D649E3" w:rsidP="00402243">
            <w:pPr>
              <w:bidi w:val="0"/>
              <w:rPr>
                <w:rFonts w:ascii="Arial Unicode MS" w:eastAsia="Arial Unicode MS" w:hAnsi="Arial Unicode MS" w:cs="Arial Unicode MS"/>
                <w:lang w:val="en-US"/>
              </w:rPr>
            </w:pPr>
          </w:p>
        </w:tc>
        <w:tc>
          <w:tcPr>
            <w:tcW w:w="6520" w:type="dxa"/>
          </w:tcPr>
          <w:p w:rsidR="00D649E3" w:rsidRPr="00402243" w:rsidRDefault="00D413BA"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4.7 Relationship with the community</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33</w:t>
            </w:r>
          </w:p>
        </w:tc>
      </w:tr>
      <w:tr w:rsidR="00D649E3" w:rsidRPr="00402243" w:rsidTr="00B1306F">
        <w:tc>
          <w:tcPr>
            <w:tcW w:w="959" w:type="dxa"/>
          </w:tcPr>
          <w:p w:rsidR="00D649E3" w:rsidRPr="00402243" w:rsidRDefault="00D649E3" w:rsidP="00402243">
            <w:pPr>
              <w:bidi w:val="0"/>
              <w:rPr>
                <w:rFonts w:ascii="Arial Unicode MS" w:eastAsia="Arial Unicode MS" w:hAnsi="Arial Unicode MS" w:cs="Arial Unicode MS"/>
                <w:lang w:val="en-US"/>
              </w:rPr>
            </w:pPr>
          </w:p>
        </w:tc>
        <w:tc>
          <w:tcPr>
            <w:tcW w:w="6520" w:type="dxa"/>
          </w:tcPr>
          <w:p w:rsidR="00D649E3" w:rsidRPr="00402243" w:rsidRDefault="00D649E3" w:rsidP="00D649E3">
            <w:pPr>
              <w:bidi w:val="0"/>
              <w:rPr>
                <w:rFonts w:ascii="Arial Unicode MS" w:eastAsia="Arial Unicode MS" w:hAnsi="Arial Unicode MS" w:cs="Arial Unicode MS"/>
                <w:lang w:val="en-US"/>
              </w:rPr>
            </w:pPr>
          </w:p>
        </w:tc>
        <w:tc>
          <w:tcPr>
            <w:tcW w:w="1043" w:type="dxa"/>
          </w:tcPr>
          <w:p w:rsidR="00D649E3" w:rsidRPr="00402243" w:rsidRDefault="00D649E3" w:rsidP="00402243">
            <w:pPr>
              <w:bidi w:val="0"/>
              <w:rPr>
                <w:rFonts w:ascii="Arial Unicode MS" w:eastAsia="Arial Unicode MS" w:hAnsi="Arial Unicode MS" w:cs="Arial Unicode MS"/>
                <w:lang w:val="en-US"/>
              </w:rPr>
            </w:pPr>
          </w:p>
        </w:tc>
      </w:tr>
      <w:tr w:rsidR="00D649E3" w:rsidRPr="00402243" w:rsidTr="00B1306F">
        <w:tc>
          <w:tcPr>
            <w:tcW w:w="959" w:type="dxa"/>
          </w:tcPr>
          <w:p w:rsidR="00D649E3" w:rsidRPr="00402243" w:rsidRDefault="00D649E3" w:rsidP="00402243">
            <w:pPr>
              <w:bidi w:val="0"/>
              <w:rPr>
                <w:rFonts w:ascii="Arial Unicode MS" w:eastAsia="Arial Unicode MS" w:hAnsi="Arial Unicode MS" w:cs="Arial Unicode MS"/>
                <w:lang w:val="en-US"/>
              </w:rPr>
            </w:pPr>
          </w:p>
        </w:tc>
        <w:tc>
          <w:tcPr>
            <w:tcW w:w="6520" w:type="dxa"/>
          </w:tcPr>
          <w:p w:rsidR="00D649E3" w:rsidRPr="00402243" w:rsidRDefault="00D413BA" w:rsidP="00D649E3">
            <w:pPr>
              <w:bidi w:val="0"/>
              <w:rPr>
                <w:rFonts w:ascii="Arial Unicode MS" w:eastAsia="Arial Unicode MS" w:hAnsi="Arial Unicode MS" w:cs="Arial Unicode MS"/>
                <w:b/>
                <w:bCs/>
                <w:lang w:val="en-US"/>
              </w:rPr>
            </w:pPr>
            <w:r w:rsidRPr="00402243">
              <w:rPr>
                <w:rFonts w:ascii="Arial Unicode MS" w:eastAsia="Arial Unicode MS" w:hAnsi="Arial Unicode MS" w:cs="Arial Unicode MS"/>
                <w:b/>
                <w:bCs/>
                <w:lang w:val="en-US"/>
              </w:rPr>
              <w:t>Chapter 3 : Analysis of the current performance of the college</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34</w:t>
            </w:r>
          </w:p>
        </w:tc>
      </w:tr>
      <w:tr w:rsidR="00D649E3" w:rsidRPr="00402243" w:rsidTr="00B1306F">
        <w:tc>
          <w:tcPr>
            <w:tcW w:w="959" w:type="dxa"/>
          </w:tcPr>
          <w:p w:rsidR="00D649E3" w:rsidRPr="00402243" w:rsidRDefault="00D413BA"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1</w:t>
            </w:r>
          </w:p>
        </w:tc>
        <w:tc>
          <w:tcPr>
            <w:tcW w:w="6520" w:type="dxa"/>
          </w:tcPr>
          <w:p w:rsidR="00D649E3" w:rsidRPr="00402243" w:rsidRDefault="00D413BA"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College evaluation according to the standards of institutional accreditation</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35</w:t>
            </w:r>
          </w:p>
        </w:tc>
      </w:tr>
      <w:tr w:rsidR="00D649E3" w:rsidRPr="00402243" w:rsidTr="00B1306F">
        <w:tc>
          <w:tcPr>
            <w:tcW w:w="959" w:type="dxa"/>
          </w:tcPr>
          <w:p w:rsidR="00D649E3" w:rsidRPr="00402243" w:rsidRDefault="00D413BA"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2</w:t>
            </w:r>
          </w:p>
        </w:tc>
        <w:tc>
          <w:tcPr>
            <w:tcW w:w="6520" w:type="dxa"/>
          </w:tcPr>
          <w:p w:rsidR="00D649E3" w:rsidRPr="00402243" w:rsidRDefault="00D413BA"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College evaluation in accordance with the criteria of program accreditation</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43</w:t>
            </w:r>
          </w:p>
        </w:tc>
      </w:tr>
      <w:tr w:rsidR="00D649E3" w:rsidRPr="00402243" w:rsidTr="00B1306F">
        <w:tc>
          <w:tcPr>
            <w:tcW w:w="959" w:type="dxa"/>
          </w:tcPr>
          <w:p w:rsidR="00D649E3" w:rsidRPr="00402243" w:rsidRDefault="00D649E3" w:rsidP="00402243">
            <w:pPr>
              <w:bidi w:val="0"/>
              <w:rPr>
                <w:rFonts w:ascii="Arial Unicode MS" w:eastAsia="Arial Unicode MS" w:hAnsi="Arial Unicode MS" w:cs="Arial Unicode MS"/>
                <w:lang w:val="en-US"/>
              </w:rPr>
            </w:pPr>
          </w:p>
        </w:tc>
        <w:tc>
          <w:tcPr>
            <w:tcW w:w="6520" w:type="dxa"/>
          </w:tcPr>
          <w:p w:rsidR="00D649E3" w:rsidRPr="00402243" w:rsidRDefault="00D413BA"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2.1 Educational programs in college</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43</w:t>
            </w:r>
          </w:p>
        </w:tc>
      </w:tr>
      <w:tr w:rsidR="00D649E3" w:rsidRPr="00402243" w:rsidTr="00B1306F">
        <w:tc>
          <w:tcPr>
            <w:tcW w:w="959" w:type="dxa"/>
          </w:tcPr>
          <w:p w:rsidR="00D649E3" w:rsidRPr="00402243" w:rsidRDefault="00D649E3" w:rsidP="00402243">
            <w:pPr>
              <w:bidi w:val="0"/>
              <w:rPr>
                <w:rFonts w:ascii="Arial Unicode MS" w:eastAsia="Arial Unicode MS" w:hAnsi="Arial Unicode MS" w:cs="Arial Unicode MS"/>
                <w:lang w:val="en-US"/>
              </w:rPr>
            </w:pPr>
          </w:p>
        </w:tc>
        <w:tc>
          <w:tcPr>
            <w:tcW w:w="6520" w:type="dxa"/>
          </w:tcPr>
          <w:p w:rsidR="00D649E3" w:rsidRPr="00402243" w:rsidRDefault="00D413BA" w:rsidP="00D413BA">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2.2 Increase of student numbers</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43</w:t>
            </w:r>
          </w:p>
        </w:tc>
      </w:tr>
      <w:tr w:rsidR="00D649E3" w:rsidRPr="00402243" w:rsidTr="00B1306F">
        <w:tc>
          <w:tcPr>
            <w:tcW w:w="959" w:type="dxa"/>
          </w:tcPr>
          <w:p w:rsidR="00D649E3" w:rsidRPr="00402243" w:rsidRDefault="00D649E3" w:rsidP="00402243">
            <w:pPr>
              <w:bidi w:val="0"/>
              <w:rPr>
                <w:rFonts w:ascii="Arial Unicode MS" w:eastAsia="Arial Unicode MS" w:hAnsi="Arial Unicode MS" w:cs="Arial Unicode MS"/>
                <w:lang w:val="en-US"/>
              </w:rPr>
            </w:pPr>
          </w:p>
        </w:tc>
        <w:tc>
          <w:tcPr>
            <w:tcW w:w="6520" w:type="dxa"/>
          </w:tcPr>
          <w:p w:rsidR="00D649E3" w:rsidRPr="00402243" w:rsidRDefault="00D413BA"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2.3</w:t>
            </w:r>
            <w:r w:rsidR="00DB70A0" w:rsidRPr="00402243">
              <w:rPr>
                <w:rFonts w:ascii="Arial Unicode MS" w:eastAsia="Arial Unicode MS" w:hAnsi="Arial Unicode MS" w:cs="Arial Unicode MS"/>
                <w:lang w:val="en-US"/>
              </w:rPr>
              <w:t xml:space="preserve"> Faculty Staff</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44</w:t>
            </w:r>
          </w:p>
        </w:tc>
      </w:tr>
      <w:tr w:rsidR="00D649E3" w:rsidRPr="00402243" w:rsidTr="00B1306F">
        <w:tc>
          <w:tcPr>
            <w:tcW w:w="959" w:type="dxa"/>
          </w:tcPr>
          <w:p w:rsidR="00D649E3" w:rsidRPr="00402243" w:rsidRDefault="00D649E3" w:rsidP="00402243">
            <w:pPr>
              <w:bidi w:val="0"/>
              <w:rPr>
                <w:rFonts w:ascii="Arial Unicode MS" w:eastAsia="Arial Unicode MS" w:hAnsi="Arial Unicode MS" w:cs="Arial Unicode MS"/>
                <w:lang w:val="en-US"/>
              </w:rPr>
            </w:pPr>
          </w:p>
        </w:tc>
        <w:tc>
          <w:tcPr>
            <w:tcW w:w="6520" w:type="dxa"/>
          </w:tcPr>
          <w:p w:rsidR="00D649E3" w:rsidRPr="00402243" w:rsidRDefault="00DB70A0"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2.4 General analysis of the results of the self-evaluation and independent opinion of the programs at the college</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47</w:t>
            </w:r>
          </w:p>
        </w:tc>
      </w:tr>
      <w:tr w:rsidR="00D649E3" w:rsidRPr="00402243" w:rsidTr="00B1306F">
        <w:tc>
          <w:tcPr>
            <w:tcW w:w="959" w:type="dxa"/>
          </w:tcPr>
          <w:p w:rsidR="00D649E3" w:rsidRPr="00402243" w:rsidRDefault="00DB70A0"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3</w:t>
            </w:r>
          </w:p>
        </w:tc>
        <w:tc>
          <w:tcPr>
            <w:tcW w:w="6520" w:type="dxa"/>
          </w:tcPr>
          <w:p w:rsidR="00D649E3" w:rsidRPr="00402243" w:rsidRDefault="00DB70A0"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Benefiting from the student evaluation questionnaire for the performance of faculty members</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50</w:t>
            </w:r>
          </w:p>
        </w:tc>
      </w:tr>
      <w:tr w:rsidR="00D649E3" w:rsidRPr="00402243" w:rsidTr="00B1306F">
        <w:tc>
          <w:tcPr>
            <w:tcW w:w="959" w:type="dxa"/>
          </w:tcPr>
          <w:p w:rsidR="00D649E3" w:rsidRPr="00402243" w:rsidRDefault="00DB70A0"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4</w:t>
            </w:r>
          </w:p>
        </w:tc>
        <w:tc>
          <w:tcPr>
            <w:tcW w:w="6520" w:type="dxa"/>
          </w:tcPr>
          <w:p w:rsidR="00D649E3" w:rsidRPr="00402243" w:rsidRDefault="00DB70A0" w:rsidP="00DB70A0">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Benefiting from the Report courses carried out by the scientific departments</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51</w:t>
            </w:r>
          </w:p>
        </w:tc>
      </w:tr>
      <w:tr w:rsidR="00D649E3" w:rsidRPr="00402243" w:rsidTr="00B1306F">
        <w:tc>
          <w:tcPr>
            <w:tcW w:w="959" w:type="dxa"/>
          </w:tcPr>
          <w:p w:rsidR="00D649E3" w:rsidRPr="00402243" w:rsidRDefault="00DB70A0"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5</w:t>
            </w:r>
          </w:p>
        </w:tc>
        <w:tc>
          <w:tcPr>
            <w:tcW w:w="6520" w:type="dxa"/>
          </w:tcPr>
          <w:p w:rsidR="00D649E3" w:rsidRPr="00402243" w:rsidRDefault="00DB70A0"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Extra-curricular student activities</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53</w:t>
            </w:r>
          </w:p>
        </w:tc>
      </w:tr>
      <w:tr w:rsidR="00D649E3" w:rsidRPr="00402243" w:rsidTr="00B1306F">
        <w:tc>
          <w:tcPr>
            <w:tcW w:w="959" w:type="dxa"/>
          </w:tcPr>
          <w:p w:rsidR="00D649E3" w:rsidRPr="00402243" w:rsidRDefault="00DB70A0"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6</w:t>
            </w:r>
          </w:p>
        </w:tc>
        <w:tc>
          <w:tcPr>
            <w:tcW w:w="6520" w:type="dxa"/>
          </w:tcPr>
          <w:p w:rsidR="00D649E3" w:rsidRPr="00402243" w:rsidRDefault="00DB70A0"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Activities of faculty members in scientific research and community participation</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54</w:t>
            </w:r>
          </w:p>
        </w:tc>
      </w:tr>
      <w:tr w:rsidR="00D649E3" w:rsidRPr="00402243" w:rsidTr="00B1306F">
        <w:tc>
          <w:tcPr>
            <w:tcW w:w="959" w:type="dxa"/>
          </w:tcPr>
          <w:p w:rsidR="00D649E3" w:rsidRPr="00402243" w:rsidRDefault="00DB70A0"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7</w:t>
            </w:r>
          </w:p>
        </w:tc>
        <w:tc>
          <w:tcPr>
            <w:tcW w:w="6520" w:type="dxa"/>
          </w:tcPr>
          <w:p w:rsidR="00D649E3" w:rsidRPr="00402243" w:rsidRDefault="00DB70A0"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Environmental analysis</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59</w:t>
            </w:r>
          </w:p>
        </w:tc>
      </w:tr>
      <w:tr w:rsidR="00D649E3" w:rsidRPr="00402243" w:rsidTr="00B1306F">
        <w:tc>
          <w:tcPr>
            <w:tcW w:w="959" w:type="dxa"/>
          </w:tcPr>
          <w:p w:rsidR="00D649E3" w:rsidRPr="00402243" w:rsidRDefault="00D649E3" w:rsidP="00402243">
            <w:pPr>
              <w:bidi w:val="0"/>
              <w:rPr>
                <w:rFonts w:ascii="Arial Unicode MS" w:eastAsia="Arial Unicode MS" w:hAnsi="Arial Unicode MS" w:cs="Arial Unicode MS"/>
                <w:lang w:val="en-US"/>
              </w:rPr>
            </w:pPr>
          </w:p>
        </w:tc>
        <w:tc>
          <w:tcPr>
            <w:tcW w:w="6520" w:type="dxa"/>
          </w:tcPr>
          <w:p w:rsidR="00D649E3" w:rsidRPr="00402243" w:rsidRDefault="00DB70A0"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7.1 Applied procedures for environmental analysis</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59</w:t>
            </w:r>
          </w:p>
        </w:tc>
      </w:tr>
      <w:tr w:rsidR="00D649E3" w:rsidRPr="00402243" w:rsidTr="00B1306F">
        <w:tc>
          <w:tcPr>
            <w:tcW w:w="959" w:type="dxa"/>
          </w:tcPr>
          <w:p w:rsidR="00D649E3" w:rsidRPr="00402243" w:rsidRDefault="00D649E3" w:rsidP="00402243">
            <w:pPr>
              <w:bidi w:val="0"/>
              <w:rPr>
                <w:rFonts w:ascii="Arial Unicode MS" w:eastAsia="Arial Unicode MS" w:hAnsi="Arial Unicode MS" w:cs="Arial Unicode MS"/>
                <w:lang w:val="en-US"/>
              </w:rPr>
            </w:pPr>
          </w:p>
        </w:tc>
        <w:tc>
          <w:tcPr>
            <w:tcW w:w="6520" w:type="dxa"/>
          </w:tcPr>
          <w:p w:rsidR="00D649E3" w:rsidRPr="00402243" w:rsidRDefault="00DB70A0"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7.2 Mechanism for conducting environmental analysis</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60</w:t>
            </w:r>
          </w:p>
        </w:tc>
      </w:tr>
      <w:tr w:rsidR="00D649E3" w:rsidRPr="00402243" w:rsidTr="00B1306F">
        <w:tc>
          <w:tcPr>
            <w:tcW w:w="959" w:type="dxa"/>
          </w:tcPr>
          <w:p w:rsidR="00D649E3" w:rsidRPr="00402243" w:rsidRDefault="00D649E3" w:rsidP="00402243">
            <w:pPr>
              <w:bidi w:val="0"/>
              <w:rPr>
                <w:rFonts w:ascii="Arial Unicode MS" w:eastAsia="Arial Unicode MS" w:hAnsi="Arial Unicode MS" w:cs="Arial Unicode MS"/>
                <w:lang w:val="en-US"/>
              </w:rPr>
            </w:pPr>
          </w:p>
        </w:tc>
        <w:tc>
          <w:tcPr>
            <w:tcW w:w="6520" w:type="dxa"/>
          </w:tcPr>
          <w:p w:rsidR="00D649E3" w:rsidRPr="00402243" w:rsidRDefault="00DB70A0"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7.3 The environmental analysis matrix of the institutional axis</w:t>
            </w:r>
          </w:p>
        </w:tc>
        <w:tc>
          <w:tcPr>
            <w:tcW w:w="1043" w:type="dxa"/>
          </w:tcPr>
          <w:p w:rsidR="00D649E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61</w:t>
            </w:r>
          </w:p>
        </w:tc>
      </w:tr>
      <w:tr w:rsidR="00DB70A0" w:rsidRPr="00402243" w:rsidTr="00B1306F">
        <w:tc>
          <w:tcPr>
            <w:tcW w:w="959" w:type="dxa"/>
          </w:tcPr>
          <w:p w:rsidR="00DB70A0" w:rsidRPr="00402243" w:rsidRDefault="00DB70A0" w:rsidP="00402243">
            <w:pPr>
              <w:bidi w:val="0"/>
              <w:rPr>
                <w:rFonts w:ascii="Arial Unicode MS" w:eastAsia="Arial Unicode MS" w:hAnsi="Arial Unicode MS" w:cs="Arial Unicode MS"/>
                <w:lang w:val="en-US"/>
              </w:rPr>
            </w:pPr>
          </w:p>
        </w:tc>
        <w:tc>
          <w:tcPr>
            <w:tcW w:w="6520" w:type="dxa"/>
          </w:tcPr>
          <w:p w:rsidR="00DB70A0" w:rsidRPr="00402243" w:rsidRDefault="00DB70A0"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7.4 Environmental Analysis Matrix for Program</w:t>
            </w:r>
          </w:p>
        </w:tc>
        <w:tc>
          <w:tcPr>
            <w:tcW w:w="1043" w:type="dxa"/>
          </w:tcPr>
          <w:p w:rsidR="00DB70A0"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62</w:t>
            </w:r>
          </w:p>
        </w:tc>
      </w:tr>
      <w:tr w:rsidR="00DB70A0" w:rsidRPr="00402243" w:rsidTr="00B1306F">
        <w:tc>
          <w:tcPr>
            <w:tcW w:w="959" w:type="dxa"/>
          </w:tcPr>
          <w:p w:rsidR="00DB70A0" w:rsidRPr="00402243" w:rsidRDefault="00DB70A0"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8</w:t>
            </w:r>
          </w:p>
        </w:tc>
        <w:tc>
          <w:tcPr>
            <w:tcW w:w="6520" w:type="dxa"/>
          </w:tcPr>
          <w:p w:rsidR="00DB70A0" w:rsidRPr="00402243" w:rsidRDefault="00DB70A0"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Evaluating the sources of learning through faculty members</w:t>
            </w:r>
          </w:p>
        </w:tc>
        <w:tc>
          <w:tcPr>
            <w:tcW w:w="1043" w:type="dxa"/>
          </w:tcPr>
          <w:p w:rsidR="00DB70A0"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63</w:t>
            </w:r>
          </w:p>
        </w:tc>
      </w:tr>
      <w:tr w:rsidR="00DB70A0" w:rsidRPr="00402243" w:rsidTr="00B1306F">
        <w:tc>
          <w:tcPr>
            <w:tcW w:w="959" w:type="dxa"/>
          </w:tcPr>
          <w:p w:rsidR="00DB70A0" w:rsidRPr="00402243" w:rsidRDefault="00DB70A0"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9</w:t>
            </w:r>
          </w:p>
        </w:tc>
        <w:tc>
          <w:tcPr>
            <w:tcW w:w="6520" w:type="dxa"/>
          </w:tcPr>
          <w:p w:rsidR="00DB70A0" w:rsidRPr="00402243" w:rsidRDefault="00DB70A0"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rates of members and members of the faculty for students and students at the college level</w:t>
            </w:r>
          </w:p>
        </w:tc>
        <w:tc>
          <w:tcPr>
            <w:tcW w:w="1043" w:type="dxa"/>
          </w:tcPr>
          <w:p w:rsidR="00DB70A0"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63</w:t>
            </w:r>
          </w:p>
        </w:tc>
      </w:tr>
      <w:tr w:rsidR="00DB70A0" w:rsidRPr="00402243" w:rsidTr="00B1306F">
        <w:tc>
          <w:tcPr>
            <w:tcW w:w="959" w:type="dxa"/>
          </w:tcPr>
          <w:p w:rsidR="00DB70A0" w:rsidRPr="00402243" w:rsidRDefault="00DB70A0"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10</w:t>
            </w:r>
          </w:p>
        </w:tc>
        <w:tc>
          <w:tcPr>
            <w:tcW w:w="6520" w:type="dxa"/>
          </w:tcPr>
          <w:p w:rsidR="00DB70A0" w:rsidRPr="00402243" w:rsidRDefault="00DB70A0" w:rsidP="00D649E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 xml:space="preserve">Availability of learning resources and equipment in the male </w:t>
            </w:r>
            <w:r w:rsidRPr="00402243">
              <w:rPr>
                <w:rFonts w:ascii="Arial Unicode MS" w:eastAsia="Arial Unicode MS" w:hAnsi="Arial Unicode MS" w:cs="Arial Unicode MS"/>
                <w:lang w:val="en-US"/>
              </w:rPr>
              <w:lastRenderedPageBreak/>
              <w:t>section</w:t>
            </w:r>
          </w:p>
        </w:tc>
        <w:tc>
          <w:tcPr>
            <w:tcW w:w="1043" w:type="dxa"/>
          </w:tcPr>
          <w:p w:rsidR="00DB70A0"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lastRenderedPageBreak/>
              <w:t>64</w:t>
            </w:r>
          </w:p>
        </w:tc>
      </w:tr>
      <w:tr w:rsidR="00DB70A0" w:rsidRPr="00402243" w:rsidTr="00B1306F">
        <w:tc>
          <w:tcPr>
            <w:tcW w:w="959" w:type="dxa"/>
          </w:tcPr>
          <w:p w:rsidR="00DB70A0" w:rsidRPr="00402243" w:rsidRDefault="00402243"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lastRenderedPageBreak/>
              <w:t>11</w:t>
            </w:r>
          </w:p>
        </w:tc>
        <w:tc>
          <w:tcPr>
            <w:tcW w:w="6520" w:type="dxa"/>
          </w:tcPr>
          <w:p w:rsidR="00DB70A0" w:rsidRPr="00402243" w:rsidRDefault="00402243"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Availability of learning resources and equipment in the Female section</w:t>
            </w:r>
          </w:p>
        </w:tc>
        <w:tc>
          <w:tcPr>
            <w:tcW w:w="1043" w:type="dxa"/>
          </w:tcPr>
          <w:p w:rsidR="00DB70A0"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64</w:t>
            </w:r>
          </w:p>
        </w:tc>
      </w:tr>
      <w:tr w:rsidR="00402243" w:rsidRPr="00402243" w:rsidTr="00B1306F">
        <w:tc>
          <w:tcPr>
            <w:tcW w:w="959" w:type="dxa"/>
          </w:tcPr>
          <w:p w:rsidR="00402243" w:rsidRPr="00402243" w:rsidRDefault="00402243"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12</w:t>
            </w:r>
          </w:p>
        </w:tc>
        <w:tc>
          <w:tcPr>
            <w:tcW w:w="6520" w:type="dxa"/>
          </w:tcPr>
          <w:p w:rsidR="00402243" w:rsidRPr="00402243" w:rsidRDefault="00402243"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the rates of weighing sources of learning and equipment</w:t>
            </w:r>
          </w:p>
        </w:tc>
        <w:tc>
          <w:tcPr>
            <w:tcW w:w="1043" w:type="dxa"/>
          </w:tcPr>
          <w:p w:rsidR="0040224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65</w:t>
            </w:r>
          </w:p>
        </w:tc>
      </w:tr>
      <w:tr w:rsidR="00402243" w:rsidRPr="00402243" w:rsidTr="00B1306F">
        <w:tc>
          <w:tcPr>
            <w:tcW w:w="959" w:type="dxa"/>
          </w:tcPr>
          <w:p w:rsidR="00402243" w:rsidRPr="00402243" w:rsidRDefault="00402243" w:rsidP="00402243">
            <w:pPr>
              <w:bidi w:val="0"/>
              <w:rPr>
                <w:rFonts w:ascii="Arial Unicode MS" w:eastAsia="Arial Unicode MS" w:hAnsi="Arial Unicode MS" w:cs="Arial Unicode MS"/>
                <w:lang w:val="en-US"/>
              </w:rPr>
            </w:pPr>
          </w:p>
        </w:tc>
        <w:tc>
          <w:tcPr>
            <w:tcW w:w="6520" w:type="dxa"/>
          </w:tcPr>
          <w:p w:rsidR="00402243" w:rsidRPr="00402243" w:rsidRDefault="00402243" w:rsidP="00402243">
            <w:pPr>
              <w:bidi w:val="0"/>
              <w:rPr>
                <w:rFonts w:ascii="Arial Unicode MS" w:eastAsia="Arial Unicode MS" w:hAnsi="Arial Unicode MS" w:cs="Arial Unicode MS"/>
                <w:b/>
                <w:bCs/>
                <w:lang w:val="en-US"/>
              </w:rPr>
            </w:pPr>
            <w:r w:rsidRPr="00402243">
              <w:rPr>
                <w:rFonts w:ascii="Arial Unicode MS" w:eastAsia="Arial Unicode MS" w:hAnsi="Arial Unicode MS" w:cs="Arial Unicode MS"/>
                <w:b/>
                <w:bCs/>
                <w:lang w:val="en-US"/>
              </w:rPr>
              <w:t>Chapter 4: Strategic goals and objectives</w:t>
            </w:r>
          </w:p>
        </w:tc>
        <w:tc>
          <w:tcPr>
            <w:tcW w:w="1043" w:type="dxa"/>
          </w:tcPr>
          <w:p w:rsidR="0040224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66</w:t>
            </w:r>
          </w:p>
        </w:tc>
      </w:tr>
      <w:tr w:rsidR="00402243" w:rsidRPr="00402243" w:rsidTr="00B1306F">
        <w:tc>
          <w:tcPr>
            <w:tcW w:w="959" w:type="dxa"/>
          </w:tcPr>
          <w:p w:rsidR="00402243" w:rsidRPr="00402243" w:rsidRDefault="00402243" w:rsidP="00402243">
            <w:pPr>
              <w:bidi w:val="0"/>
              <w:rPr>
                <w:rFonts w:ascii="Arial Unicode MS" w:eastAsia="Arial Unicode MS" w:hAnsi="Arial Unicode MS" w:cs="Arial Unicode MS"/>
                <w:lang w:val="en-US"/>
              </w:rPr>
            </w:pPr>
          </w:p>
        </w:tc>
        <w:tc>
          <w:tcPr>
            <w:tcW w:w="6520" w:type="dxa"/>
          </w:tcPr>
          <w:p w:rsidR="00402243" w:rsidRPr="00402243" w:rsidRDefault="00402243"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Strategic goals and objectives and operational objectives</w:t>
            </w:r>
          </w:p>
        </w:tc>
        <w:tc>
          <w:tcPr>
            <w:tcW w:w="1043" w:type="dxa"/>
          </w:tcPr>
          <w:p w:rsidR="0040224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67</w:t>
            </w:r>
          </w:p>
        </w:tc>
      </w:tr>
      <w:tr w:rsidR="00402243" w:rsidRPr="00402243" w:rsidTr="00B1306F">
        <w:tc>
          <w:tcPr>
            <w:tcW w:w="959" w:type="dxa"/>
          </w:tcPr>
          <w:p w:rsidR="00402243" w:rsidRPr="00402243" w:rsidRDefault="00402243" w:rsidP="00402243">
            <w:pPr>
              <w:bidi w:val="0"/>
              <w:rPr>
                <w:rFonts w:ascii="Arial Unicode MS" w:eastAsia="Arial Unicode MS" w:hAnsi="Arial Unicode MS" w:cs="Arial Unicode MS"/>
                <w:lang w:val="en-US"/>
              </w:rPr>
            </w:pPr>
          </w:p>
        </w:tc>
        <w:tc>
          <w:tcPr>
            <w:tcW w:w="6520" w:type="dxa"/>
          </w:tcPr>
          <w:p w:rsidR="00402243" w:rsidRPr="00402243" w:rsidRDefault="00402243" w:rsidP="00402243">
            <w:pPr>
              <w:bidi w:val="0"/>
              <w:rPr>
                <w:rFonts w:ascii="Arial Unicode MS" w:eastAsia="Arial Unicode MS" w:hAnsi="Arial Unicode MS" w:cs="Arial Unicode MS"/>
                <w:b/>
                <w:bCs/>
                <w:lang w:val="en-US"/>
              </w:rPr>
            </w:pPr>
            <w:r w:rsidRPr="00402243">
              <w:rPr>
                <w:rFonts w:ascii="Arial Unicode MS" w:eastAsia="Arial Unicode MS" w:hAnsi="Arial Unicode MS" w:cs="Arial Unicode MS"/>
                <w:b/>
                <w:bCs/>
                <w:lang w:val="en-US"/>
              </w:rPr>
              <w:t>Chapter 5: Needs and developmental Projects</w:t>
            </w:r>
          </w:p>
        </w:tc>
        <w:tc>
          <w:tcPr>
            <w:tcW w:w="1043" w:type="dxa"/>
          </w:tcPr>
          <w:p w:rsidR="0040224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69</w:t>
            </w:r>
          </w:p>
        </w:tc>
      </w:tr>
      <w:tr w:rsidR="00402243" w:rsidRPr="00402243" w:rsidTr="00B1306F">
        <w:tc>
          <w:tcPr>
            <w:tcW w:w="959" w:type="dxa"/>
          </w:tcPr>
          <w:p w:rsidR="00402243" w:rsidRPr="00402243" w:rsidRDefault="00402243" w:rsidP="00402243">
            <w:pPr>
              <w:bidi w:val="0"/>
              <w:rPr>
                <w:rFonts w:ascii="Arial Unicode MS" w:eastAsia="Arial Unicode MS" w:hAnsi="Arial Unicode MS" w:cs="Arial Unicode MS"/>
                <w:lang w:val="en-US"/>
              </w:rPr>
            </w:pPr>
          </w:p>
        </w:tc>
        <w:tc>
          <w:tcPr>
            <w:tcW w:w="6520" w:type="dxa"/>
          </w:tcPr>
          <w:p w:rsidR="00402243" w:rsidRPr="00402243" w:rsidRDefault="00402243" w:rsidP="00402243">
            <w:pPr>
              <w:bidi w:val="0"/>
              <w:rPr>
                <w:rFonts w:ascii="Arial Unicode MS" w:eastAsia="Arial Unicode MS" w:hAnsi="Arial Unicode MS" w:cs="Arial Unicode MS"/>
                <w:lang w:val="en-US"/>
              </w:rPr>
            </w:pPr>
            <w:r w:rsidRPr="00402243">
              <w:rPr>
                <w:rFonts w:ascii="Arial Unicode MS" w:eastAsia="Arial Unicode MS" w:hAnsi="Arial Unicode MS" w:cs="Arial Unicode MS"/>
                <w:lang w:val="en-US"/>
              </w:rPr>
              <w:t>The current and desired situation (strategic objectives, projects and performance indicators)</w:t>
            </w:r>
          </w:p>
        </w:tc>
        <w:tc>
          <w:tcPr>
            <w:tcW w:w="1043" w:type="dxa"/>
          </w:tcPr>
          <w:p w:rsidR="0040224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71</w:t>
            </w:r>
          </w:p>
        </w:tc>
      </w:tr>
      <w:tr w:rsidR="00402243" w:rsidRPr="00402243" w:rsidTr="00B1306F">
        <w:tc>
          <w:tcPr>
            <w:tcW w:w="959" w:type="dxa"/>
          </w:tcPr>
          <w:p w:rsidR="00402243" w:rsidRPr="00402243" w:rsidRDefault="00402243" w:rsidP="00402243">
            <w:pPr>
              <w:bidi w:val="0"/>
              <w:rPr>
                <w:rFonts w:ascii="Arial Unicode MS" w:eastAsia="Arial Unicode MS" w:hAnsi="Arial Unicode MS" w:cs="Arial Unicode MS"/>
                <w:lang w:val="en-US"/>
              </w:rPr>
            </w:pPr>
          </w:p>
        </w:tc>
        <w:tc>
          <w:tcPr>
            <w:tcW w:w="6520" w:type="dxa"/>
          </w:tcPr>
          <w:p w:rsidR="00402243" w:rsidRPr="00402243" w:rsidRDefault="00402243" w:rsidP="00402243">
            <w:pPr>
              <w:bidi w:val="0"/>
              <w:rPr>
                <w:rFonts w:ascii="Arial Unicode MS" w:eastAsia="Arial Unicode MS" w:hAnsi="Arial Unicode MS" w:cs="Arial Unicode MS"/>
                <w:b/>
                <w:bCs/>
                <w:lang w:val="en-US"/>
              </w:rPr>
            </w:pPr>
            <w:r w:rsidRPr="00402243">
              <w:rPr>
                <w:rFonts w:ascii="Arial Unicode MS" w:eastAsia="Arial Unicode MS" w:hAnsi="Arial Unicode MS" w:cs="Arial Unicode MS"/>
                <w:b/>
                <w:bCs/>
                <w:lang w:val="en-US"/>
              </w:rPr>
              <w:t>Chapter Six: Developmental projects and priorities</w:t>
            </w:r>
          </w:p>
        </w:tc>
        <w:tc>
          <w:tcPr>
            <w:tcW w:w="1043" w:type="dxa"/>
          </w:tcPr>
          <w:p w:rsidR="0040224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80</w:t>
            </w:r>
          </w:p>
        </w:tc>
      </w:tr>
      <w:tr w:rsidR="00402243" w:rsidRPr="00402243" w:rsidTr="00B1306F">
        <w:tc>
          <w:tcPr>
            <w:tcW w:w="959" w:type="dxa"/>
          </w:tcPr>
          <w:p w:rsidR="00402243" w:rsidRPr="00402243" w:rsidRDefault="00402243" w:rsidP="00402243">
            <w:pPr>
              <w:bidi w:val="0"/>
              <w:rPr>
                <w:rFonts w:ascii="Arial Unicode MS" w:eastAsia="Arial Unicode MS" w:hAnsi="Arial Unicode MS" w:cs="Arial Unicode MS"/>
                <w:lang w:val="en-US"/>
              </w:rPr>
            </w:pPr>
          </w:p>
        </w:tc>
        <w:tc>
          <w:tcPr>
            <w:tcW w:w="6520" w:type="dxa"/>
          </w:tcPr>
          <w:p w:rsidR="00402243" w:rsidRPr="00402243" w:rsidRDefault="00402243" w:rsidP="00402243">
            <w:pPr>
              <w:bidi w:val="0"/>
              <w:rPr>
                <w:rFonts w:ascii="Arial Unicode MS" w:eastAsia="Arial Unicode MS" w:hAnsi="Arial Unicode MS" w:cs="Arial Unicode MS"/>
                <w:b/>
                <w:bCs/>
                <w:lang w:val="en-US"/>
              </w:rPr>
            </w:pPr>
            <w:r w:rsidRPr="00402243">
              <w:rPr>
                <w:rFonts w:ascii="Arial Unicode MS" w:eastAsia="Arial Unicode MS" w:hAnsi="Arial Unicode MS" w:cs="Arial Unicode MS"/>
                <w:b/>
                <w:bCs/>
                <w:lang w:val="en-US"/>
              </w:rPr>
              <w:t>Chapter Seven: Executive Plan</w:t>
            </w:r>
          </w:p>
        </w:tc>
        <w:tc>
          <w:tcPr>
            <w:tcW w:w="1043" w:type="dxa"/>
          </w:tcPr>
          <w:p w:rsidR="0040224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88</w:t>
            </w:r>
          </w:p>
        </w:tc>
      </w:tr>
      <w:tr w:rsidR="00402243" w:rsidRPr="00402243" w:rsidTr="00B1306F">
        <w:tc>
          <w:tcPr>
            <w:tcW w:w="959" w:type="dxa"/>
          </w:tcPr>
          <w:p w:rsidR="00402243" w:rsidRPr="00402243" w:rsidRDefault="00402243" w:rsidP="00402243">
            <w:pPr>
              <w:bidi w:val="0"/>
              <w:rPr>
                <w:rFonts w:ascii="Arial Unicode MS" w:eastAsia="Arial Unicode MS" w:hAnsi="Arial Unicode MS" w:cs="Arial Unicode MS"/>
                <w:lang w:val="en-US"/>
              </w:rPr>
            </w:pPr>
          </w:p>
        </w:tc>
        <w:tc>
          <w:tcPr>
            <w:tcW w:w="6520" w:type="dxa"/>
          </w:tcPr>
          <w:p w:rsidR="00402243" w:rsidRPr="00402243" w:rsidRDefault="00402243" w:rsidP="00402243">
            <w:pPr>
              <w:bidi w:val="0"/>
              <w:rPr>
                <w:rFonts w:ascii="Arial Unicode MS" w:eastAsia="Arial Unicode MS" w:hAnsi="Arial Unicode MS" w:cs="Arial Unicode MS"/>
                <w:b/>
                <w:bCs/>
                <w:lang w:val="en-US"/>
              </w:rPr>
            </w:pPr>
            <w:r w:rsidRPr="00402243">
              <w:rPr>
                <w:rFonts w:ascii="Arial Unicode MS" w:eastAsia="Arial Unicode MS" w:hAnsi="Arial Unicode MS" w:cs="Arial Unicode MS"/>
                <w:b/>
                <w:bCs/>
                <w:lang w:val="en-US"/>
              </w:rPr>
              <w:t>Attachments</w:t>
            </w:r>
          </w:p>
        </w:tc>
        <w:tc>
          <w:tcPr>
            <w:tcW w:w="1043" w:type="dxa"/>
          </w:tcPr>
          <w:p w:rsidR="00402243" w:rsidRPr="00402243" w:rsidRDefault="00681CA0" w:rsidP="00402243">
            <w:pPr>
              <w:bidi w:val="0"/>
              <w:rPr>
                <w:rFonts w:ascii="Arial Unicode MS" w:eastAsia="Arial Unicode MS" w:hAnsi="Arial Unicode MS" w:cs="Arial Unicode MS"/>
                <w:lang w:val="en-US"/>
              </w:rPr>
            </w:pPr>
            <w:r>
              <w:rPr>
                <w:rFonts w:ascii="Arial Unicode MS" w:eastAsia="Arial Unicode MS" w:hAnsi="Arial Unicode MS" w:cs="Arial Unicode MS"/>
                <w:lang w:val="en-US"/>
              </w:rPr>
              <w:t>116</w:t>
            </w:r>
          </w:p>
        </w:tc>
      </w:tr>
      <w:tr w:rsidR="00402243" w:rsidRPr="00402243" w:rsidTr="00B1306F">
        <w:tc>
          <w:tcPr>
            <w:tcW w:w="959" w:type="dxa"/>
          </w:tcPr>
          <w:p w:rsidR="00402243" w:rsidRPr="00402243" w:rsidRDefault="00402243" w:rsidP="00402243">
            <w:pPr>
              <w:bidi w:val="0"/>
              <w:rPr>
                <w:rFonts w:ascii="Arial Unicode MS" w:eastAsia="Arial Unicode MS" w:hAnsi="Arial Unicode MS" w:cs="Arial Unicode MS"/>
                <w:lang w:val="en-US"/>
              </w:rPr>
            </w:pPr>
          </w:p>
        </w:tc>
        <w:tc>
          <w:tcPr>
            <w:tcW w:w="6520" w:type="dxa"/>
          </w:tcPr>
          <w:p w:rsidR="00402243" w:rsidRPr="00402243" w:rsidRDefault="00402243" w:rsidP="00402243">
            <w:pPr>
              <w:bidi w:val="0"/>
              <w:rPr>
                <w:rFonts w:ascii="Arial Unicode MS" w:eastAsia="Arial Unicode MS" w:hAnsi="Arial Unicode MS" w:cs="Arial Unicode MS"/>
                <w:lang w:val="en-US"/>
              </w:rPr>
            </w:pPr>
          </w:p>
        </w:tc>
        <w:tc>
          <w:tcPr>
            <w:tcW w:w="1043" w:type="dxa"/>
          </w:tcPr>
          <w:p w:rsidR="00402243" w:rsidRPr="00402243" w:rsidRDefault="00402243" w:rsidP="00402243">
            <w:pPr>
              <w:bidi w:val="0"/>
              <w:rPr>
                <w:rFonts w:ascii="Arial Unicode MS" w:eastAsia="Arial Unicode MS" w:hAnsi="Arial Unicode MS" w:cs="Arial Unicode MS"/>
                <w:lang w:val="en-US"/>
              </w:rPr>
            </w:pPr>
          </w:p>
        </w:tc>
      </w:tr>
      <w:tr w:rsidR="00402243" w:rsidRPr="00402243" w:rsidTr="00B1306F">
        <w:tc>
          <w:tcPr>
            <w:tcW w:w="959" w:type="dxa"/>
          </w:tcPr>
          <w:p w:rsidR="00402243" w:rsidRPr="00402243" w:rsidRDefault="00402243" w:rsidP="00402243">
            <w:pPr>
              <w:bidi w:val="0"/>
              <w:rPr>
                <w:rFonts w:ascii="Arial Unicode MS" w:eastAsia="Arial Unicode MS" w:hAnsi="Arial Unicode MS" w:cs="Arial Unicode MS"/>
                <w:lang w:val="en-US"/>
              </w:rPr>
            </w:pPr>
          </w:p>
        </w:tc>
        <w:tc>
          <w:tcPr>
            <w:tcW w:w="6520" w:type="dxa"/>
          </w:tcPr>
          <w:p w:rsidR="00402243" w:rsidRPr="00402243" w:rsidRDefault="00402243" w:rsidP="00402243">
            <w:pPr>
              <w:bidi w:val="0"/>
              <w:rPr>
                <w:rFonts w:ascii="Arial Unicode MS" w:eastAsia="Arial Unicode MS" w:hAnsi="Arial Unicode MS" w:cs="Arial Unicode MS"/>
                <w:lang w:val="en-US"/>
              </w:rPr>
            </w:pPr>
          </w:p>
        </w:tc>
        <w:tc>
          <w:tcPr>
            <w:tcW w:w="1043" w:type="dxa"/>
          </w:tcPr>
          <w:p w:rsidR="00402243" w:rsidRPr="00402243" w:rsidRDefault="00402243" w:rsidP="00402243">
            <w:pPr>
              <w:bidi w:val="0"/>
              <w:rPr>
                <w:rFonts w:ascii="Arial Unicode MS" w:eastAsia="Arial Unicode MS" w:hAnsi="Arial Unicode MS" w:cs="Arial Unicode MS"/>
                <w:lang w:val="en-US"/>
              </w:rPr>
            </w:pPr>
          </w:p>
        </w:tc>
      </w:tr>
    </w:tbl>
    <w:p w:rsidR="00C0010F" w:rsidRPr="00402243" w:rsidRDefault="00C0010F" w:rsidP="00402243">
      <w:pPr>
        <w:bidi w:val="0"/>
        <w:rPr>
          <w:rFonts w:ascii="Arial Unicode MS" w:eastAsia="Arial Unicode MS" w:hAnsi="Arial Unicode MS" w:cs="Arial Unicode MS"/>
          <w:lang w:val="en-US"/>
        </w:rPr>
      </w:pPr>
    </w:p>
    <w:p w:rsidR="00C0010F" w:rsidRDefault="00C0010F" w:rsidP="00C0010F">
      <w:pPr>
        <w:bidi w:val="0"/>
        <w:jc w:val="center"/>
        <w:rPr>
          <w:rFonts w:ascii="Arial Unicode MS" w:eastAsia="Arial Unicode MS" w:hAnsi="Arial Unicode MS" w:cs="Arial Unicode MS"/>
          <w:b/>
          <w:bCs/>
          <w:sz w:val="36"/>
          <w:szCs w:val="36"/>
        </w:rPr>
      </w:pPr>
    </w:p>
    <w:p w:rsidR="00B04802" w:rsidRDefault="00B04802" w:rsidP="00B04802">
      <w:pPr>
        <w:bidi w:val="0"/>
        <w:jc w:val="center"/>
        <w:rPr>
          <w:rFonts w:ascii="Arial Unicode MS" w:eastAsia="Arial Unicode MS" w:hAnsi="Arial Unicode MS" w:cs="Arial Unicode MS"/>
          <w:b/>
          <w:bCs/>
          <w:sz w:val="36"/>
          <w:szCs w:val="36"/>
        </w:rPr>
      </w:pPr>
    </w:p>
    <w:p w:rsidR="00B04802" w:rsidRDefault="00B04802" w:rsidP="00B04802">
      <w:pPr>
        <w:bidi w:val="0"/>
        <w:jc w:val="center"/>
        <w:rPr>
          <w:rFonts w:ascii="Arial Unicode MS" w:eastAsia="Arial Unicode MS" w:hAnsi="Arial Unicode MS" w:cs="Arial Unicode MS"/>
          <w:b/>
          <w:bCs/>
          <w:sz w:val="36"/>
          <w:szCs w:val="36"/>
        </w:rPr>
      </w:pPr>
    </w:p>
    <w:p w:rsidR="00B04802" w:rsidRDefault="00B04802" w:rsidP="00B04802">
      <w:pPr>
        <w:bidi w:val="0"/>
        <w:jc w:val="center"/>
        <w:rPr>
          <w:rFonts w:ascii="Arial Unicode MS" w:eastAsia="Arial Unicode MS" w:hAnsi="Arial Unicode MS" w:cs="Arial Unicode MS"/>
          <w:b/>
          <w:bCs/>
          <w:sz w:val="36"/>
          <w:szCs w:val="36"/>
        </w:rPr>
      </w:pPr>
    </w:p>
    <w:p w:rsidR="00972471" w:rsidRDefault="00972471" w:rsidP="00B04802">
      <w:pPr>
        <w:bidi w:val="0"/>
        <w:jc w:val="center"/>
        <w:rPr>
          <w:rFonts w:asciiTheme="majorBidi" w:eastAsia="Arial Unicode MS" w:hAnsiTheme="majorBidi" w:cstheme="majorBidi"/>
          <w:b/>
          <w:bCs/>
          <w:sz w:val="24"/>
          <w:szCs w:val="24"/>
        </w:rPr>
      </w:pPr>
    </w:p>
    <w:p w:rsidR="00864DF5" w:rsidRDefault="00864DF5">
      <w:pPr>
        <w:bidi w:val="0"/>
        <w:rPr>
          <w:rFonts w:asciiTheme="majorBidi" w:eastAsia="Arial Unicode MS" w:hAnsiTheme="majorBidi" w:cstheme="majorBidi"/>
          <w:b/>
          <w:bCs/>
          <w:sz w:val="24"/>
          <w:szCs w:val="24"/>
        </w:rPr>
      </w:pPr>
      <w:r>
        <w:rPr>
          <w:rFonts w:asciiTheme="majorBidi" w:eastAsia="Arial Unicode MS" w:hAnsiTheme="majorBidi" w:cstheme="majorBidi"/>
          <w:b/>
          <w:bCs/>
          <w:sz w:val="24"/>
          <w:szCs w:val="24"/>
        </w:rPr>
        <w:br w:type="page"/>
      </w:r>
    </w:p>
    <w:p w:rsidR="00B04802" w:rsidRPr="00DB4B71" w:rsidRDefault="00DB4B71" w:rsidP="00972471">
      <w:pPr>
        <w:bidi w:val="0"/>
        <w:jc w:val="center"/>
        <w:rPr>
          <w:rFonts w:asciiTheme="majorBidi" w:eastAsia="Arial Unicode MS" w:hAnsiTheme="majorBidi" w:cstheme="majorBidi"/>
          <w:b/>
          <w:bCs/>
          <w:sz w:val="24"/>
          <w:szCs w:val="24"/>
        </w:rPr>
      </w:pPr>
      <w:r w:rsidRPr="00DB4B71">
        <w:rPr>
          <w:rFonts w:asciiTheme="majorBidi" w:eastAsia="Arial Unicode MS" w:hAnsiTheme="majorBidi" w:cstheme="majorBidi"/>
          <w:b/>
          <w:bCs/>
          <w:sz w:val="24"/>
          <w:szCs w:val="24"/>
        </w:rPr>
        <w:lastRenderedPageBreak/>
        <w:t>CHAPTER ONE</w:t>
      </w:r>
    </w:p>
    <w:p w:rsidR="00DB4B71" w:rsidRPr="00DB4B71" w:rsidRDefault="00DB4B71" w:rsidP="00DB4B71">
      <w:pPr>
        <w:bidi w:val="0"/>
        <w:jc w:val="center"/>
        <w:rPr>
          <w:rFonts w:asciiTheme="majorBidi" w:eastAsia="Arial Unicode MS" w:hAnsiTheme="majorBidi" w:cstheme="majorBidi"/>
          <w:b/>
          <w:bCs/>
          <w:sz w:val="24"/>
          <w:szCs w:val="24"/>
        </w:rPr>
      </w:pPr>
      <w:r w:rsidRPr="00DB4B71">
        <w:rPr>
          <w:rFonts w:asciiTheme="majorBidi" w:eastAsia="Arial Unicode MS" w:hAnsiTheme="majorBidi" w:cstheme="majorBidi"/>
          <w:b/>
          <w:bCs/>
          <w:sz w:val="24"/>
          <w:szCs w:val="24"/>
        </w:rPr>
        <w:t>DESCRIPTIVE INFORMATION OF THE COLLEGE &amp; METHODOLOGY OF PREPARING PLAN</w:t>
      </w:r>
    </w:p>
    <w:p w:rsidR="00DB4B71" w:rsidRPr="00DB4B71" w:rsidRDefault="00DB4B71" w:rsidP="00DB4B71">
      <w:pPr>
        <w:bidi w:val="0"/>
        <w:jc w:val="center"/>
        <w:rPr>
          <w:rFonts w:asciiTheme="majorBidi" w:eastAsia="Arial Unicode MS" w:hAnsiTheme="majorBidi" w:cstheme="majorBidi"/>
          <w:b/>
          <w:bCs/>
          <w:sz w:val="24"/>
          <w:szCs w:val="24"/>
        </w:rPr>
      </w:pPr>
    </w:p>
    <w:p w:rsidR="00B04802" w:rsidRPr="00DB4B71" w:rsidRDefault="00DB4B71" w:rsidP="00DB4B71">
      <w:pPr>
        <w:bidi w:val="0"/>
        <w:rPr>
          <w:rFonts w:asciiTheme="majorBidi" w:eastAsia="Arial Unicode MS" w:hAnsiTheme="majorBidi" w:cstheme="majorBidi"/>
          <w:b/>
          <w:bCs/>
          <w:sz w:val="24"/>
          <w:szCs w:val="24"/>
        </w:rPr>
      </w:pPr>
      <w:r w:rsidRPr="00DB4B71">
        <w:rPr>
          <w:rFonts w:asciiTheme="majorBidi" w:eastAsia="Arial Unicode MS" w:hAnsiTheme="majorBidi" w:cstheme="majorBidi"/>
          <w:b/>
          <w:bCs/>
          <w:sz w:val="24"/>
          <w:szCs w:val="24"/>
        </w:rPr>
        <w:t xml:space="preserve">1- </w:t>
      </w:r>
      <w:r w:rsidR="00B04802" w:rsidRPr="00DB4B71">
        <w:rPr>
          <w:rFonts w:asciiTheme="majorBidi" w:eastAsia="Arial Unicode MS" w:hAnsiTheme="majorBidi" w:cstheme="majorBidi"/>
          <w:b/>
          <w:bCs/>
          <w:sz w:val="24"/>
          <w:szCs w:val="24"/>
        </w:rPr>
        <w:t>Information about the College</w:t>
      </w:r>
    </w:p>
    <w:p w:rsidR="00B04802" w:rsidRPr="00DB4B71" w:rsidRDefault="00DB4B71" w:rsidP="00DB4B71">
      <w:pPr>
        <w:pStyle w:val="a4"/>
        <w:numPr>
          <w:ilvl w:val="1"/>
          <w:numId w:val="4"/>
        </w:numPr>
        <w:bidi w:val="0"/>
        <w:rPr>
          <w:rFonts w:asciiTheme="majorBidi" w:eastAsia="Arial Unicode MS" w:hAnsiTheme="majorBidi" w:cstheme="majorBidi"/>
          <w:b/>
          <w:bCs/>
          <w:sz w:val="24"/>
          <w:szCs w:val="24"/>
          <w:lang w:val="en-US"/>
        </w:rPr>
      </w:pPr>
      <w:r w:rsidRPr="00DB4B71">
        <w:rPr>
          <w:rFonts w:asciiTheme="majorBidi" w:eastAsia="Arial Unicode MS" w:hAnsiTheme="majorBidi" w:cstheme="majorBidi"/>
          <w:sz w:val="24"/>
          <w:szCs w:val="24"/>
          <w:lang w:val="en-US"/>
        </w:rPr>
        <w:t>Foundation and History of work in the College</w:t>
      </w:r>
    </w:p>
    <w:p w:rsidR="00DB4B71" w:rsidRPr="00D7244C" w:rsidRDefault="00D7244C" w:rsidP="00D7244C">
      <w:pPr>
        <w:pStyle w:val="a4"/>
        <w:bidi w:val="0"/>
        <w:ind w:left="0"/>
        <w:rPr>
          <w:rFonts w:asciiTheme="majorBidi" w:eastAsia="Arial Unicode MS" w:hAnsiTheme="majorBidi" w:cstheme="majorBidi"/>
          <w:sz w:val="24"/>
          <w:szCs w:val="24"/>
        </w:rPr>
      </w:pPr>
      <w:r w:rsidRPr="00D7244C">
        <w:rPr>
          <w:rFonts w:asciiTheme="majorBidi" w:hAnsiTheme="majorBidi" w:cstheme="majorBidi"/>
          <w:color w:val="222222"/>
          <w:sz w:val="24"/>
          <w:szCs w:val="24"/>
        </w:rPr>
        <w:t>The Faculty of Science and Arts was founded in 1423 AH under the name of the Faculty of Education and was then affiliated with the Agency for Girls Colleges and offered some specialties. With the start and establishment of Najran University in 1427 AH, the College of Education for Girls was restructured and joined the University of Najran in 1427/1428 AH The Department of Islamic Studies, Arabic Language, Mathematics, Chemistry, English Language, Computer Science. At the beginning of the academic year 1430/1431 H started the study in the boys section in the computer and English language and joined these two sections (120) students (60) in each section.</w:t>
      </w:r>
    </w:p>
    <w:p w:rsidR="00D7244C" w:rsidRPr="00D7244C" w:rsidRDefault="00D7244C" w:rsidP="00D7244C">
      <w:pPr>
        <w:pStyle w:val="a4"/>
        <w:bidi w:val="0"/>
        <w:ind w:left="0"/>
        <w:rPr>
          <w:rFonts w:asciiTheme="majorBidi" w:hAnsiTheme="majorBidi" w:cstheme="majorBidi"/>
          <w:color w:val="222222"/>
          <w:sz w:val="24"/>
          <w:szCs w:val="24"/>
        </w:rPr>
      </w:pPr>
    </w:p>
    <w:p w:rsidR="00D7244C" w:rsidRPr="00D7244C" w:rsidRDefault="00D7244C" w:rsidP="00D7244C">
      <w:pPr>
        <w:pStyle w:val="a4"/>
        <w:bidi w:val="0"/>
        <w:ind w:left="0"/>
        <w:rPr>
          <w:rFonts w:asciiTheme="majorBidi" w:eastAsia="Arial Unicode MS" w:hAnsiTheme="majorBidi" w:cstheme="majorBidi"/>
          <w:sz w:val="24"/>
          <w:szCs w:val="24"/>
        </w:rPr>
      </w:pPr>
      <w:r w:rsidRPr="00D7244C">
        <w:rPr>
          <w:rFonts w:asciiTheme="majorBidi" w:hAnsiTheme="majorBidi" w:cstheme="majorBidi"/>
          <w:color w:val="222222"/>
          <w:sz w:val="24"/>
          <w:szCs w:val="24"/>
        </w:rPr>
        <w:t>The College has a Bachelor's degree in Education and Science for the Scientific Departments or Education and Arts for the Humanities. The College currently has four sections in the boys section: the Islamic Studies Department, the Mathematics Department, the English Department and the Computer Science Department. Mathematics, English Department, Computer Science, Chemistry and Arabic.</w:t>
      </w:r>
      <w:r w:rsidRPr="00D7244C">
        <w:rPr>
          <w:rFonts w:asciiTheme="majorBidi" w:hAnsiTheme="majorBidi" w:cstheme="majorBidi"/>
          <w:sz w:val="24"/>
          <w:szCs w:val="24"/>
        </w:rPr>
        <w:t xml:space="preserve"> </w:t>
      </w:r>
      <w:r w:rsidRPr="00D7244C">
        <w:rPr>
          <w:rFonts w:asciiTheme="majorBidi" w:eastAsia="Arial Unicode MS" w:hAnsiTheme="majorBidi" w:cstheme="majorBidi"/>
          <w:sz w:val="24"/>
          <w:szCs w:val="24"/>
        </w:rPr>
        <w:t>Students applying for admission to the college are subject to the conditions of acceptance of students at Najran University:</w:t>
      </w:r>
    </w:p>
    <w:p w:rsidR="00D7244C" w:rsidRPr="00D7244C" w:rsidRDefault="00D7244C" w:rsidP="00D7244C">
      <w:pPr>
        <w:pStyle w:val="a4"/>
        <w:bidi w:val="0"/>
        <w:ind w:left="0"/>
        <w:rPr>
          <w:rFonts w:asciiTheme="majorBidi" w:hAnsiTheme="majorBidi" w:cstheme="majorBidi"/>
          <w:color w:val="222222"/>
          <w:sz w:val="24"/>
          <w:szCs w:val="24"/>
        </w:rPr>
      </w:pPr>
      <w:r w:rsidRPr="00D7244C">
        <w:rPr>
          <w:rFonts w:asciiTheme="majorBidi" w:hAnsiTheme="majorBidi" w:cstheme="majorBidi"/>
          <w:color w:val="222222"/>
          <w:sz w:val="24"/>
          <w:szCs w:val="24"/>
        </w:rPr>
        <w:t>Students are accepted only after calculating their average rate according to the ratio of 040% of the general capacity and 60% of the secondary school).</w:t>
      </w:r>
    </w:p>
    <w:p w:rsidR="00D7244C" w:rsidRPr="00D7244C" w:rsidRDefault="00D7244C" w:rsidP="00D7244C">
      <w:pPr>
        <w:pStyle w:val="a4"/>
        <w:bidi w:val="0"/>
        <w:ind w:left="0"/>
        <w:rPr>
          <w:rFonts w:asciiTheme="majorBidi" w:hAnsiTheme="majorBidi" w:cstheme="majorBidi"/>
          <w:color w:val="222222"/>
          <w:sz w:val="24"/>
          <w:szCs w:val="24"/>
        </w:rPr>
      </w:pPr>
      <w:r w:rsidRPr="00D7244C">
        <w:rPr>
          <w:rFonts w:asciiTheme="majorBidi" w:hAnsiTheme="majorBidi" w:cstheme="majorBidi"/>
          <w:color w:val="222222"/>
          <w:sz w:val="24"/>
          <w:szCs w:val="24"/>
        </w:rPr>
        <w:br/>
      </w:r>
      <w:r>
        <w:rPr>
          <w:rFonts w:asciiTheme="majorBidi" w:hAnsiTheme="majorBidi" w:cstheme="majorBidi"/>
          <w:color w:val="222222"/>
          <w:sz w:val="24"/>
          <w:szCs w:val="24"/>
        </w:rPr>
        <w:t>They m</w:t>
      </w:r>
      <w:r w:rsidRPr="00D7244C">
        <w:rPr>
          <w:rFonts w:asciiTheme="majorBidi" w:hAnsiTheme="majorBidi" w:cstheme="majorBidi"/>
          <w:color w:val="222222"/>
          <w:sz w:val="24"/>
          <w:szCs w:val="24"/>
        </w:rPr>
        <w:t>ust have a high school certificate or equivalent from inside or outside the Kingdom.</w:t>
      </w:r>
    </w:p>
    <w:p w:rsidR="00D7244C" w:rsidRPr="00D7244C" w:rsidRDefault="00D7244C" w:rsidP="00D7244C">
      <w:pPr>
        <w:pStyle w:val="a4"/>
        <w:bidi w:val="0"/>
        <w:ind w:left="0"/>
        <w:rPr>
          <w:rFonts w:asciiTheme="majorBidi" w:hAnsiTheme="majorBidi" w:cstheme="majorBidi"/>
          <w:color w:val="222222"/>
          <w:sz w:val="24"/>
          <w:szCs w:val="24"/>
        </w:rPr>
      </w:pPr>
      <w:r w:rsidRPr="00D7244C">
        <w:rPr>
          <w:rFonts w:asciiTheme="majorBidi" w:hAnsiTheme="majorBidi" w:cstheme="majorBidi"/>
          <w:color w:val="222222"/>
          <w:sz w:val="24"/>
          <w:szCs w:val="24"/>
        </w:rPr>
        <w:br/>
        <w:t>* Should not have passed the secondary school, or the equivalent of more than two years.</w:t>
      </w:r>
    </w:p>
    <w:p w:rsidR="00D7244C" w:rsidRPr="00D7244C" w:rsidRDefault="00D7244C" w:rsidP="00D7244C">
      <w:pPr>
        <w:pStyle w:val="a4"/>
        <w:bidi w:val="0"/>
        <w:ind w:left="0"/>
        <w:rPr>
          <w:rFonts w:asciiTheme="majorBidi" w:hAnsiTheme="majorBidi" w:cstheme="majorBidi"/>
          <w:color w:val="222222"/>
          <w:sz w:val="24"/>
          <w:szCs w:val="24"/>
        </w:rPr>
      </w:pPr>
      <w:r w:rsidRPr="00D7244C">
        <w:rPr>
          <w:rFonts w:asciiTheme="majorBidi" w:hAnsiTheme="majorBidi" w:cstheme="majorBidi"/>
          <w:color w:val="222222"/>
          <w:sz w:val="24"/>
          <w:szCs w:val="24"/>
        </w:rPr>
        <w:br/>
        <w:t>*Be of good conduct</w:t>
      </w:r>
    </w:p>
    <w:p w:rsidR="00D7244C" w:rsidRPr="00D7244C" w:rsidRDefault="00D7244C" w:rsidP="00D7244C">
      <w:pPr>
        <w:pStyle w:val="a4"/>
        <w:bidi w:val="0"/>
        <w:ind w:left="0"/>
        <w:rPr>
          <w:rFonts w:asciiTheme="majorBidi" w:hAnsiTheme="majorBidi" w:cstheme="majorBidi"/>
          <w:color w:val="222222"/>
          <w:sz w:val="24"/>
          <w:szCs w:val="24"/>
        </w:rPr>
      </w:pPr>
      <w:r w:rsidRPr="00D7244C">
        <w:rPr>
          <w:rFonts w:asciiTheme="majorBidi" w:hAnsiTheme="majorBidi" w:cstheme="majorBidi"/>
          <w:color w:val="222222"/>
          <w:sz w:val="24"/>
          <w:szCs w:val="24"/>
        </w:rPr>
        <w:t xml:space="preserve"> .</w:t>
      </w:r>
      <w:r w:rsidRPr="00D7244C">
        <w:rPr>
          <w:rFonts w:asciiTheme="majorBidi" w:hAnsiTheme="majorBidi" w:cstheme="majorBidi"/>
          <w:color w:val="222222"/>
          <w:sz w:val="24"/>
          <w:szCs w:val="24"/>
        </w:rPr>
        <w:br/>
        <w:t>* Successfully pass any test, or interview (if any).</w:t>
      </w:r>
    </w:p>
    <w:p w:rsidR="00D7244C" w:rsidRPr="00D7244C" w:rsidRDefault="00D7244C" w:rsidP="00D7244C">
      <w:pPr>
        <w:pStyle w:val="a4"/>
        <w:bidi w:val="0"/>
        <w:ind w:left="0"/>
        <w:rPr>
          <w:rFonts w:asciiTheme="majorBidi" w:hAnsiTheme="majorBidi" w:cstheme="majorBidi"/>
          <w:color w:val="222222"/>
          <w:sz w:val="24"/>
          <w:szCs w:val="24"/>
        </w:rPr>
      </w:pPr>
      <w:r w:rsidRPr="00D7244C">
        <w:rPr>
          <w:rFonts w:asciiTheme="majorBidi" w:hAnsiTheme="majorBidi" w:cstheme="majorBidi"/>
          <w:color w:val="222222"/>
          <w:sz w:val="24"/>
          <w:szCs w:val="24"/>
        </w:rPr>
        <w:br/>
        <w:t>* Be medically fit.</w:t>
      </w:r>
    </w:p>
    <w:p w:rsidR="00D7244C" w:rsidRPr="00D7244C" w:rsidRDefault="00D7244C" w:rsidP="00D7244C">
      <w:pPr>
        <w:pStyle w:val="a4"/>
        <w:bidi w:val="0"/>
        <w:ind w:left="0"/>
        <w:rPr>
          <w:rFonts w:asciiTheme="majorBidi" w:hAnsiTheme="majorBidi" w:cstheme="majorBidi"/>
          <w:color w:val="222222"/>
          <w:sz w:val="24"/>
          <w:szCs w:val="24"/>
        </w:rPr>
      </w:pPr>
      <w:r w:rsidRPr="00D7244C">
        <w:rPr>
          <w:rFonts w:asciiTheme="majorBidi" w:hAnsiTheme="majorBidi" w:cstheme="majorBidi"/>
          <w:color w:val="222222"/>
          <w:sz w:val="24"/>
          <w:szCs w:val="24"/>
        </w:rPr>
        <w:br/>
        <w:t>* To obtain the approval of the reference to the study, if he works in any government, or private.</w:t>
      </w:r>
    </w:p>
    <w:p w:rsidR="00D7244C" w:rsidRPr="00D7244C" w:rsidRDefault="00D7244C" w:rsidP="00D7244C">
      <w:pPr>
        <w:pStyle w:val="a4"/>
        <w:bidi w:val="0"/>
        <w:ind w:left="0"/>
        <w:rPr>
          <w:rFonts w:asciiTheme="majorBidi" w:eastAsia="Arial Unicode MS" w:hAnsiTheme="majorBidi" w:cstheme="majorBidi"/>
          <w:sz w:val="24"/>
          <w:szCs w:val="24"/>
        </w:rPr>
      </w:pPr>
      <w:r w:rsidRPr="00D7244C">
        <w:rPr>
          <w:rFonts w:asciiTheme="majorBidi" w:hAnsiTheme="majorBidi" w:cstheme="majorBidi"/>
          <w:color w:val="222222"/>
          <w:sz w:val="24"/>
          <w:szCs w:val="24"/>
        </w:rPr>
        <w:t>* Not be separated from the University of Najran or any other university academic or disciplinary class.</w:t>
      </w:r>
    </w:p>
    <w:p w:rsidR="00D7244C" w:rsidRPr="00D7244C" w:rsidRDefault="00D7244C" w:rsidP="00D7244C">
      <w:pPr>
        <w:pStyle w:val="a4"/>
        <w:bidi w:val="0"/>
        <w:ind w:left="0"/>
        <w:rPr>
          <w:rFonts w:asciiTheme="majorBidi" w:eastAsia="Arial Unicode MS" w:hAnsiTheme="majorBidi" w:cstheme="majorBidi"/>
          <w:sz w:val="24"/>
          <w:szCs w:val="24"/>
        </w:rPr>
      </w:pPr>
    </w:p>
    <w:p w:rsidR="00D7244C" w:rsidRPr="00D7244C" w:rsidRDefault="00D7244C" w:rsidP="00D7244C">
      <w:pPr>
        <w:pStyle w:val="a4"/>
        <w:bidi w:val="0"/>
        <w:ind w:left="0"/>
        <w:rPr>
          <w:rFonts w:asciiTheme="majorBidi" w:hAnsiTheme="majorBidi" w:cstheme="majorBidi"/>
          <w:color w:val="222222"/>
          <w:sz w:val="24"/>
          <w:szCs w:val="24"/>
        </w:rPr>
      </w:pPr>
      <w:r w:rsidRPr="00D7244C">
        <w:rPr>
          <w:rFonts w:asciiTheme="majorBidi" w:hAnsiTheme="majorBidi" w:cstheme="majorBidi"/>
          <w:color w:val="222222"/>
          <w:sz w:val="24"/>
          <w:szCs w:val="24"/>
        </w:rPr>
        <w:t>If it transpires after the student has accepted that he has already been dismissed for disciplinary or academic reasons, his acceptance is null and void.</w:t>
      </w:r>
    </w:p>
    <w:p w:rsidR="00D7244C" w:rsidRPr="00D7244C" w:rsidRDefault="00D7244C" w:rsidP="00D7244C">
      <w:pPr>
        <w:pStyle w:val="a4"/>
        <w:bidi w:val="0"/>
        <w:ind w:left="0"/>
        <w:rPr>
          <w:rFonts w:asciiTheme="majorBidi" w:hAnsiTheme="majorBidi" w:cstheme="majorBidi"/>
          <w:color w:val="222222"/>
          <w:sz w:val="24"/>
          <w:szCs w:val="24"/>
        </w:rPr>
      </w:pPr>
      <w:r w:rsidRPr="00D7244C">
        <w:rPr>
          <w:rFonts w:asciiTheme="majorBidi" w:hAnsiTheme="majorBidi" w:cstheme="majorBidi"/>
          <w:color w:val="222222"/>
          <w:sz w:val="24"/>
          <w:szCs w:val="24"/>
        </w:rPr>
        <w:br/>
        <w:t>* The student who meets the required conditions must submit the documents specified by the Deanship of Admission and Registration at the University.</w:t>
      </w:r>
    </w:p>
    <w:p w:rsidR="00D7244C" w:rsidRPr="00D7244C" w:rsidRDefault="00D7244C" w:rsidP="00D7244C">
      <w:pPr>
        <w:pStyle w:val="a4"/>
        <w:bidi w:val="0"/>
        <w:ind w:left="0"/>
        <w:rPr>
          <w:rFonts w:asciiTheme="majorBidi" w:hAnsiTheme="majorBidi" w:cstheme="majorBidi"/>
          <w:color w:val="222222"/>
          <w:sz w:val="24"/>
          <w:szCs w:val="24"/>
        </w:rPr>
      </w:pPr>
      <w:r w:rsidRPr="00D7244C">
        <w:rPr>
          <w:rFonts w:asciiTheme="majorBidi" w:hAnsiTheme="majorBidi" w:cstheme="majorBidi"/>
          <w:color w:val="222222"/>
          <w:sz w:val="24"/>
          <w:szCs w:val="24"/>
        </w:rPr>
        <w:br/>
        <w:t>* The student should not be registered for another university degree at the same university or at another university or previously obtained.</w:t>
      </w:r>
      <w:r w:rsidRPr="00D7244C">
        <w:rPr>
          <w:rFonts w:asciiTheme="majorBidi" w:hAnsiTheme="majorBidi" w:cstheme="majorBidi"/>
          <w:color w:val="222222"/>
          <w:sz w:val="24"/>
          <w:szCs w:val="24"/>
        </w:rPr>
        <w:br/>
        <w:t>* Excludes student file which is delayed than the deadline for admission tests (if any).</w:t>
      </w:r>
    </w:p>
    <w:p w:rsidR="00D7244C" w:rsidRPr="00D7244C" w:rsidRDefault="00D7244C" w:rsidP="00D7244C">
      <w:pPr>
        <w:pStyle w:val="a4"/>
        <w:bidi w:val="0"/>
        <w:ind w:left="0"/>
        <w:rPr>
          <w:rFonts w:asciiTheme="majorBidi" w:hAnsiTheme="majorBidi" w:cstheme="majorBidi"/>
          <w:color w:val="222222"/>
          <w:sz w:val="24"/>
          <w:szCs w:val="24"/>
        </w:rPr>
      </w:pPr>
      <w:r w:rsidRPr="00D7244C">
        <w:rPr>
          <w:rFonts w:asciiTheme="majorBidi" w:hAnsiTheme="majorBidi" w:cstheme="majorBidi"/>
          <w:color w:val="222222"/>
          <w:sz w:val="24"/>
          <w:szCs w:val="24"/>
        </w:rPr>
        <w:br/>
        <w:t>* Excludes the file of the student who is late for the interview (if any) without an acceptable excuse.</w:t>
      </w:r>
    </w:p>
    <w:p w:rsidR="00D7244C" w:rsidRPr="00D7244C" w:rsidRDefault="00D7244C" w:rsidP="00D7244C">
      <w:pPr>
        <w:pStyle w:val="a4"/>
        <w:bidi w:val="0"/>
        <w:ind w:left="0"/>
        <w:rPr>
          <w:rFonts w:asciiTheme="majorBidi" w:eastAsia="Arial Unicode MS" w:hAnsiTheme="majorBidi" w:cstheme="majorBidi"/>
          <w:sz w:val="24"/>
          <w:szCs w:val="24"/>
        </w:rPr>
      </w:pPr>
      <w:r w:rsidRPr="00D7244C">
        <w:rPr>
          <w:rFonts w:asciiTheme="majorBidi" w:hAnsiTheme="majorBidi" w:cstheme="majorBidi"/>
          <w:color w:val="222222"/>
          <w:sz w:val="24"/>
          <w:szCs w:val="24"/>
        </w:rPr>
        <w:lastRenderedPageBreak/>
        <w:br/>
        <w:t>* Cancellation of acceptance of the student who is late to complete the procedures of acceptance on the dates specified by the university without an acceptable excuse from the Deanship of Admission.</w:t>
      </w:r>
    </w:p>
    <w:p w:rsidR="00D7244C" w:rsidRPr="00D7244C" w:rsidRDefault="00D7244C" w:rsidP="00D7244C">
      <w:pPr>
        <w:pStyle w:val="a4"/>
        <w:bidi w:val="0"/>
        <w:ind w:left="0"/>
        <w:rPr>
          <w:rFonts w:asciiTheme="majorBidi" w:eastAsia="Arial Unicode MS" w:hAnsiTheme="majorBidi" w:cstheme="majorBidi"/>
          <w:sz w:val="24"/>
          <w:szCs w:val="24"/>
        </w:rPr>
      </w:pPr>
    </w:p>
    <w:p w:rsidR="00D7244C" w:rsidRPr="00D7244C" w:rsidRDefault="00D7244C" w:rsidP="00D7244C">
      <w:pPr>
        <w:pStyle w:val="a4"/>
        <w:bidi w:val="0"/>
        <w:ind w:left="0"/>
        <w:rPr>
          <w:rFonts w:asciiTheme="majorBidi" w:eastAsia="Arial Unicode MS" w:hAnsiTheme="majorBidi" w:cstheme="majorBidi"/>
          <w:sz w:val="24"/>
          <w:szCs w:val="24"/>
        </w:rPr>
      </w:pPr>
      <w:r w:rsidRPr="00D7244C">
        <w:rPr>
          <w:rFonts w:asciiTheme="majorBidi" w:hAnsiTheme="majorBidi" w:cstheme="majorBidi"/>
          <w:color w:val="222222"/>
          <w:sz w:val="24"/>
          <w:szCs w:val="24"/>
        </w:rPr>
        <w:t>The study is conducted at the College on the level system (eight levels) and the duration of the academic level is a class, and the student is in the study, and success in the courses of the levels of study to move from level to the level that follows if he successfully passed all courses of</w:t>
      </w:r>
      <w:r w:rsidR="00864DF5">
        <w:rPr>
          <w:rFonts w:asciiTheme="majorBidi" w:hAnsiTheme="majorBidi" w:cstheme="majorBidi"/>
          <w:color w:val="222222"/>
          <w:sz w:val="24"/>
          <w:szCs w:val="24"/>
        </w:rPr>
        <w:t xml:space="preserve"> that level, f</w:t>
      </w:r>
      <w:r w:rsidRPr="00D7244C">
        <w:rPr>
          <w:rFonts w:asciiTheme="majorBidi" w:hAnsiTheme="majorBidi" w:cstheme="majorBidi"/>
          <w:color w:val="222222"/>
          <w:sz w:val="24"/>
          <w:szCs w:val="24"/>
        </w:rPr>
        <w:t>rom level to level set by the University. After graduation, the student successfully completes the graduation requirements according to the study plan, with a cumulative average of no less than 2 (5).</w:t>
      </w:r>
    </w:p>
    <w:p w:rsidR="00D7244C" w:rsidRPr="00D7244C" w:rsidRDefault="00D7244C" w:rsidP="00D7244C">
      <w:pPr>
        <w:pStyle w:val="a4"/>
        <w:bidi w:val="0"/>
        <w:ind w:left="0"/>
        <w:rPr>
          <w:rFonts w:asciiTheme="majorBidi" w:eastAsia="Arial Unicode MS" w:hAnsiTheme="majorBidi" w:cstheme="majorBidi"/>
          <w:sz w:val="24"/>
          <w:szCs w:val="24"/>
        </w:rPr>
      </w:pPr>
    </w:p>
    <w:p w:rsidR="00D7244C" w:rsidRPr="00F94729" w:rsidRDefault="00F94729" w:rsidP="00D7244C">
      <w:pPr>
        <w:pStyle w:val="a4"/>
        <w:bidi w:val="0"/>
        <w:ind w:left="0"/>
        <w:rPr>
          <w:rFonts w:asciiTheme="majorBidi" w:hAnsiTheme="majorBidi" w:cstheme="majorBidi"/>
          <w:b/>
          <w:bCs/>
          <w:color w:val="222222"/>
          <w:sz w:val="24"/>
          <w:szCs w:val="24"/>
        </w:rPr>
      </w:pPr>
      <w:r w:rsidRPr="00F94729">
        <w:rPr>
          <w:rFonts w:asciiTheme="majorBidi" w:hAnsiTheme="majorBidi" w:cstheme="majorBidi"/>
          <w:b/>
          <w:bCs/>
          <w:color w:val="222222"/>
          <w:sz w:val="24"/>
          <w:szCs w:val="24"/>
        </w:rPr>
        <w:t xml:space="preserve">1.2 </w:t>
      </w:r>
      <w:r w:rsidR="00D7244C" w:rsidRPr="00F94729">
        <w:rPr>
          <w:rFonts w:asciiTheme="majorBidi" w:hAnsiTheme="majorBidi" w:cstheme="majorBidi"/>
          <w:b/>
          <w:bCs/>
          <w:color w:val="222222"/>
          <w:sz w:val="24"/>
          <w:szCs w:val="24"/>
        </w:rPr>
        <w:t xml:space="preserve">The </w:t>
      </w:r>
      <w:r w:rsidRPr="00F94729">
        <w:rPr>
          <w:rFonts w:asciiTheme="majorBidi" w:hAnsiTheme="majorBidi" w:cstheme="majorBidi"/>
          <w:b/>
          <w:bCs/>
          <w:color w:val="222222"/>
          <w:sz w:val="24"/>
          <w:szCs w:val="24"/>
        </w:rPr>
        <w:t xml:space="preserve">Geographical Environment </w:t>
      </w:r>
      <w:r w:rsidR="00D7244C" w:rsidRPr="00F94729">
        <w:rPr>
          <w:rFonts w:asciiTheme="majorBidi" w:hAnsiTheme="majorBidi" w:cstheme="majorBidi"/>
          <w:b/>
          <w:bCs/>
          <w:color w:val="222222"/>
          <w:sz w:val="24"/>
          <w:szCs w:val="24"/>
        </w:rPr>
        <w:t>of the</w:t>
      </w:r>
      <w:r>
        <w:rPr>
          <w:rFonts w:asciiTheme="majorBidi" w:hAnsiTheme="majorBidi" w:cstheme="majorBidi"/>
          <w:b/>
          <w:bCs/>
          <w:color w:val="222222"/>
          <w:sz w:val="24"/>
          <w:szCs w:val="24"/>
        </w:rPr>
        <w:t xml:space="preserve"> College</w:t>
      </w:r>
    </w:p>
    <w:p w:rsidR="00D7244C" w:rsidRPr="00D7244C" w:rsidRDefault="00D7244C" w:rsidP="00D7244C">
      <w:pPr>
        <w:pStyle w:val="a4"/>
        <w:bidi w:val="0"/>
        <w:ind w:left="0"/>
        <w:rPr>
          <w:rFonts w:asciiTheme="majorBidi" w:eastAsia="Arial Unicode MS" w:hAnsiTheme="majorBidi" w:cstheme="majorBidi"/>
          <w:sz w:val="24"/>
          <w:szCs w:val="24"/>
        </w:rPr>
      </w:pPr>
      <w:r w:rsidRPr="00D7244C">
        <w:rPr>
          <w:rFonts w:asciiTheme="majorBidi" w:hAnsiTheme="majorBidi" w:cstheme="majorBidi"/>
          <w:color w:val="222222"/>
          <w:sz w:val="24"/>
          <w:szCs w:val="24"/>
        </w:rPr>
        <w:br/>
        <w:t xml:space="preserve">The Faculty of Science and Arts is located in </w:t>
      </w:r>
      <w:proofErr w:type="spellStart"/>
      <w:r w:rsidRPr="00D7244C">
        <w:rPr>
          <w:rFonts w:asciiTheme="majorBidi" w:hAnsiTheme="majorBidi" w:cstheme="majorBidi"/>
          <w:color w:val="222222"/>
          <w:sz w:val="24"/>
          <w:szCs w:val="24"/>
        </w:rPr>
        <w:t>Sharurah</w:t>
      </w:r>
      <w:proofErr w:type="spellEnd"/>
      <w:r w:rsidRPr="00D7244C">
        <w:rPr>
          <w:rFonts w:asciiTheme="majorBidi" w:hAnsiTheme="majorBidi" w:cstheme="majorBidi"/>
          <w:color w:val="222222"/>
          <w:sz w:val="24"/>
          <w:szCs w:val="24"/>
        </w:rPr>
        <w:t xml:space="preserve"> Governorate and serves the governorate community. </w:t>
      </w:r>
      <w:proofErr w:type="spellStart"/>
      <w:r w:rsidRPr="00D7244C">
        <w:rPr>
          <w:rFonts w:asciiTheme="majorBidi" w:hAnsiTheme="majorBidi" w:cstheme="majorBidi"/>
          <w:color w:val="222222"/>
          <w:sz w:val="24"/>
          <w:szCs w:val="24"/>
        </w:rPr>
        <w:t>Shorura</w:t>
      </w:r>
      <w:proofErr w:type="spellEnd"/>
      <w:r w:rsidRPr="00D7244C">
        <w:rPr>
          <w:rFonts w:asciiTheme="majorBidi" w:hAnsiTheme="majorBidi" w:cstheme="majorBidi"/>
          <w:color w:val="222222"/>
          <w:sz w:val="24"/>
          <w:szCs w:val="24"/>
        </w:rPr>
        <w:t xml:space="preserve"> is located in the south-eastern part of the Kingdom of Saudi Arabia on latitude 17.28 North and 47.06 East. It administers administratively the Emirate of Najran, the largest governorate of the region. It is 350 kilometers away. It has a number of </w:t>
      </w:r>
      <w:proofErr w:type="spellStart"/>
      <w:r w:rsidRPr="00D7244C">
        <w:rPr>
          <w:rFonts w:asciiTheme="majorBidi" w:hAnsiTheme="majorBidi" w:cstheme="majorBidi"/>
          <w:color w:val="222222"/>
          <w:sz w:val="24"/>
          <w:szCs w:val="24"/>
        </w:rPr>
        <w:t>centers</w:t>
      </w:r>
      <w:proofErr w:type="spellEnd"/>
      <w:r w:rsidRPr="00D7244C">
        <w:rPr>
          <w:rFonts w:asciiTheme="majorBidi" w:hAnsiTheme="majorBidi" w:cstheme="majorBidi"/>
          <w:color w:val="222222"/>
          <w:sz w:val="24"/>
          <w:szCs w:val="24"/>
        </w:rPr>
        <w:t xml:space="preserve"> (Al-</w:t>
      </w:r>
      <w:proofErr w:type="spellStart"/>
      <w:r w:rsidRPr="00D7244C">
        <w:rPr>
          <w:rFonts w:asciiTheme="majorBidi" w:hAnsiTheme="majorBidi" w:cstheme="majorBidi"/>
          <w:color w:val="222222"/>
          <w:sz w:val="24"/>
          <w:szCs w:val="24"/>
        </w:rPr>
        <w:t>Wakaya</w:t>
      </w:r>
      <w:proofErr w:type="spellEnd"/>
      <w:r w:rsidRPr="00D7244C">
        <w:rPr>
          <w:rFonts w:asciiTheme="majorBidi" w:hAnsiTheme="majorBidi" w:cstheme="majorBidi"/>
          <w:color w:val="222222"/>
          <w:sz w:val="24"/>
          <w:szCs w:val="24"/>
        </w:rPr>
        <w:t>, Al-</w:t>
      </w:r>
      <w:proofErr w:type="spellStart"/>
      <w:r w:rsidRPr="00D7244C">
        <w:rPr>
          <w:rFonts w:asciiTheme="majorBidi" w:hAnsiTheme="majorBidi" w:cstheme="majorBidi"/>
          <w:color w:val="222222"/>
          <w:sz w:val="24"/>
          <w:szCs w:val="24"/>
        </w:rPr>
        <w:t>Akhashim</w:t>
      </w:r>
      <w:proofErr w:type="spellEnd"/>
      <w:r w:rsidRPr="00D7244C">
        <w:rPr>
          <w:rFonts w:asciiTheme="majorBidi" w:hAnsiTheme="majorBidi" w:cstheme="majorBidi"/>
          <w:color w:val="222222"/>
          <w:sz w:val="24"/>
          <w:szCs w:val="24"/>
        </w:rPr>
        <w:t>, - Al-</w:t>
      </w:r>
      <w:proofErr w:type="spellStart"/>
      <w:r w:rsidRPr="00D7244C">
        <w:rPr>
          <w:rFonts w:asciiTheme="majorBidi" w:hAnsiTheme="majorBidi" w:cstheme="majorBidi"/>
          <w:color w:val="222222"/>
          <w:sz w:val="24"/>
          <w:szCs w:val="24"/>
        </w:rPr>
        <w:t>Mafli</w:t>
      </w:r>
      <w:proofErr w:type="spellEnd"/>
      <w:r w:rsidRPr="00D7244C">
        <w:rPr>
          <w:rFonts w:asciiTheme="majorBidi" w:hAnsiTheme="majorBidi" w:cstheme="majorBidi"/>
          <w:color w:val="222222"/>
          <w:sz w:val="24"/>
          <w:szCs w:val="24"/>
        </w:rPr>
        <w:t xml:space="preserve"> - Um Al-</w:t>
      </w:r>
      <w:proofErr w:type="spellStart"/>
      <w:r w:rsidRPr="00D7244C">
        <w:rPr>
          <w:rFonts w:asciiTheme="majorBidi" w:hAnsiTheme="majorBidi" w:cstheme="majorBidi"/>
          <w:color w:val="222222"/>
          <w:sz w:val="24"/>
          <w:szCs w:val="24"/>
        </w:rPr>
        <w:t>Wahat</w:t>
      </w:r>
      <w:proofErr w:type="spellEnd"/>
      <w:r w:rsidRPr="00D7244C">
        <w:rPr>
          <w:rFonts w:asciiTheme="majorBidi" w:hAnsiTheme="majorBidi" w:cstheme="majorBidi"/>
          <w:color w:val="222222"/>
          <w:sz w:val="24"/>
          <w:szCs w:val="24"/>
        </w:rPr>
        <w:t xml:space="preserve"> - </w:t>
      </w:r>
      <w:proofErr w:type="spellStart"/>
      <w:r w:rsidRPr="00D7244C">
        <w:rPr>
          <w:rFonts w:asciiTheme="majorBidi" w:hAnsiTheme="majorBidi" w:cstheme="majorBidi"/>
          <w:color w:val="222222"/>
          <w:sz w:val="24"/>
          <w:szCs w:val="24"/>
        </w:rPr>
        <w:t>Qlima</w:t>
      </w:r>
      <w:proofErr w:type="spellEnd"/>
      <w:r w:rsidRPr="00D7244C">
        <w:rPr>
          <w:rFonts w:asciiTheme="majorBidi" w:hAnsiTheme="majorBidi" w:cstheme="majorBidi"/>
          <w:color w:val="222222"/>
          <w:sz w:val="24"/>
          <w:szCs w:val="24"/>
        </w:rPr>
        <w:t xml:space="preserve"> </w:t>
      </w:r>
      <w:proofErr w:type="spellStart"/>
      <w:r w:rsidRPr="00D7244C">
        <w:rPr>
          <w:rFonts w:asciiTheme="majorBidi" w:hAnsiTheme="majorBidi" w:cstheme="majorBidi"/>
          <w:color w:val="222222"/>
          <w:sz w:val="24"/>
          <w:szCs w:val="24"/>
        </w:rPr>
        <w:t>Khajimah</w:t>
      </w:r>
      <w:proofErr w:type="spellEnd"/>
      <w:r w:rsidRPr="00D7244C">
        <w:rPr>
          <w:rFonts w:asciiTheme="majorBidi" w:hAnsiTheme="majorBidi" w:cstheme="majorBidi"/>
          <w:color w:val="222222"/>
          <w:sz w:val="24"/>
          <w:szCs w:val="24"/>
        </w:rPr>
        <w:t xml:space="preserve"> - Red </w:t>
      </w:r>
      <w:proofErr w:type="spellStart"/>
      <w:r w:rsidRPr="00D7244C">
        <w:rPr>
          <w:rFonts w:asciiTheme="majorBidi" w:hAnsiTheme="majorBidi" w:cstheme="majorBidi"/>
          <w:color w:val="222222"/>
          <w:sz w:val="24"/>
          <w:szCs w:val="24"/>
        </w:rPr>
        <w:t>Nathil</w:t>
      </w:r>
      <w:proofErr w:type="spellEnd"/>
      <w:r w:rsidRPr="00D7244C">
        <w:rPr>
          <w:rFonts w:asciiTheme="majorBidi" w:hAnsiTheme="majorBidi" w:cstheme="majorBidi"/>
          <w:color w:val="222222"/>
          <w:sz w:val="24"/>
          <w:szCs w:val="24"/>
        </w:rPr>
        <w:t xml:space="preserve"> - </w:t>
      </w:r>
      <w:proofErr w:type="spellStart"/>
      <w:r w:rsidRPr="00D7244C">
        <w:rPr>
          <w:rFonts w:asciiTheme="majorBidi" w:hAnsiTheme="majorBidi" w:cstheme="majorBidi"/>
          <w:color w:val="222222"/>
          <w:sz w:val="24"/>
          <w:szCs w:val="24"/>
        </w:rPr>
        <w:t>Huimel</w:t>
      </w:r>
      <w:proofErr w:type="spellEnd"/>
      <w:r w:rsidRPr="00D7244C">
        <w:rPr>
          <w:rFonts w:asciiTheme="majorBidi" w:hAnsiTheme="majorBidi" w:cstheme="majorBidi"/>
          <w:color w:val="222222"/>
          <w:sz w:val="24"/>
          <w:szCs w:val="24"/>
        </w:rPr>
        <w:t xml:space="preserve"> - </w:t>
      </w:r>
      <w:proofErr w:type="spellStart"/>
      <w:r w:rsidRPr="00D7244C">
        <w:rPr>
          <w:rFonts w:asciiTheme="majorBidi" w:hAnsiTheme="majorBidi" w:cstheme="majorBidi"/>
          <w:color w:val="222222"/>
          <w:sz w:val="24"/>
          <w:szCs w:val="24"/>
        </w:rPr>
        <w:t>Qlama</w:t>
      </w:r>
      <w:proofErr w:type="spellEnd"/>
      <w:r w:rsidRPr="00D7244C">
        <w:rPr>
          <w:rFonts w:asciiTheme="majorBidi" w:hAnsiTheme="majorBidi" w:cstheme="majorBidi"/>
          <w:color w:val="222222"/>
          <w:sz w:val="24"/>
          <w:szCs w:val="24"/>
        </w:rPr>
        <w:t xml:space="preserve"> Sultan)</w:t>
      </w:r>
      <w:r w:rsidRPr="00D7244C">
        <w:rPr>
          <w:rFonts w:asciiTheme="majorBidi" w:hAnsiTheme="majorBidi" w:cstheme="majorBidi"/>
          <w:color w:val="222222"/>
          <w:sz w:val="24"/>
          <w:szCs w:val="24"/>
        </w:rPr>
        <w:br/>
        <w:t>All security services facilities - schools (boys and girls) in all stages - hospitals and health centers - municipal services (water, electricity, communications), land and air transport and social services are available in this governorate.</w:t>
      </w:r>
    </w:p>
    <w:p w:rsidR="00D7244C" w:rsidRPr="00D7244C" w:rsidRDefault="00D7244C" w:rsidP="00D7244C">
      <w:pPr>
        <w:pStyle w:val="a4"/>
        <w:bidi w:val="0"/>
        <w:ind w:left="0"/>
        <w:rPr>
          <w:rFonts w:asciiTheme="majorBidi" w:eastAsia="Arial Unicode MS" w:hAnsiTheme="majorBidi" w:cstheme="majorBidi"/>
          <w:sz w:val="24"/>
          <w:szCs w:val="24"/>
        </w:rPr>
      </w:pPr>
    </w:p>
    <w:p w:rsidR="00D7244C" w:rsidRDefault="00D7244C" w:rsidP="00D7244C">
      <w:pPr>
        <w:pStyle w:val="a4"/>
        <w:bidi w:val="0"/>
        <w:ind w:left="0"/>
        <w:rPr>
          <w:rFonts w:asciiTheme="majorBidi" w:eastAsia="Arial Unicode MS" w:hAnsiTheme="majorBidi" w:cstheme="majorBidi"/>
          <w:sz w:val="24"/>
          <w:szCs w:val="24"/>
        </w:rPr>
      </w:pPr>
      <w:r w:rsidRPr="00D7244C">
        <w:rPr>
          <w:rFonts w:asciiTheme="majorBidi" w:eastAsia="Arial Unicode MS" w:hAnsiTheme="majorBidi" w:cstheme="majorBidi"/>
          <w:sz w:val="24"/>
          <w:szCs w:val="24"/>
        </w:rPr>
        <w:t xml:space="preserve">The province of </w:t>
      </w:r>
      <w:proofErr w:type="spellStart"/>
      <w:r w:rsidRPr="00D7244C">
        <w:rPr>
          <w:rFonts w:asciiTheme="majorBidi" w:eastAsia="Arial Unicode MS" w:hAnsiTheme="majorBidi" w:cstheme="majorBidi"/>
          <w:sz w:val="24"/>
          <w:szCs w:val="24"/>
        </w:rPr>
        <w:t>Sharurah</w:t>
      </w:r>
      <w:proofErr w:type="spellEnd"/>
      <w:r w:rsidRPr="00D7244C">
        <w:rPr>
          <w:rFonts w:asciiTheme="majorBidi" w:eastAsia="Arial Unicode MS" w:hAnsiTheme="majorBidi" w:cstheme="majorBidi"/>
          <w:sz w:val="24"/>
          <w:szCs w:val="24"/>
        </w:rPr>
        <w:t xml:space="preserve"> is connected to the Kingdom's regions by air with the presence of a local airport from the most recent internal airports. It is connected to Riyadh through Al-</w:t>
      </w:r>
      <w:proofErr w:type="spellStart"/>
      <w:r w:rsidRPr="00D7244C">
        <w:rPr>
          <w:rFonts w:asciiTheme="majorBidi" w:eastAsia="Arial Unicode MS" w:hAnsiTheme="majorBidi" w:cstheme="majorBidi"/>
          <w:sz w:val="24"/>
          <w:szCs w:val="24"/>
        </w:rPr>
        <w:t>Salil</w:t>
      </w:r>
      <w:proofErr w:type="spellEnd"/>
      <w:r w:rsidRPr="00D7244C">
        <w:rPr>
          <w:rFonts w:asciiTheme="majorBidi" w:eastAsia="Arial Unicode MS" w:hAnsiTheme="majorBidi" w:cstheme="majorBidi"/>
          <w:sz w:val="24"/>
          <w:szCs w:val="24"/>
        </w:rPr>
        <w:t xml:space="preserve"> and </w:t>
      </w:r>
      <w:proofErr w:type="spellStart"/>
      <w:r w:rsidRPr="00D7244C">
        <w:rPr>
          <w:rFonts w:asciiTheme="majorBidi" w:eastAsia="Arial Unicode MS" w:hAnsiTheme="majorBidi" w:cstheme="majorBidi"/>
          <w:sz w:val="24"/>
          <w:szCs w:val="24"/>
        </w:rPr>
        <w:t>Aflaj</w:t>
      </w:r>
      <w:proofErr w:type="spellEnd"/>
      <w:r w:rsidRPr="00D7244C">
        <w:rPr>
          <w:rFonts w:asciiTheme="majorBidi" w:eastAsia="Arial Unicode MS" w:hAnsiTheme="majorBidi" w:cstheme="majorBidi"/>
          <w:sz w:val="24"/>
          <w:szCs w:val="24"/>
        </w:rPr>
        <w:t xml:space="preserve">, Jeddah through </w:t>
      </w:r>
      <w:proofErr w:type="spellStart"/>
      <w:r w:rsidRPr="00D7244C">
        <w:rPr>
          <w:rFonts w:asciiTheme="majorBidi" w:eastAsia="Arial Unicode MS" w:hAnsiTheme="majorBidi" w:cstheme="majorBidi"/>
          <w:sz w:val="24"/>
          <w:szCs w:val="24"/>
        </w:rPr>
        <w:t>Najran</w:t>
      </w:r>
      <w:proofErr w:type="spellEnd"/>
      <w:r w:rsidRPr="00D7244C">
        <w:rPr>
          <w:rFonts w:asciiTheme="majorBidi" w:eastAsia="Arial Unicode MS" w:hAnsiTheme="majorBidi" w:cstheme="majorBidi"/>
          <w:sz w:val="24"/>
          <w:szCs w:val="24"/>
        </w:rPr>
        <w:t xml:space="preserve"> to </w:t>
      </w:r>
      <w:proofErr w:type="spellStart"/>
      <w:r w:rsidRPr="00D7244C">
        <w:rPr>
          <w:rFonts w:asciiTheme="majorBidi" w:eastAsia="Arial Unicode MS" w:hAnsiTheme="majorBidi" w:cstheme="majorBidi"/>
          <w:sz w:val="24"/>
          <w:szCs w:val="24"/>
        </w:rPr>
        <w:t>Abha</w:t>
      </w:r>
      <w:proofErr w:type="spellEnd"/>
      <w:r w:rsidRPr="00D7244C">
        <w:rPr>
          <w:rFonts w:asciiTheme="majorBidi" w:eastAsia="Arial Unicode MS" w:hAnsiTheme="majorBidi" w:cstheme="majorBidi"/>
          <w:sz w:val="24"/>
          <w:szCs w:val="24"/>
        </w:rPr>
        <w:t xml:space="preserve"> and the province gained international fame after the demarcation of the Saudi border with the sisterly State of Yemen and the opening of the border deposit port. Arab Peninsula on the Arabian Sea, where the evil of the deposit outlet deposit 63 km. The people of </w:t>
      </w:r>
      <w:proofErr w:type="spellStart"/>
      <w:r w:rsidRPr="00D7244C">
        <w:rPr>
          <w:rFonts w:asciiTheme="majorBidi" w:eastAsia="Arial Unicode MS" w:hAnsiTheme="majorBidi" w:cstheme="majorBidi"/>
          <w:sz w:val="24"/>
          <w:szCs w:val="24"/>
        </w:rPr>
        <w:t>Sharurah</w:t>
      </w:r>
      <w:proofErr w:type="spellEnd"/>
      <w:r w:rsidRPr="00D7244C">
        <w:rPr>
          <w:rFonts w:asciiTheme="majorBidi" w:eastAsia="Arial Unicode MS" w:hAnsiTheme="majorBidi" w:cstheme="majorBidi"/>
          <w:sz w:val="24"/>
          <w:szCs w:val="24"/>
        </w:rPr>
        <w:t xml:space="preserve"> province are looking forward to an economic renaissance and a great trade movement after the establishment of the free zone between the two brotherly countries and the transfer of goods and trade.</w:t>
      </w:r>
    </w:p>
    <w:p w:rsidR="00C52EA6" w:rsidRDefault="00C52EA6" w:rsidP="00C52EA6">
      <w:pPr>
        <w:pStyle w:val="a4"/>
        <w:bidi w:val="0"/>
        <w:ind w:left="0"/>
        <w:rPr>
          <w:rFonts w:asciiTheme="majorBidi" w:eastAsia="Arial Unicode MS" w:hAnsiTheme="majorBidi" w:cstheme="majorBidi"/>
          <w:sz w:val="24"/>
          <w:szCs w:val="24"/>
        </w:rPr>
      </w:pPr>
    </w:p>
    <w:p w:rsidR="00C52EA6" w:rsidRDefault="00C52EA6" w:rsidP="00C52EA6">
      <w:pPr>
        <w:pStyle w:val="a4"/>
        <w:bidi w:val="0"/>
        <w:ind w:left="0"/>
        <w:rPr>
          <w:rFonts w:asciiTheme="majorBidi" w:eastAsia="Arial Unicode MS" w:hAnsiTheme="majorBidi" w:cstheme="majorBidi"/>
          <w:sz w:val="24"/>
          <w:szCs w:val="24"/>
        </w:rPr>
      </w:pPr>
    </w:p>
    <w:p w:rsidR="00C52EA6" w:rsidRDefault="00C52EA6" w:rsidP="00C52EA6">
      <w:pPr>
        <w:pStyle w:val="a4"/>
        <w:bidi w:val="0"/>
        <w:ind w:left="0"/>
        <w:rPr>
          <w:rFonts w:asciiTheme="majorBidi" w:eastAsia="Arial Unicode MS" w:hAnsiTheme="majorBidi" w:cstheme="majorBidi"/>
          <w:sz w:val="24"/>
          <w:szCs w:val="24"/>
        </w:rPr>
      </w:pPr>
    </w:p>
    <w:p w:rsidR="00864DF5" w:rsidRDefault="00864DF5" w:rsidP="00864DF5">
      <w:pPr>
        <w:pStyle w:val="a4"/>
        <w:bidi w:val="0"/>
        <w:ind w:left="0"/>
        <w:rPr>
          <w:rFonts w:asciiTheme="majorBidi" w:eastAsia="Arial Unicode MS" w:hAnsiTheme="majorBidi" w:cstheme="majorBidi"/>
          <w:sz w:val="24"/>
          <w:szCs w:val="24"/>
        </w:rPr>
      </w:pPr>
    </w:p>
    <w:p w:rsidR="00864DF5" w:rsidRDefault="00864DF5" w:rsidP="00864DF5">
      <w:pPr>
        <w:pStyle w:val="a4"/>
        <w:bidi w:val="0"/>
        <w:ind w:left="0"/>
        <w:rPr>
          <w:rFonts w:asciiTheme="majorBidi" w:eastAsia="Arial Unicode MS" w:hAnsiTheme="majorBidi" w:cstheme="majorBidi"/>
          <w:sz w:val="24"/>
          <w:szCs w:val="24"/>
        </w:rPr>
      </w:pPr>
    </w:p>
    <w:p w:rsidR="00864DF5" w:rsidRDefault="00864DF5" w:rsidP="00864DF5">
      <w:pPr>
        <w:pStyle w:val="a4"/>
        <w:bidi w:val="0"/>
        <w:ind w:left="0"/>
        <w:rPr>
          <w:rFonts w:asciiTheme="majorBidi" w:eastAsia="Arial Unicode MS" w:hAnsiTheme="majorBidi" w:cstheme="majorBidi"/>
          <w:sz w:val="24"/>
          <w:szCs w:val="24"/>
        </w:rPr>
      </w:pPr>
    </w:p>
    <w:p w:rsidR="00C52EA6" w:rsidRDefault="00C52EA6" w:rsidP="00C52EA6">
      <w:pPr>
        <w:pStyle w:val="a4"/>
        <w:bidi w:val="0"/>
        <w:ind w:left="0"/>
        <w:rPr>
          <w:rFonts w:asciiTheme="majorBidi" w:eastAsia="Arial Unicode MS" w:hAnsiTheme="majorBidi" w:cstheme="majorBidi"/>
          <w:sz w:val="24"/>
          <w:szCs w:val="24"/>
        </w:rPr>
      </w:pPr>
    </w:p>
    <w:p w:rsidR="00C52EA6" w:rsidRDefault="00C52EA6" w:rsidP="00C52EA6">
      <w:pPr>
        <w:pStyle w:val="a4"/>
        <w:bidi w:val="0"/>
        <w:ind w:left="0"/>
        <w:rPr>
          <w:rFonts w:asciiTheme="majorBidi" w:eastAsia="Arial Unicode MS" w:hAnsiTheme="majorBidi" w:cstheme="majorBidi"/>
          <w:sz w:val="24"/>
          <w:szCs w:val="24"/>
        </w:rPr>
      </w:pPr>
    </w:p>
    <w:p w:rsidR="00C52EA6" w:rsidRDefault="00C52EA6" w:rsidP="00C52EA6">
      <w:pPr>
        <w:pStyle w:val="a4"/>
        <w:bidi w:val="0"/>
        <w:ind w:left="0"/>
        <w:rPr>
          <w:rFonts w:asciiTheme="majorBidi" w:eastAsia="Arial Unicode MS" w:hAnsiTheme="majorBidi" w:cstheme="majorBidi"/>
          <w:sz w:val="24"/>
          <w:szCs w:val="24"/>
        </w:rPr>
      </w:pPr>
    </w:p>
    <w:p w:rsidR="00C52EA6" w:rsidRDefault="00C52EA6" w:rsidP="00C52EA6">
      <w:pPr>
        <w:pStyle w:val="a4"/>
        <w:bidi w:val="0"/>
        <w:ind w:left="0"/>
        <w:rPr>
          <w:rFonts w:asciiTheme="majorBidi" w:eastAsia="Arial Unicode MS" w:hAnsiTheme="majorBidi" w:cstheme="majorBidi"/>
          <w:sz w:val="24"/>
          <w:szCs w:val="24"/>
        </w:rPr>
      </w:pPr>
    </w:p>
    <w:p w:rsidR="00C52EA6" w:rsidRDefault="00C52EA6" w:rsidP="00C52EA6">
      <w:pPr>
        <w:pStyle w:val="a4"/>
        <w:bidi w:val="0"/>
        <w:ind w:left="0"/>
        <w:rPr>
          <w:rFonts w:asciiTheme="majorBidi" w:eastAsia="Arial Unicode MS" w:hAnsiTheme="majorBidi" w:cstheme="majorBidi"/>
          <w:sz w:val="24"/>
          <w:szCs w:val="24"/>
        </w:rPr>
      </w:pPr>
    </w:p>
    <w:p w:rsidR="00C52EA6" w:rsidRDefault="00C52EA6" w:rsidP="00C52EA6">
      <w:pPr>
        <w:pStyle w:val="a4"/>
        <w:bidi w:val="0"/>
        <w:ind w:left="0"/>
        <w:rPr>
          <w:rFonts w:asciiTheme="majorBidi" w:eastAsia="Arial Unicode MS" w:hAnsiTheme="majorBidi" w:cstheme="majorBidi"/>
          <w:sz w:val="24"/>
          <w:szCs w:val="24"/>
        </w:rPr>
      </w:pPr>
    </w:p>
    <w:p w:rsidR="00C52EA6" w:rsidRDefault="00C52EA6" w:rsidP="00C52EA6">
      <w:pPr>
        <w:pStyle w:val="a4"/>
        <w:bidi w:val="0"/>
        <w:ind w:left="0"/>
        <w:rPr>
          <w:rStyle w:val="shorttext"/>
          <w:rFonts w:ascii="Arial" w:hAnsi="Arial" w:cs="Arial"/>
          <w:b/>
          <w:bCs/>
          <w:color w:val="222222"/>
          <w:sz w:val="27"/>
          <w:szCs w:val="27"/>
        </w:rPr>
      </w:pPr>
      <w:r w:rsidRPr="00C52EA6">
        <w:rPr>
          <w:rStyle w:val="shorttext"/>
          <w:rFonts w:ascii="Arial" w:hAnsi="Arial" w:cs="Arial"/>
          <w:b/>
          <w:bCs/>
          <w:color w:val="222222"/>
          <w:sz w:val="27"/>
          <w:szCs w:val="27"/>
        </w:rPr>
        <w:t>Departments in the College</w:t>
      </w:r>
    </w:p>
    <w:p w:rsidR="00C52EA6" w:rsidRPr="00972471" w:rsidRDefault="00C52EA6" w:rsidP="00C52EA6">
      <w:pPr>
        <w:pStyle w:val="a4"/>
        <w:bidi w:val="0"/>
        <w:ind w:left="0"/>
        <w:rPr>
          <w:rFonts w:asciiTheme="majorBidi" w:eastAsia="Arial Unicode MS" w:hAnsiTheme="majorBidi" w:cstheme="majorBidi"/>
          <w:b/>
          <w:bCs/>
          <w:sz w:val="24"/>
          <w:szCs w:val="24"/>
          <w:lang w:val="en-US"/>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3"/>
        <w:gridCol w:w="931"/>
        <w:gridCol w:w="3751"/>
        <w:gridCol w:w="770"/>
      </w:tblGrid>
      <w:tr w:rsidR="00C52EA6" w:rsidRPr="00DB065A" w:rsidTr="00933BE8">
        <w:trPr>
          <w:jc w:val="center"/>
        </w:trPr>
        <w:tc>
          <w:tcPr>
            <w:tcW w:w="2563" w:type="dxa"/>
            <w:shd w:val="clear" w:color="auto" w:fill="E5DFEC"/>
            <w:vAlign w:val="center"/>
          </w:tcPr>
          <w:p w:rsidR="00C52EA6" w:rsidRPr="00DB065A" w:rsidRDefault="00C52EA6" w:rsidP="00C52EA6">
            <w:pPr>
              <w:jc w:val="center"/>
              <w:rPr>
                <w:rFonts w:ascii="Simplified Arabic" w:hAnsi="Simplified Arabic" w:cs="Traditional Arabic"/>
                <w:b/>
                <w:bCs/>
                <w:sz w:val="28"/>
                <w:szCs w:val="28"/>
                <w:rtl/>
              </w:rPr>
            </w:pPr>
            <w:r>
              <w:rPr>
                <w:rFonts w:ascii="Simplified Arabic" w:hAnsi="Simplified Arabic" w:cs="Traditional Arabic"/>
                <w:b/>
                <w:bCs/>
                <w:sz w:val="28"/>
                <w:szCs w:val="28"/>
              </w:rPr>
              <w:t xml:space="preserve">College of Sciences and Arts- (Boys </w:t>
            </w:r>
            <w:r>
              <w:rPr>
                <w:rFonts w:ascii="Simplified Arabic" w:hAnsi="Simplified Arabic" w:cs="Traditional Arabic"/>
                <w:b/>
                <w:bCs/>
                <w:sz w:val="28"/>
                <w:szCs w:val="28"/>
              </w:rPr>
              <w:lastRenderedPageBreak/>
              <w:t>Branch)</w:t>
            </w:r>
          </w:p>
        </w:tc>
        <w:tc>
          <w:tcPr>
            <w:tcW w:w="931" w:type="dxa"/>
            <w:shd w:val="clear" w:color="auto" w:fill="E5DFEC"/>
            <w:vAlign w:val="center"/>
          </w:tcPr>
          <w:p w:rsidR="00C52EA6" w:rsidRPr="00DB065A" w:rsidRDefault="00C52EA6" w:rsidP="00933BE8">
            <w:pPr>
              <w:jc w:val="center"/>
              <w:rPr>
                <w:rFonts w:ascii="Simplified Arabic" w:hAnsi="Simplified Arabic" w:cs="Traditional Arabic"/>
                <w:b/>
                <w:bCs/>
                <w:sz w:val="28"/>
                <w:szCs w:val="28"/>
                <w:rtl/>
              </w:rPr>
            </w:pPr>
          </w:p>
        </w:tc>
        <w:tc>
          <w:tcPr>
            <w:tcW w:w="3751" w:type="dxa"/>
            <w:shd w:val="clear" w:color="auto" w:fill="E5DFEC"/>
            <w:vAlign w:val="center"/>
          </w:tcPr>
          <w:p w:rsidR="00C52EA6" w:rsidRPr="00DB065A" w:rsidRDefault="00C52EA6" w:rsidP="00C52EA6">
            <w:pPr>
              <w:rPr>
                <w:rFonts w:ascii="Simplified Arabic" w:hAnsi="Simplified Arabic" w:cs="Traditional Arabic"/>
                <w:b/>
                <w:bCs/>
                <w:sz w:val="28"/>
                <w:szCs w:val="28"/>
              </w:rPr>
            </w:pPr>
            <w:r>
              <w:rPr>
                <w:rFonts w:ascii="Simplified Arabic" w:hAnsi="Simplified Arabic" w:cs="Traditional Arabic"/>
                <w:b/>
                <w:bCs/>
                <w:sz w:val="28"/>
                <w:szCs w:val="28"/>
              </w:rPr>
              <w:t>College of Sciences and Arts- (Girls Branch)</w:t>
            </w:r>
          </w:p>
        </w:tc>
        <w:tc>
          <w:tcPr>
            <w:tcW w:w="770" w:type="dxa"/>
            <w:shd w:val="clear" w:color="auto" w:fill="E5DFEC"/>
          </w:tcPr>
          <w:p w:rsidR="00C52EA6" w:rsidRDefault="00C52EA6" w:rsidP="00933BE8">
            <w:pPr>
              <w:rPr>
                <w:rFonts w:ascii="Simplified Arabic" w:hAnsi="Simplified Arabic" w:cs="Traditional Arabic"/>
                <w:b/>
                <w:bCs/>
                <w:sz w:val="28"/>
                <w:szCs w:val="28"/>
              </w:rPr>
            </w:pPr>
          </w:p>
        </w:tc>
      </w:tr>
      <w:tr w:rsidR="00C52EA6" w:rsidRPr="00DB065A" w:rsidTr="00933BE8">
        <w:trPr>
          <w:jc w:val="center"/>
        </w:trPr>
        <w:tc>
          <w:tcPr>
            <w:tcW w:w="2563" w:type="dxa"/>
            <w:vAlign w:val="center"/>
          </w:tcPr>
          <w:p w:rsidR="00C52EA6" w:rsidRPr="00DB065A" w:rsidRDefault="00C52EA6" w:rsidP="00C52EA6">
            <w:pPr>
              <w:bidi w:val="0"/>
              <w:jc w:val="left"/>
              <w:rPr>
                <w:rFonts w:ascii="Simplified Arabic" w:hAnsi="Simplified Arabic" w:cs="Traditional Arabic"/>
                <w:sz w:val="28"/>
                <w:szCs w:val="28"/>
              </w:rPr>
            </w:pPr>
            <w:r>
              <w:rPr>
                <w:rFonts w:ascii="Simplified Arabic" w:hAnsi="Simplified Arabic" w:cs="Traditional Arabic"/>
                <w:sz w:val="28"/>
                <w:szCs w:val="28"/>
              </w:rPr>
              <w:lastRenderedPageBreak/>
              <w:t>Department of English</w:t>
            </w:r>
          </w:p>
        </w:tc>
        <w:tc>
          <w:tcPr>
            <w:tcW w:w="931" w:type="dxa"/>
            <w:vAlign w:val="center"/>
          </w:tcPr>
          <w:p w:rsidR="00C52EA6" w:rsidRPr="005518DB" w:rsidRDefault="00C52EA6" w:rsidP="00933BE8">
            <w:pPr>
              <w:ind w:left="567"/>
              <w:jc w:val="center"/>
              <w:rPr>
                <w:rFonts w:ascii="Simplified Arabic" w:hAnsi="Simplified Arabic" w:cs="Traditional Arabic"/>
                <w:sz w:val="28"/>
                <w:szCs w:val="28"/>
                <w:rtl/>
              </w:rPr>
            </w:pPr>
            <w:r w:rsidRPr="005518DB">
              <w:rPr>
                <w:rFonts w:ascii="Simplified Arabic" w:hAnsi="Simplified Arabic" w:cs="Traditional Arabic"/>
                <w:sz w:val="28"/>
                <w:szCs w:val="28"/>
              </w:rPr>
              <w:t>1</w:t>
            </w:r>
          </w:p>
        </w:tc>
        <w:tc>
          <w:tcPr>
            <w:tcW w:w="3751" w:type="dxa"/>
            <w:vAlign w:val="center"/>
          </w:tcPr>
          <w:p w:rsidR="00C52EA6" w:rsidRPr="00DB065A" w:rsidRDefault="00C52EA6" w:rsidP="00C52EA6">
            <w:pPr>
              <w:bidi w:val="0"/>
              <w:jc w:val="left"/>
              <w:rPr>
                <w:rFonts w:ascii="Simplified Arabic" w:hAnsi="Simplified Arabic" w:cs="Traditional Arabic"/>
                <w:sz w:val="28"/>
                <w:szCs w:val="28"/>
              </w:rPr>
            </w:pPr>
            <w:r>
              <w:rPr>
                <w:rFonts w:ascii="Simplified Arabic" w:hAnsi="Simplified Arabic" w:cs="Traditional Arabic"/>
                <w:sz w:val="28"/>
                <w:szCs w:val="28"/>
              </w:rPr>
              <w:t>Department of Islamic Studies</w:t>
            </w:r>
          </w:p>
        </w:tc>
        <w:tc>
          <w:tcPr>
            <w:tcW w:w="770" w:type="dxa"/>
          </w:tcPr>
          <w:p w:rsidR="00C52EA6" w:rsidRDefault="00C52EA6" w:rsidP="00933BE8">
            <w:pPr>
              <w:jc w:val="left"/>
              <w:rPr>
                <w:rFonts w:ascii="Simplified Arabic" w:hAnsi="Simplified Arabic" w:cs="Traditional Arabic"/>
                <w:sz w:val="28"/>
                <w:szCs w:val="28"/>
              </w:rPr>
            </w:pPr>
            <w:r>
              <w:rPr>
                <w:rFonts w:ascii="Simplified Arabic" w:hAnsi="Simplified Arabic" w:cs="Traditional Arabic"/>
                <w:sz w:val="28"/>
                <w:szCs w:val="28"/>
              </w:rPr>
              <w:t>1</w:t>
            </w:r>
          </w:p>
        </w:tc>
      </w:tr>
      <w:tr w:rsidR="00C52EA6" w:rsidRPr="00DB065A" w:rsidTr="00933BE8">
        <w:trPr>
          <w:jc w:val="center"/>
        </w:trPr>
        <w:tc>
          <w:tcPr>
            <w:tcW w:w="2563" w:type="dxa"/>
            <w:vAlign w:val="center"/>
          </w:tcPr>
          <w:p w:rsidR="00C52EA6" w:rsidRPr="00DB065A" w:rsidRDefault="00C52EA6" w:rsidP="00C52EA6">
            <w:pPr>
              <w:bidi w:val="0"/>
              <w:jc w:val="left"/>
              <w:rPr>
                <w:rFonts w:ascii="Simplified Arabic" w:hAnsi="Simplified Arabic" w:cs="Traditional Arabic"/>
                <w:sz w:val="28"/>
                <w:szCs w:val="28"/>
              </w:rPr>
            </w:pPr>
            <w:r>
              <w:rPr>
                <w:rFonts w:ascii="Simplified Arabic" w:hAnsi="Simplified Arabic" w:cs="Traditional Arabic"/>
                <w:sz w:val="28"/>
                <w:szCs w:val="28"/>
              </w:rPr>
              <w:t>Department of Computer Science</w:t>
            </w:r>
          </w:p>
        </w:tc>
        <w:tc>
          <w:tcPr>
            <w:tcW w:w="931" w:type="dxa"/>
            <w:vAlign w:val="center"/>
          </w:tcPr>
          <w:p w:rsidR="00C52EA6" w:rsidRPr="005518DB" w:rsidRDefault="00C52EA6" w:rsidP="00933BE8">
            <w:pPr>
              <w:ind w:left="567"/>
              <w:jc w:val="center"/>
              <w:rPr>
                <w:rFonts w:ascii="Simplified Arabic" w:hAnsi="Simplified Arabic" w:cs="Traditional Arabic"/>
                <w:sz w:val="28"/>
                <w:szCs w:val="28"/>
                <w:rtl/>
              </w:rPr>
            </w:pPr>
            <w:r>
              <w:rPr>
                <w:rFonts w:ascii="Simplified Arabic" w:hAnsi="Simplified Arabic" w:cs="Traditional Arabic"/>
                <w:sz w:val="28"/>
                <w:szCs w:val="28"/>
              </w:rPr>
              <w:t>2</w:t>
            </w:r>
          </w:p>
        </w:tc>
        <w:tc>
          <w:tcPr>
            <w:tcW w:w="3751" w:type="dxa"/>
            <w:vAlign w:val="center"/>
          </w:tcPr>
          <w:p w:rsidR="00C52EA6" w:rsidRPr="00DB065A" w:rsidRDefault="00C52EA6" w:rsidP="00C52EA6">
            <w:pPr>
              <w:bidi w:val="0"/>
              <w:jc w:val="left"/>
              <w:rPr>
                <w:rFonts w:ascii="Simplified Arabic" w:hAnsi="Simplified Arabic" w:cs="Traditional Arabic"/>
                <w:sz w:val="28"/>
                <w:szCs w:val="28"/>
                <w:rtl/>
              </w:rPr>
            </w:pPr>
            <w:r>
              <w:rPr>
                <w:rFonts w:ascii="Simplified Arabic" w:hAnsi="Simplified Arabic" w:cs="Traditional Arabic"/>
                <w:sz w:val="28"/>
                <w:szCs w:val="28"/>
              </w:rPr>
              <w:t>Department of Arabic</w:t>
            </w:r>
          </w:p>
        </w:tc>
        <w:tc>
          <w:tcPr>
            <w:tcW w:w="770" w:type="dxa"/>
          </w:tcPr>
          <w:p w:rsidR="00C52EA6" w:rsidRDefault="00C52EA6" w:rsidP="00933BE8">
            <w:pPr>
              <w:jc w:val="left"/>
              <w:rPr>
                <w:rFonts w:ascii="Simplified Arabic" w:hAnsi="Simplified Arabic" w:cs="Traditional Arabic"/>
                <w:sz w:val="28"/>
                <w:szCs w:val="28"/>
              </w:rPr>
            </w:pPr>
            <w:r>
              <w:rPr>
                <w:rFonts w:ascii="Simplified Arabic" w:hAnsi="Simplified Arabic" w:cs="Traditional Arabic"/>
                <w:sz w:val="28"/>
                <w:szCs w:val="28"/>
              </w:rPr>
              <w:t>2</w:t>
            </w:r>
          </w:p>
        </w:tc>
      </w:tr>
      <w:tr w:rsidR="00C52EA6" w:rsidRPr="00DB065A" w:rsidTr="00933BE8">
        <w:trPr>
          <w:jc w:val="center"/>
        </w:trPr>
        <w:tc>
          <w:tcPr>
            <w:tcW w:w="2563" w:type="dxa"/>
            <w:vAlign w:val="center"/>
          </w:tcPr>
          <w:p w:rsidR="00C52EA6" w:rsidRPr="00DB065A" w:rsidRDefault="00C52EA6" w:rsidP="00C52EA6">
            <w:pPr>
              <w:bidi w:val="0"/>
              <w:jc w:val="left"/>
              <w:rPr>
                <w:rFonts w:ascii="Simplified Arabic" w:hAnsi="Simplified Arabic" w:cs="Traditional Arabic"/>
                <w:sz w:val="28"/>
                <w:szCs w:val="28"/>
              </w:rPr>
            </w:pPr>
            <w:r>
              <w:rPr>
                <w:rFonts w:ascii="Simplified Arabic" w:hAnsi="Simplified Arabic" w:cs="Traditional Arabic"/>
                <w:sz w:val="28"/>
                <w:szCs w:val="28"/>
              </w:rPr>
              <w:t>Department of Islamic Studies</w:t>
            </w:r>
          </w:p>
        </w:tc>
        <w:tc>
          <w:tcPr>
            <w:tcW w:w="931" w:type="dxa"/>
            <w:vAlign w:val="center"/>
          </w:tcPr>
          <w:p w:rsidR="00C52EA6" w:rsidRPr="005518DB" w:rsidRDefault="00C52EA6" w:rsidP="00933BE8">
            <w:pPr>
              <w:ind w:left="567"/>
              <w:jc w:val="center"/>
              <w:rPr>
                <w:rFonts w:ascii="Simplified Arabic" w:hAnsi="Simplified Arabic" w:cs="Traditional Arabic"/>
                <w:sz w:val="28"/>
                <w:szCs w:val="28"/>
                <w:rtl/>
              </w:rPr>
            </w:pPr>
            <w:r>
              <w:rPr>
                <w:rFonts w:ascii="Simplified Arabic" w:hAnsi="Simplified Arabic" w:cs="Traditional Arabic"/>
                <w:sz w:val="28"/>
                <w:szCs w:val="28"/>
              </w:rPr>
              <w:t>3</w:t>
            </w:r>
          </w:p>
        </w:tc>
        <w:tc>
          <w:tcPr>
            <w:tcW w:w="3751" w:type="dxa"/>
            <w:vAlign w:val="center"/>
          </w:tcPr>
          <w:p w:rsidR="00C52EA6" w:rsidRPr="00DB065A" w:rsidRDefault="00C52EA6" w:rsidP="00C52EA6">
            <w:pPr>
              <w:bidi w:val="0"/>
              <w:jc w:val="left"/>
              <w:rPr>
                <w:rFonts w:ascii="Simplified Arabic" w:hAnsi="Simplified Arabic" w:cs="Traditional Arabic"/>
                <w:sz w:val="28"/>
                <w:szCs w:val="28"/>
              </w:rPr>
            </w:pPr>
            <w:r>
              <w:rPr>
                <w:rFonts w:ascii="Simplified Arabic" w:hAnsi="Simplified Arabic" w:cs="Traditional Arabic"/>
                <w:sz w:val="28"/>
                <w:szCs w:val="28"/>
              </w:rPr>
              <w:t xml:space="preserve">Department of Chemistry </w:t>
            </w:r>
          </w:p>
        </w:tc>
        <w:tc>
          <w:tcPr>
            <w:tcW w:w="770" w:type="dxa"/>
          </w:tcPr>
          <w:p w:rsidR="00C52EA6" w:rsidRDefault="00C52EA6" w:rsidP="00933BE8">
            <w:pPr>
              <w:jc w:val="left"/>
              <w:rPr>
                <w:rFonts w:ascii="Simplified Arabic" w:hAnsi="Simplified Arabic" w:cs="Traditional Arabic"/>
                <w:sz w:val="28"/>
                <w:szCs w:val="28"/>
              </w:rPr>
            </w:pPr>
            <w:r>
              <w:rPr>
                <w:rFonts w:ascii="Simplified Arabic" w:hAnsi="Simplified Arabic" w:cs="Traditional Arabic"/>
                <w:sz w:val="28"/>
                <w:szCs w:val="28"/>
              </w:rPr>
              <w:t>3</w:t>
            </w:r>
          </w:p>
        </w:tc>
      </w:tr>
      <w:tr w:rsidR="00C52EA6" w:rsidRPr="00DB065A" w:rsidTr="00933BE8">
        <w:trPr>
          <w:jc w:val="center"/>
        </w:trPr>
        <w:tc>
          <w:tcPr>
            <w:tcW w:w="2563" w:type="dxa"/>
            <w:vAlign w:val="center"/>
          </w:tcPr>
          <w:p w:rsidR="00C52EA6" w:rsidRPr="00DB065A" w:rsidRDefault="00C52EA6" w:rsidP="00C52EA6">
            <w:pPr>
              <w:bidi w:val="0"/>
              <w:jc w:val="left"/>
              <w:rPr>
                <w:rFonts w:ascii="Simplified Arabic" w:hAnsi="Simplified Arabic" w:cs="Traditional Arabic"/>
                <w:sz w:val="28"/>
                <w:szCs w:val="28"/>
                <w:rtl/>
              </w:rPr>
            </w:pPr>
            <w:r>
              <w:rPr>
                <w:rFonts w:ascii="Simplified Arabic" w:hAnsi="Simplified Arabic" w:cs="Traditional Arabic"/>
                <w:sz w:val="28"/>
                <w:szCs w:val="28"/>
              </w:rPr>
              <w:t>Department of Mathematics</w:t>
            </w:r>
          </w:p>
        </w:tc>
        <w:tc>
          <w:tcPr>
            <w:tcW w:w="931" w:type="dxa"/>
            <w:vAlign w:val="center"/>
          </w:tcPr>
          <w:p w:rsidR="00C52EA6" w:rsidRPr="005518DB" w:rsidRDefault="00C52EA6" w:rsidP="00933BE8">
            <w:pPr>
              <w:ind w:left="567"/>
              <w:jc w:val="center"/>
              <w:rPr>
                <w:rFonts w:ascii="Simplified Arabic" w:hAnsi="Simplified Arabic" w:cs="Traditional Arabic"/>
                <w:sz w:val="28"/>
                <w:szCs w:val="28"/>
                <w:rtl/>
              </w:rPr>
            </w:pPr>
            <w:r>
              <w:rPr>
                <w:rFonts w:ascii="Simplified Arabic" w:hAnsi="Simplified Arabic" w:cs="Traditional Arabic"/>
                <w:sz w:val="28"/>
                <w:szCs w:val="28"/>
              </w:rPr>
              <w:t>4</w:t>
            </w:r>
          </w:p>
        </w:tc>
        <w:tc>
          <w:tcPr>
            <w:tcW w:w="3751" w:type="dxa"/>
            <w:vAlign w:val="center"/>
          </w:tcPr>
          <w:p w:rsidR="00C52EA6" w:rsidRPr="00DB065A" w:rsidRDefault="00C52EA6" w:rsidP="00C52EA6">
            <w:pPr>
              <w:bidi w:val="0"/>
              <w:jc w:val="left"/>
              <w:rPr>
                <w:rFonts w:ascii="Simplified Arabic" w:hAnsi="Simplified Arabic" w:cs="Traditional Arabic"/>
                <w:sz w:val="28"/>
                <w:szCs w:val="28"/>
                <w:rtl/>
              </w:rPr>
            </w:pPr>
            <w:r>
              <w:rPr>
                <w:rFonts w:ascii="Simplified Arabic" w:hAnsi="Simplified Arabic" w:cs="Traditional Arabic"/>
                <w:sz w:val="28"/>
                <w:szCs w:val="28"/>
              </w:rPr>
              <w:t>Department of Mathematics</w:t>
            </w:r>
          </w:p>
        </w:tc>
        <w:tc>
          <w:tcPr>
            <w:tcW w:w="770" w:type="dxa"/>
          </w:tcPr>
          <w:p w:rsidR="00C52EA6" w:rsidRDefault="00C52EA6" w:rsidP="00933BE8">
            <w:pPr>
              <w:jc w:val="left"/>
              <w:rPr>
                <w:rFonts w:ascii="Simplified Arabic" w:hAnsi="Simplified Arabic" w:cs="Traditional Arabic"/>
                <w:sz w:val="28"/>
                <w:szCs w:val="28"/>
              </w:rPr>
            </w:pPr>
            <w:r>
              <w:rPr>
                <w:rFonts w:ascii="Simplified Arabic" w:hAnsi="Simplified Arabic" w:cs="Traditional Arabic"/>
                <w:sz w:val="28"/>
                <w:szCs w:val="28"/>
              </w:rPr>
              <w:t>4</w:t>
            </w:r>
          </w:p>
        </w:tc>
      </w:tr>
      <w:tr w:rsidR="00C52EA6" w:rsidRPr="00DB065A" w:rsidTr="00933BE8">
        <w:trPr>
          <w:jc w:val="center"/>
        </w:trPr>
        <w:tc>
          <w:tcPr>
            <w:tcW w:w="2563" w:type="dxa"/>
            <w:vAlign w:val="center"/>
          </w:tcPr>
          <w:p w:rsidR="00C52EA6" w:rsidRPr="00DB065A" w:rsidRDefault="00C52EA6" w:rsidP="00C52EA6">
            <w:pPr>
              <w:bidi w:val="0"/>
              <w:jc w:val="left"/>
              <w:rPr>
                <w:rFonts w:ascii="Simplified Arabic" w:hAnsi="Simplified Arabic" w:cs="Traditional Arabic"/>
                <w:sz w:val="28"/>
                <w:szCs w:val="28"/>
                <w:rtl/>
              </w:rPr>
            </w:pPr>
          </w:p>
        </w:tc>
        <w:tc>
          <w:tcPr>
            <w:tcW w:w="931" w:type="dxa"/>
            <w:vAlign w:val="center"/>
          </w:tcPr>
          <w:p w:rsidR="00C52EA6" w:rsidRPr="005518DB" w:rsidRDefault="00C52EA6" w:rsidP="00933BE8">
            <w:pPr>
              <w:ind w:left="567"/>
              <w:jc w:val="center"/>
              <w:rPr>
                <w:rFonts w:ascii="Simplified Arabic" w:hAnsi="Simplified Arabic" w:cs="Traditional Arabic"/>
                <w:sz w:val="28"/>
                <w:szCs w:val="28"/>
                <w:rtl/>
              </w:rPr>
            </w:pPr>
          </w:p>
        </w:tc>
        <w:tc>
          <w:tcPr>
            <w:tcW w:w="3751" w:type="dxa"/>
            <w:vAlign w:val="center"/>
          </w:tcPr>
          <w:p w:rsidR="00C52EA6" w:rsidRPr="00DB065A" w:rsidRDefault="00C52EA6" w:rsidP="00C52EA6">
            <w:pPr>
              <w:bidi w:val="0"/>
              <w:jc w:val="left"/>
              <w:rPr>
                <w:rFonts w:ascii="Simplified Arabic" w:hAnsi="Simplified Arabic" w:cs="Traditional Arabic"/>
                <w:sz w:val="28"/>
                <w:szCs w:val="28"/>
              </w:rPr>
            </w:pPr>
            <w:r>
              <w:rPr>
                <w:rFonts w:ascii="Simplified Arabic" w:hAnsi="Simplified Arabic" w:cs="Traditional Arabic"/>
                <w:sz w:val="28"/>
                <w:szCs w:val="28"/>
              </w:rPr>
              <w:t>Department of Computer Science</w:t>
            </w:r>
          </w:p>
        </w:tc>
        <w:tc>
          <w:tcPr>
            <w:tcW w:w="770" w:type="dxa"/>
          </w:tcPr>
          <w:p w:rsidR="00C52EA6" w:rsidRDefault="00C52EA6" w:rsidP="00933BE8">
            <w:pPr>
              <w:jc w:val="left"/>
              <w:rPr>
                <w:rFonts w:ascii="Simplified Arabic" w:hAnsi="Simplified Arabic" w:cs="Traditional Arabic"/>
                <w:sz w:val="28"/>
                <w:szCs w:val="28"/>
              </w:rPr>
            </w:pPr>
            <w:r>
              <w:rPr>
                <w:rFonts w:ascii="Simplified Arabic" w:hAnsi="Simplified Arabic" w:cs="Traditional Arabic"/>
                <w:sz w:val="28"/>
                <w:szCs w:val="28"/>
              </w:rPr>
              <w:t>5</w:t>
            </w:r>
          </w:p>
        </w:tc>
      </w:tr>
      <w:tr w:rsidR="00C52EA6" w:rsidRPr="00DB065A" w:rsidTr="00933BE8">
        <w:trPr>
          <w:jc w:val="center"/>
        </w:trPr>
        <w:tc>
          <w:tcPr>
            <w:tcW w:w="2563" w:type="dxa"/>
            <w:vAlign w:val="center"/>
          </w:tcPr>
          <w:p w:rsidR="00C52EA6" w:rsidRPr="00DB065A" w:rsidRDefault="00C52EA6" w:rsidP="00C52EA6">
            <w:pPr>
              <w:bidi w:val="0"/>
              <w:jc w:val="left"/>
              <w:rPr>
                <w:rFonts w:ascii="Simplified Arabic" w:hAnsi="Simplified Arabic" w:cs="Traditional Arabic"/>
                <w:sz w:val="28"/>
                <w:szCs w:val="28"/>
                <w:rtl/>
              </w:rPr>
            </w:pPr>
          </w:p>
        </w:tc>
        <w:tc>
          <w:tcPr>
            <w:tcW w:w="931" w:type="dxa"/>
            <w:vAlign w:val="center"/>
          </w:tcPr>
          <w:p w:rsidR="00C52EA6" w:rsidRPr="005518DB" w:rsidRDefault="00C52EA6" w:rsidP="00933BE8">
            <w:pPr>
              <w:ind w:left="567"/>
              <w:jc w:val="center"/>
              <w:rPr>
                <w:rFonts w:ascii="Simplified Arabic" w:hAnsi="Simplified Arabic" w:cs="Traditional Arabic"/>
                <w:sz w:val="28"/>
                <w:szCs w:val="28"/>
                <w:rtl/>
              </w:rPr>
            </w:pPr>
          </w:p>
        </w:tc>
        <w:tc>
          <w:tcPr>
            <w:tcW w:w="3751" w:type="dxa"/>
            <w:vAlign w:val="center"/>
          </w:tcPr>
          <w:p w:rsidR="00C52EA6" w:rsidRPr="00DB065A" w:rsidRDefault="00C52EA6" w:rsidP="00C52EA6">
            <w:pPr>
              <w:bidi w:val="0"/>
              <w:jc w:val="left"/>
              <w:rPr>
                <w:rFonts w:ascii="Simplified Arabic" w:hAnsi="Simplified Arabic" w:cs="Traditional Arabic"/>
                <w:sz w:val="28"/>
                <w:szCs w:val="28"/>
              </w:rPr>
            </w:pPr>
            <w:r>
              <w:rPr>
                <w:rFonts w:ascii="Simplified Arabic" w:hAnsi="Simplified Arabic" w:cs="Traditional Arabic"/>
                <w:sz w:val="28"/>
                <w:szCs w:val="28"/>
              </w:rPr>
              <w:t>Department of English</w:t>
            </w:r>
          </w:p>
        </w:tc>
        <w:tc>
          <w:tcPr>
            <w:tcW w:w="770" w:type="dxa"/>
          </w:tcPr>
          <w:p w:rsidR="00C52EA6" w:rsidRDefault="00C52EA6" w:rsidP="00933BE8">
            <w:pPr>
              <w:jc w:val="left"/>
              <w:rPr>
                <w:rFonts w:ascii="Simplified Arabic" w:hAnsi="Simplified Arabic" w:cs="Traditional Arabic"/>
                <w:sz w:val="28"/>
                <w:szCs w:val="28"/>
              </w:rPr>
            </w:pPr>
            <w:r>
              <w:rPr>
                <w:rFonts w:ascii="Simplified Arabic" w:hAnsi="Simplified Arabic" w:cs="Traditional Arabic"/>
                <w:sz w:val="28"/>
                <w:szCs w:val="28"/>
              </w:rPr>
              <w:t>6</w:t>
            </w:r>
          </w:p>
        </w:tc>
      </w:tr>
      <w:tr w:rsidR="00C52EA6" w:rsidRPr="00DB065A" w:rsidTr="00933BE8">
        <w:trPr>
          <w:jc w:val="center"/>
        </w:trPr>
        <w:tc>
          <w:tcPr>
            <w:tcW w:w="2563" w:type="dxa"/>
            <w:vAlign w:val="center"/>
          </w:tcPr>
          <w:p w:rsidR="00C52EA6" w:rsidRPr="00DB065A" w:rsidRDefault="00C52EA6" w:rsidP="00933BE8">
            <w:pPr>
              <w:jc w:val="left"/>
              <w:rPr>
                <w:rFonts w:ascii="Simplified Arabic" w:hAnsi="Simplified Arabic" w:cs="Traditional Arabic"/>
                <w:sz w:val="28"/>
                <w:szCs w:val="28"/>
                <w:rtl/>
              </w:rPr>
            </w:pPr>
          </w:p>
        </w:tc>
        <w:tc>
          <w:tcPr>
            <w:tcW w:w="931" w:type="dxa"/>
            <w:vAlign w:val="center"/>
          </w:tcPr>
          <w:p w:rsidR="00C52EA6" w:rsidRPr="005518DB" w:rsidRDefault="00C52EA6" w:rsidP="00933BE8">
            <w:pPr>
              <w:ind w:left="567"/>
              <w:jc w:val="center"/>
              <w:rPr>
                <w:rFonts w:ascii="Simplified Arabic" w:hAnsi="Simplified Arabic" w:cs="Traditional Arabic"/>
                <w:sz w:val="28"/>
                <w:szCs w:val="28"/>
                <w:rtl/>
              </w:rPr>
            </w:pPr>
          </w:p>
        </w:tc>
        <w:tc>
          <w:tcPr>
            <w:tcW w:w="3751" w:type="dxa"/>
            <w:vAlign w:val="center"/>
          </w:tcPr>
          <w:p w:rsidR="00C52EA6" w:rsidRPr="00DB065A" w:rsidRDefault="00C52EA6" w:rsidP="00C52EA6">
            <w:pPr>
              <w:bidi w:val="0"/>
              <w:jc w:val="left"/>
              <w:rPr>
                <w:rFonts w:ascii="Simplified Arabic" w:hAnsi="Simplified Arabic" w:cs="Traditional Arabic"/>
                <w:sz w:val="28"/>
                <w:szCs w:val="28"/>
                <w:rtl/>
              </w:rPr>
            </w:pPr>
            <w:r>
              <w:rPr>
                <w:rFonts w:ascii="Simplified Arabic" w:hAnsi="Simplified Arabic" w:cs="Traditional Arabic"/>
                <w:sz w:val="28"/>
                <w:szCs w:val="28"/>
              </w:rPr>
              <w:t>Department of Education and Kindergarten</w:t>
            </w:r>
          </w:p>
        </w:tc>
        <w:tc>
          <w:tcPr>
            <w:tcW w:w="770" w:type="dxa"/>
          </w:tcPr>
          <w:p w:rsidR="00C52EA6" w:rsidRDefault="00C52EA6" w:rsidP="00933BE8">
            <w:pPr>
              <w:jc w:val="left"/>
              <w:rPr>
                <w:rFonts w:ascii="Simplified Arabic" w:hAnsi="Simplified Arabic" w:cs="Traditional Arabic"/>
                <w:sz w:val="28"/>
                <w:szCs w:val="28"/>
              </w:rPr>
            </w:pPr>
            <w:r>
              <w:rPr>
                <w:rFonts w:ascii="Simplified Arabic" w:hAnsi="Simplified Arabic" w:cs="Traditional Arabic"/>
                <w:sz w:val="28"/>
                <w:szCs w:val="28"/>
              </w:rPr>
              <w:t>7</w:t>
            </w:r>
          </w:p>
        </w:tc>
      </w:tr>
      <w:tr w:rsidR="00972471" w:rsidRPr="00DB065A" w:rsidTr="00933BE8">
        <w:trPr>
          <w:jc w:val="center"/>
        </w:trPr>
        <w:tc>
          <w:tcPr>
            <w:tcW w:w="2563" w:type="dxa"/>
            <w:vAlign w:val="center"/>
          </w:tcPr>
          <w:p w:rsidR="00972471" w:rsidRPr="00DB065A" w:rsidRDefault="00972471" w:rsidP="00933BE8">
            <w:pPr>
              <w:rPr>
                <w:rFonts w:ascii="Simplified Arabic" w:hAnsi="Simplified Arabic" w:cs="Traditional Arabic"/>
                <w:sz w:val="28"/>
                <w:szCs w:val="28"/>
                <w:rtl/>
              </w:rPr>
            </w:pPr>
          </w:p>
        </w:tc>
        <w:tc>
          <w:tcPr>
            <w:tcW w:w="931" w:type="dxa"/>
            <w:vAlign w:val="center"/>
          </w:tcPr>
          <w:p w:rsidR="00972471" w:rsidRPr="005518DB" w:rsidRDefault="00972471" w:rsidP="00933BE8">
            <w:pPr>
              <w:ind w:left="567"/>
              <w:jc w:val="center"/>
              <w:rPr>
                <w:rFonts w:ascii="Simplified Arabic" w:hAnsi="Simplified Arabic" w:cs="Traditional Arabic"/>
                <w:sz w:val="28"/>
                <w:szCs w:val="28"/>
                <w:rtl/>
              </w:rPr>
            </w:pPr>
          </w:p>
        </w:tc>
        <w:tc>
          <w:tcPr>
            <w:tcW w:w="3751" w:type="dxa"/>
            <w:vAlign w:val="center"/>
          </w:tcPr>
          <w:p w:rsidR="00972471" w:rsidRDefault="00972471" w:rsidP="00C52EA6">
            <w:pPr>
              <w:bidi w:val="0"/>
              <w:rPr>
                <w:rFonts w:ascii="Simplified Arabic" w:hAnsi="Simplified Arabic" w:cs="Traditional Arabic"/>
                <w:sz w:val="28"/>
                <w:szCs w:val="28"/>
              </w:rPr>
            </w:pPr>
          </w:p>
        </w:tc>
        <w:tc>
          <w:tcPr>
            <w:tcW w:w="770" w:type="dxa"/>
          </w:tcPr>
          <w:p w:rsidR="00972471" w:rsidRDefault="00972471" w:rsidP="00933BE8">
            <w:pPr>
              <w:rPr>
                <w:rFonts w:ascii="Simplified Arabic" w:hAnsi="Simplified Arabic" w:cs="Traditional Arabic"/>
                <w:sz w:val="28"/>
                <w:szCs w:val="28"/>
              </w:rPr>
            </w:pPr>
          </w:p>
        </w:tc>
      </w:tr>
    </w:tbl>
    <w:p w:rsidR="00C52EA6" w:rsidRDefault="00C52EA6" w:rsidP="00C52EA6">
      <w:pPr>
        <w:pStyle w:val="a4"/>
        <w:bidi w:val="0"/>
        <w:ind w:left="0"/>
        <w:rPr>
          <w:rFonts w:asciiTheme="majorBidi" w:eastAsia="Arial Unicode MS" w:hAnsiTheme="majorBidi" w:cstheme="majorBidi"/>
          <w:sz w:val="24"/>
          <w:szCs w:val="24"/>
        </w:rPr>
      </w:pPr>
    </w:p>
    <w:p w:rsidR="00972471" w:rsidRDefault="00972471" w:rsidP="00972471">
      <w:pPr>
        <w:pStyle w:val="a4"/>
        <w:bidi w:val="0"/>
        <w:ind w:left="0"/>
        <w:rPr>
          <w:rFonts w:asciiTheme="majorBidi" w:eastAsia="Arial Unicode MS" w:hAnsiTheme="majorBidi" w:cstheme="majorBidi"/>
          <w:sz w:val="24"/>
          <w:szCs w:val="24"/>
        </w:rPr>
      </w:pPr>
    </w:p>
    <w:p w:rsidR="00972471" w:rsidRDefault="00972471" w:rsidP="00972471">
      <w:pPr>
        <w:pStyle w:val="a4"/>
        <w:bidi w:val="0"/>
        <w:ind w:left="0"/>
        <w:rPr>
          <w:rFonts w:asciiTheme="majorBidi" w:eastAsia="Arial Unicode MS" w:hAnsiTheme="majorBidi" w:cstheme="majorBidi"/>
          <w:sz w:val="24"/>
          <w:szCs w:val="24"/>
        </w:rPr>
      </w:pPr>
    </w:p>
    <w:p w:rsidR="00972471" w:rsidRDefault="00972471" w:rsidP="00972471">
      <w:pPr>
        <w:pStyle w:val="a4"/>
        <w:bidi w:val="0"/>
        <w:ind w:left="0"/>
        <w:rPr>
          <w:rFonts w:asciiTheme="majorBidi" w:eastAsia="Arial Unicode MS" w:hAnsiTheme="majorBidi" w:cstheme="majorBidi"/>
          <w:sz w:val="24"/>
          <w:szCs w:val="24"/>
        </w:rPr>
      </w:pPr>
    </w:p>
    <w:p w:rsidR="00972471" w:rsidRDefault="00972471" w:rsidP="00972471">
      <w:pPr>
        <w:pStyle w:val="a4"/>
        <w:bidi w:val="0"/>
        <w:ind w:left="0"/>
        <w:rPr>
          <w:rFonts w:asciiTheme="majorBidi" w:eastAsia="Arial Unicode MS" w:hAnsiTheme="majorBidi" w:cstheme="majorBidi"/>
          <w:sz w:val="24"/>
          <w:szCs w:val="24"/>
        </w:rPr>
      </w:pPr>
    </w:p>
    <w:p w:rsidR="00972471" w:rsidRDefault="00972471" w:rsidP="00972471">
      <w:pPr>
        <w:pStyle w:val="a4"/>
        <w:bidi w:val="0"/>
        <w:ind w:left="0"/>
        <w:rPr>
          <w:rFonts w:asciiTheme="majorBidi" w:eastAsia="Arial Unicode MS" w:hAnsiTheme="majorBidi" w:cstheme="majorBidi"/>
          <w:sz w:val="24"/>
          <w:szCs w:val="24"/>
        </w:rPr>
      </w:pPr>
    </w:p>
    <w:p w:rsidR="00972471" w:rsidRDefault="00972471" w:rsidP="00972471">
      <w:pPr>
        <w:pStyle w:val="a4"/>
        <w:bidi w:val="0"/>
        <w:ind w:left="0"/>
        <w:rPr>
          <w:rFonts w:asciiTheme="majorBidi" w:eastAsia="Arial Unicode MS" w:hAnsiTheme="majorBidi" w:cstheme="majorBidi"/>
          <w:sz w:val="24"/>
          <w:szCs w:val="24"/>
        </w:rPr>
      </w:pPr>
    </w:p>
    <w:p w:rsidR="00972471" w:rsidRDefault="00972471" w:rsidP="00972471">
      <w:pPr>
        <w:pStyle w:val="a4"/>
        <w:bidi w:val="0"/>
        <w:ind w:left="0"/>
        <w:rPr>
          <w:rFonts w:asciiTheme="majorBidi" w:eastAsia="Arial Unicode MS" w:hAnsiTheme="majorBidi" w:cstheme="majorBidi"/>
          <w:sz w:val="24"/>
          <w:szCs w:val="24"/>
        </w:rPr>
      </w:pPr>
    </w:p>
    <w:p w:rsidR="00972471" w:rsidRDefault="00972471" w:rsidP="00972471">
      <w:pPr>
        <w:pStyle w:val="a4"/>
        <w:bidi w:val="0"/>
        <w:ind w:left="0"/>
        <w:rPr>
          <w:rFonts w:asciiTheme="majorBidi" w:eastAsia="Arial Unicode MS" w:hAnsiTheme="majorBidi" w:cstheme="majorBidi"/>
          <w:sz w:val="24"/>
          <w:szCs w:val="24"/>
        </w:rPr>
      </w:pPr>
    </w:p>
    <w:p w:rsidR="00972471" w:rsidRDefault="00972471" w:rsidP="00972471">
      <w:pPr>
        <w:pStyle w:val="a4"/>
        <w:bidi w:val="0"/>
        <w:ind w:left="0"/>
        <w:rPr>
          <w:rFonts w:asciiTheme="majorBidi" w:eastAsia="Arial Unicode MS" w:hAnsiTheme="majorBidi" w:cstheme="majorBidi"/>
          <w:sz w:val="24"/>
          <w:szCs w:val="24"/>
        </w:rPr>
      </w:pPr>
    </w:p>
    <w:p w:rsidR="00972471" w:rsidRDefault="00972471" w:rsidP="00972471">
      <w:pPr>
        <w:pStyle w:val="a4"/>
        <w:bidi w:val="0"/>
        <w:ind w:left="0"/>
        <w:rPr>
          <w:rFonts w:asciiTheme="majorBidi" w:eastAsia="Arial Unicode MS" w:hAnsiTheme="majorBidi" w:cstheme="majorBidi"/>
          <w:sz w:val="24"/>
          <w:szCs w:val="24"/>
        </w:rPr>
      </w:pPr>
    </w:p>
    <w:p w:rsidR="00F22CD7" w:rsidRDefault="00F22CD7" w:rsidP="00972471">
      <w:pPr>
        <w:pStyle w:val="a4"/>
        <w:bidi w:val="0"/>
        <w:ind w:left="0"/>
        <w:rPr>
          <w:rFonts w:asciiTheme="majorBidi" w:eastAsia="Arial Unicode MS" w:hAnsiTheme="majorBidi" w:cstheme="majorBidi"/>
          <w:b/>
          <w:bCs/>
          <w:sz w:val="24"/>
          <w:szCs w:val="24"/>
        </w:rPr>
      </w:pPr>
    </w:p>
    <w:p w:rsidR="00F22CD7" w:rsidRDefault="00F22CD7" w:rsidP="00F22CD7">
      <w:pPr>
        <w:pStyle w:val="a4"/>
        <w:bidi w:val="0"/>
        <w:ind w:left="0"/>
        <w:rPr>
          <w:rFonts w:asciiTheme="majorBidi" w:eastAsia="Arial Unicode MS" w:hAnsiTheme="majorBidi" w:cstheme="majorBidi"/>
          <w:b/>
          <w:bCs/>
          <w:sz w:val="24"/>
          <w:szCs w:val="24"/>
        </w:rPr>
      </w:pPr>
    </w:p>
    <w:p w:rsidR="00F22CD7" w:rsidRDefault="00F22CD7" w:rsidP="00F22CD7">
      <w:pPr>
        <w:pStyle w:val="a4"/>
        <w:bidi w:val="0"/>
        <w:ind w:left="0"/>
        <w:rPr>
          <w:rFonts w:asciiTheme="majorBidi" w:eastAsia="Arial Unicode MS" w:hAnsiTheme="majorBidi" w:cstheme="majorBidi"/>
          <w:b/>
          <w:bCs/>
          <w:sz w:val="24"/>
          <w:szCs w:val="24"/>
        </w:rPr>
      </w:pPr>
    </w:p>
    <w:p w:rsidR="00F22CD7" w:rsidRDefault="00F22CD7" w:rsidP="00F22CD7">
      <w:pPr>
        <w:pStyle w:val="a4"/>
        <w:bidi w:val="0"/>
        <w:ind w:left="0"/>
        <w:rPr>
          <w:rFonts w:asciiTheme="majorBidi" w:eastAsia="Arial Unicode MS" w:hAnsiTheme="majorBidi" w:cstheme="majorBidi"/>
          <w:b/>
          <w:bCs/>
          <w:sz w:val="24"/>
          <w:szCs w:val="24"/>
        </w:rPr>
      </w:pPr>
    </w:p>
    <w:p w:rsidR="00F22CD7" w:rsidRDefault="00F22CD7" w:rsidP="00F22CD7">
      <w:pPr>
        <w:pStyle w:val="a4"/>
        <w:bidi w:val="0"/>
        <w:ind w:left="0"/>
        <w:rPr>
          <w:rFonts w:asciiTheme="majorBidi" w:eastAsia="Arial Unicode MS" w:hAnsiTheme="majorBidi" w:cstheme="majorBidi"/>
          <w:b/>
          <w:bCs/>
          <w:sz w:val="24"/>
          <w:szCs w:val="24"/>
        </w:rPr>
      </w:pPr>
    </w:p>
    <w:p w:rsidR="00F22CD7" w:rsidRDefault="00F22CD7" w:rsidP="00F22CD7">
      <w:pPr>
        <w:pStyle w:val="a4"/>
        <w:bidi w:val="0"/>
        <w:ind w:left="0"/>
        <w:rPr>
          <w:rFonts w:asciiTheme="majorBidi" w:eastAsia="Arial Unicode MS" w:hAnsiTheme="majorBidi" w:cstheme="majorBidi"/>
          <w:b/>
          <w:bCs/>
          <w:sz w:val="24"/>
          <w:szCs w:val="24"/>
        </w:rPr>
      </w:pPr>
    </w:p>
    <w:p w:rsidR="00610C84" w:rsidRDefault="00610C84" w:rsidP="00F22CD7">
      <w:pPr>
        <w:pStyle w:val="a4"/>
        <w:bidi w:val="0"/>
        <w:ind w:left="0"/>
        <w:rPr>
          <w:rFonts w:asciiTheme="majorBidi" w:eastAsia="Arial Unicode MS" w:hAnsiTheme="majorBidi" w:cstheme="majorBidi"/>
          <w:b/>
          <w:bCs/>
          <w:sz w:val="32"/>
          <w:szCs w:val="32"/>
        </w:rPr>
        <w:sectPr w:rsidR="00610C84" w:rsidSect="00A40949">
          <w:pgSz w:w="11906" w:h="16838"/>
          <w:pgMar w:top="1440" w:right="1016" w:bottom="1440" w:left="1260" w:header="708" w:footer="708" w:gutter="0"/>
          <w:cols w:space="708"/>
          <w:bidi/>
          <w:rtlGutter/>
          <w:docGrid w:linePitch="360"/>
        </w:sectPr>
      </w:pPr>
    </w:p>
    <w:p w:rsidR="00972471" w:rsidRPr="00F22CD7" w:rsidRDefault="00A40949" w:rsidP="00F22CD7">
      <w:pPr>
        <w:pStyle w:val="a4"/>
        <w:bidi w:val="0"/>
        <w:ind w:left="0"/>
        <w:rPr>
          <w:rFonts w:asciiTheme="majorBidi" w:eastAsia="Arial Unicode MS" w:hAnsiTheme="majorBidi" w:cstheme="majorBidi"/>
          <w:b/>
          <w:bCs/>
          <w:sz w:val="32"/>
          <w:szCs w:val="32"/>
        </w:rPr>
      </w:pPr>
      <w:r>
        <w:rPr>
          <w:rFonts w:asciiTheme="majorBidi" w:eastAsia="Arial Unicode MS" w:hAnsiTheme="majorBidi" w:cstheme="majorBidi"/>
          <w:noProof/>
          <w:sz w:val="24"/>
          <w:szCs w:val="24"/>
          <w:lang w:val="en-US"/>
        </w:rPr>
        <w:lastRenderedPageBreak/>
        <w:pict>
          <v:group id="_x0000_s1027" style="position:absolute;left:0;text-align:left;margin-left:-56.35pt;margin-top:-85.85pt;width:796.1pt;height:565.25pt;z-index:251658240" coordorigin="442,340" coordsize="15922,11305">
            <v:shapetype id="_x0000_t32" coordsize="21600,21600" o:spt="32" o:oned="t" path="m,l21600,21600e" filled="f">
              <v:path arrowok="t" fillok="f" o:connecttype="none"/>
              <o:lock v:ext="edit" shapetype="t"/>
            </v:shapetype>
            <v:shape id="_x0000_s1028" type="#_x0000_t32" style="position:absolute;left:1905;top:2781;width:12615;height:0" o:connectortype="straight"/>
            <v:group id="_x0000_s1029" style="position:absolute;left:7018;top:2863;width:2875;height:3491" coordorigin="7018,2731" coordsize="2875,3491">
              <v:group id="_x0000_s1030" style="position:absolute;left:7477;top:3341;width:2416;height:2881" coordorigin="6270,4358" coordsize="2416,2881">
                <v:group id="_x0000_s1031" style="position:absolute;left:6285;top:5158;width:2385;height:694" coordorigin="10350,4355" coordsize="2385,694">
                  <v:shape id="_x0000_s1032" type="#_x0000_t32" style="position:absolute;left:10350;top:4628;width:421;height:0" o:connectortype="straight">
                    <v:stroke endarrow="block"/>
                  </v:shape>
                  <v:shapetype id="_x0000_t202" coordsize="21600,21600" o:spt="202" path="m,l,21600r21600,l21600,xe">
                    <v:stroke joinstyle="miter"/>
                    <v:path gradientshapeok="t" o:connecttype="rect"/>
                  </v:shapetype>
                  <v:shape id="_x0000_s1033" type="#_x0000_t202" style="position:absolute;left:10783;top:4355;width:1952;height:694;mso-height-percent:200;mso-height-percent:200;mso-width-relative:margin;mso-height-relative:margin" strokeweight="4.5pt">
                    <v:stroke linestyle="thinThick"/>
                    <v:textbox style="mso-next-textbox:#_x0000_s1033;mso-fit-shape-to-text:t">
                      <w:txbxContent>
                        <w:p w:rsidR="00864DF5" w:rsidRPr="00FD1304" w:rsidRDefault="00864DF5" w:rsidP="00864DF5">
                          <w:pPr>
                            <w:jc w:val="center"/>
                            <w:rPr>
                              <w:rFonts w:ascii="Times New Roman" w:hAnsi="Times New Roman" w:cs="Times New Roman"/>
                              <w:sz w:val="20"/>
                              <w:szCs w:val="20"/>
                            </w:rPr>
                          </w:pPr>
                          <w:r w:rsidRPr="00FD1304">
                            <w:rPr>
                              <w:rStyle w:val="shorttext"/>
                              <w:rFonts w:ascii="Times New Roman" w:hAnsi="Times New Roman" w:cs="Times New Roman"/>
                              <w:color w:val="222222"/>
                              <w:sz w:val="20"/>
                              <w:szCs w:val="20"/>
                            </w:rPr>
                            <w:t>Graduate Studies Unit</w:t>
                          </w:r>
                        </w:p>
                      </w:txbxContent>
                    </v:textbox>
                  </v:shape>
                </v:group>
                <v:group id="_x0000_s1034" style="position:absolute;left:6270;top:5966;width:2416;height:694" coordorigin="10320,5151" coordsize="2416,694">
                  <v:shape id="_x0000_s1035" type="#_x0000_t202" style="position:absolute;left:10784;top:5151;width:1952;height:694;mso-height-percent:200;mso-height-percent:200;mso-width-relative:margin;mso-height-relative:margin" strokeweight="4.5pt">
                    <v:stroke linestyle="thinThick"/>
                    <v:textbox style="mso-next-textbox:#_x0000_s1035;mso-fit-shape-to-text:t">
                      <w:txbxContent>
                        <w:p w:rsidR="00864DF5" w:rsidRPr="00FD1304" w:rsidRDefault="00864DF5" w:rsidP="00864DF5">
                          <w:pPr>
                            <w:jc w:val="center"/>
                            <w:rPr>
                              <w:rFonts w:ascii="Times New Roman" w:hAnsi="Times New Roman" w:cs="Times New Roman"/>
                              <w:sz w:val="20"/>
                              <w:szCs w:val="20"/>
                            </w:rPr>
                          </w:pPr>
                          <w:r w:rsidRPr="00FD1304">
                            <w:rPr>
                              <w:rStyle w:val="shorttext"/>
                              <w:rFonts w:ascii="Times New Roman" w:hAnsi="Times New Roman" w:cs="Times New Roman"/>
                              <w:color w:val="222222"/>
                              <w:sz w:val="20"/>
                              <w:szCs w:val="20"/>
                            </w:rPr>
                            <w:t>Scientific Research Unit</w:t>
                          </w:r>
                        </w:p>
                      </w:txbxContent>
                    </v:textbox>
                  </v:shape>
                  <v:shape id="_x0000_s1036" type="#_x0000_t32" style="position:absolute;left:10320;top:5408;width:421;height:0" o:connectortype="straight">
                    <v:stroke endarrow="block"/>
                  </v:shape>
                </v:group>
                <v:group id="_x0000_s1037" style="position:absolute;left:6300;top:6775;width:2371;height:464" coordorigin="10365,5950" coordsize="2371,464">
                  <v:shape id="_x0000_s1038" type="#_x0000_t202" style="position:absolute;left:10784;top:5950;width:1952;height:464;mso-height-percent:200;mso-height-percent:200;mso-width-relative:margin;mso-height-relative:margin" strokeweight="4.5pt">
                    <v:stroke linestyle="thinThick"/>
                    <v:textbox style="mso-next-textbox:#_x0000_s1038;mso-fit-shape-to-text:t">
                      <w:txbxContent>
                        <w:p w:rsidR="00864DF5" w:rsidRPr="00FD1304" w:rsidRDefault="00864DF5" w:rsidP="00864DF5">
                          <w:pPr>
                            <w:rPr>
                              <w:rFonts w:ascii="Times New Roman" w:hAnsi="Times New Roman" w:cs="Times New Roman"/>
                              <w:sz w:val="20"/>
                              <w:szCs w:val="20"/>
                            </w:rPr>
                          </w:pPr>
                          <w:r w:rsidRPr="00FD1304">
                            <w:rPr>
                              <w:rStyle w:val="shorttext"/>
                              <w:rFonts w:ascii="Times New Roman" w:hAnsi="Times New Roman" w:cs="Times New Roman"/>
                              <w:color w:val="222222"/>
                              <w:sz w:val="20"/>
                              <w:szCs w:val="20"/>
                            </w:rPr>
                            <w:t>Scholarship Unit</w:t>
                          </w:r>
                        </w:p>
                      </w:txbxContent>
                    </v:textbox>
                  </v:shape>
                  <v:shape id="_x0000_s1039" type="#_x0000_t32" style="position:absolute;left:10365;top:6218;width:421;height:0" o:connectortype="straight">
                    <v:stroke endarrow="block"/>
                  </v:shape>
                </v:group>
                <v:shape id="_x0000_s1040" type="#_x0000_t32" style="position:absolute;left:6285;top:4358;width:15;height:2685" o:connectortype="straight"/>
              </v:group>
              <v:group id="_x0000_s1041" style="position:absolute;left:7018;top:2731;width:2745;height:919" coordorigin="7018,2806" coordsize="2745,919">
                <v:shape id="_x0000_s1042" type="#_x0000_t202" style="position:absolute;left:7018;top:3077;width:2745;height:648;mso-height-percent:200;mso-height-percent:200;mso-width-relative:margin;mso-height-relative:margin" strokeweight="4.5pt">
                  <v:stroke linestyle="thinThick"/>
                  <v:textbox style="mso-next-textbox:#_x0000_s1042;mso-fit-shape-to-text:t">
                    <w:txbxContent>
                      <w:p w:rsidR="00864DF5" w:rsidRPr="00FD1304" w:rsidRDefault="00864DF5" w:rsidP="00864DF5">
                        <w:pPr>
                          <w:jc w:val="center"/>
                          <w:rPr>
                            <w:rFonts w:ascii="Times New Roman" w:hAnsi="Times New Roman" w:cs="Times New Roman"/>
                            <w:b/>
                            <w:bCs/>
                            <w:sz w:val="18"/>
                            <w:szCs w:val="18"/>
                          </w:rPr>
                        </w:pPr>
                        <w:r w:rsidRPr="00FD1304">
                          <w:rPr>
                            <w:rStyle w:val="shorttext"/>
                            <w:rFonts w:ascii="Times New Roman" w:hAnsi="Times New Roman" w:cs="Times New Roman"/>
                            <w:b/>
                            <w:bCs/>
                            <w:color w:val="222222"/>
                            <w:sz w:val="18"/>
                            <w:szCs w:val="18"/>
                          </w:rPr>
                          <w:t>Graduate Studies and Scientific Research</w:t>
                        </w:r>
                      </w:p>
                    </w:txbxContent>
                  </v:textbox>
                </v:shape>
                <v:shape id="_x0000_s1043" type="#_x0000_t32" style="position:absolute;left:8445;top:2806;width:0;height:343" o:connectortype="straight">
                  <v:stroke endarrow="block"/>
                </v:shape>
              </v:group>
            </v:group>
            <v:group id="_x0000_s1044" style="position:absolute;left:10335;top:2811;width:2550;height:6554" coordorigin="10335,2745" coordsize="2550,6554">
              <v:group id="_x0000_s1045" style="position:absolute;left:10364;top:2745;width:2190;height:1027" coordorigin="10829,2745" coordsize="2190,1027">
                <v:shape id="_x0000_s1046" type="#_x0000_t202" style="position:absolute;left:10829;top:3078;width:2190;height:694;mso-height-percent:200;mso-height-percent:200;mso-width-relative:margin;mso-height-relative:margin" strokeweight="4.5pt">
                  <v:stroke linestyle="thinThick"/>
                  <v:textbox style="mso-next-textbox:#_x0000_s1046;mso-fit-shape-to-text:t">
                    <w:txbxContent>
                      <w:p w:rsidR="00864DF5" w:rsidRPr="00FD1304" w:rsidRDefault="00864DF5" w:rsidP="00864DF5">
                        <w:pPr>
                          <w:jc w:val="center"/>
                          <w:rPr>
                            <w:rFonts w:ascii="Times New Roman" w:hAnsi="Times New Roman" w:cs="Times New Roman"/>
                            <w:b/>
                            <w:bCs/>
                            <w:sz w:val="20"/>
                            <w:szCs w:val="20"/>
                          </w:rPr>
                        </w:pPr>
                        <w:r w:rsidRPr="00FD1304">
                          <w:rPr>
                            <w:rStyle w:val="shorttext"/>
                            <w:rFonts w:ascii="Times New Roman" w:hAnsi="Times New Roman" w:cs="Times New Roman"/>
                            <w:b/>
                            <w:bCs/>
                            <w:color w:val="222222"/>
                            <w:sz w:val="20"/>
                            <w:szCs w:val="20"/>
                          </w:rPr>
                          <w:t>Scientific Departments</w:t>
                        </w:r>
                      </w:p>
                    </w:txbxContent>
                  </v:textbox>
                </v:shape>
                <v:shape id="_x0000_s1047" type="#_x0000_t32" style="position:absolute;left:11865;top:2745;width:0;height:343" o:connectortype="straight">
                  <v:stroke endarrow="block"/>
                </v:shape>
              </v:group>
              <v:group id="_x0000_s1048" style="position:absolute;left:10335;top:3060;width:2550;height:6239" coordorigin="10335,3285" coordsize="2550,6239">
                <v:group id="_x0000_s1049" style="position:absolute;left:10350;top:4085;width:2385;height:694" coordorigin="10350,4355" coordsize="2385,694">
                  <v:shape id="_x0000_s1050" type="#_x0000_t32" style="position:absolute;left:10350;top:4628;width:421;height:0" o:connectortype="straight">
                    <v:stroke endarrow="block"/>
                  </v:shape>
                  <v:shape id="_x0000_s1051" type="#_x0000_t202" style="position:absolute;left:10783;top:4355;width:1952;height:694;mso-height-percent:200;mso-height-percent:200;mso-width-relative:margin;mso-height-relative:margin" strokeweight="4.5pt">
                    <v:stroke linestyle="thinThick"/>
                    <v:textbox style="mso-next-textbox:#_x0000_s1051;mso-fit-shape-to-text:t">
                      <w:txbxContent>
                        <w:p w:rsidR="00864DF5" w:rsidRPr="00FD1304" w:rsidRDefault="00864DF5" w:rsidP="00864DF5">
                          <w:pPr>
                            <w:jc w:val="center"/>
                            <w:rPr>
                              <w:rFonts w:ascii="Times New Roman" w:hAnsi="Times New Roman" w:cs="Times New Roman"/>
                              <w:sz w:val="20"/>
                              <w:szCs w:val="20"/>
                            </w:rPr>
                          </w:pPr>
                          <w:r w:rsidRPr="00FD1304">
                            <w:rPr>
                              <w:rStyle w:val="shorttext"/>
                              <w:rFonts w:ascii="Times New Roman" w:hAnsi="Times New Roman" w:cs="Times New Roman"/>
                              <w:color w:val="222222"/>
                              <w:sz w:val="20"/>
                              <w:szCs w:val="20"/>
                            </w:rPr>
                            <w:t>Department of Computer Science</w:t>
                          </w:r>
                        </w:p>
                      </w:txbxContent>
                    </v:textbox>
                  </v:shape>
                </v:group>
                <v:group id="_x0000_s1052" style="position:absolute;left:10335;top:4893;width:2416;height:694" coordorigin="10320,5151" coordsize="2416,694">
                  <v:shape id="_x0000_s1053" type="#_x0000_t202" style="position:absolute;left:10784;top:5151;width:1952;height:694;mso-height-percent:200;mso-height-percent:200;mso-width-relative:margin;mso-height-relative:margin" strokeweight="4.5pt">
                    <v:stroke linestyle="thinThick"/>
                    <v:textbox style="mso-next-textbox:#_x0000_s1053;mso-fit-shape-to-text:t">
                      <w:txbxContent>
                        <w:p w:rsidR="00864DF5" w:rsidRPr="00FD1304" w:rsidRDefault="00864DF5" w:rsidP="00864DF5">
                          <w:pPr>
                            <w:bidi w:val="0"/>
                            <w:jc w:val="center"/>
                            <w:rPr>
                              <w:rFonts w:ascii="Times New Roman" w:hAnsi="Times New Roman" w:cs="Times New Roman"/>
                              <w:sz w:val="20"/>
                              <w:szCs w:val="20"/>
                            </w:rPr>
                          </w:pPr>
                          <w:r w:rsidRPr="00FD1304">
                            <w:rPr>
                              <w:rStyle w:val="shorttext"/>
                              <w:rFonts w:ascii="Times New Roman" w:hAnsi="Times New Roman" w:cs="Times New Roman"/>
                              <w:color w:val="222222"/>
                              <w:sz w:val="20"/>
                              <w:szCs w:val="20"/>
                            </w:rPr>
                            <w:t>Department of  chemistry</w:t>
                          </w:r>
                        </w:p>
                      </w:txbxContent>
                    </v:textbox>
                  </v:shape>
                  <v:shape id="_x0000_s1054" type="#_x0000_t32" style="position:absolute;left:10320;top:5408;width:421;height:0" o:connectortype="straight">
                    <v:stroke endarrow="block"/>
                  </v:shape>
                </v:group>
                <v:group id="_x0000_s1055" style="position:absolute;left:10365;top:5702;width:2371;height:694" coordorigin="10365,5950" coordsize="2371,694">
                  <v:shape id="_x0000_s1056" type="#_x0000_t202" style="position:absolute;left:10784;top:5950;width:1952;height:694;mso-height-percent:200;mso-height-percent:200;mso-width-relative:margin;mso-height-relative:margin" strokeweight="4.5pt">
                    <v:stroke linestyle="thinThick"/>
                    <v:textbox style="mso-next-textbox:#_x0000_s1056;mso-fit-shape-to-text:t">
                      <w:txbxContent>
                        <w:p w:rsidR="00864DF5" w:rsidRPr="00FD1304" w:rsidRDefault="00864DF5" w:rsidP="00864DF5">
                          <w:pPr>
                            <w:bidi w:val="0"/>
                            <w:jc w:val="center"/>
                            <w:rPr>
                              <w:rFonts w:ascii="Times New Roman" w:hAnsi="Times New Roman" w:cs="Times New Roman"/>
                              <w:sz w:val="20"/>
                              <w:szCs w:val="20"/>
                            </w:rPr>
                          </w:pPr>
                          <w:r w:rsidRPr="00FD1304">
                            <w:rPr>
                              <w:rStyle w:val="shorttext"/>
                              <w:rFonts w:ascii="Times New Roman" w:hAnsi="Times New Roman" w:cs="Times New Roman"/>
                              <w:color w:val="222222"/>
                              <w:sz w:val="20"/>
                              <w:szCs w:val="20"/>
                            </w:rPr>
                            <w:t>Department of  Mathematics</w:t>
                          </w:r>
                        </w:p>
                      </w:txbxContent>
                    </v:textbox>
                  </v:shape>
                  <v:shape id="_x0000_s1057" type="#_x0000_t32" style="position:absolute;left:10365;top:6218;width:421;height:0" o:connectortype="straight">
                    <v:stroke endarrow="block"/>
                  </v:shape>
                </v:group>
                <v:group id="_x0000_s1058" style="position:absolute;left:10335;top:6511;width:2415;height:694" coordorigin="10320,6745" coordsize="2415,694">
                  <v:shape id="_x0000_s1059" type="#_x0000_t202" style="position:absolute;left:10783;top:6745;width:1952;height:694;mso-height-percent:200;mso-height-percent:200;mso-width-relative:margin;mso-height-relative:margin" strokeweight="4.5pt">
                    <v:stroke linestyle="thinThick"/>
                    <v:textbox style="mso-next-textbox:#_x0000_s1059;mso-fit-shape-to-text:t">
                      <w:txbxContent>
                        <w:p w:rsidR="00864DF5" w:rsidRPr="00FD1304" w:rsidRDefault="00864DF5" w:rsidP="00864DF5">
                          <w:pPr>
                            <w:jc w:val="center"/>
                            <w:rPr>
                              <w:rFonts w:ascii="Times New Roman" w:hAnsi="Times New Roman" w:cs="Times New Roman"/>
                              <w:sz w:val="20"/>
                              <w:szCs w:val="20"/>
                              <w:rtl/>
                            </w:rPr>
                          </w:pPr>
                          <w:r w:rsidRPr="00FD1304">
                            <w:rPr>
                              <w:rStyle w:val="shorttext"/>
                              <w:rFonts w:ascii="Times New Roman" w:hAnsi="Times New Roman" w:cs="Times New Roman"/>
                              <w:color w:val="222222"/>
                              <w:sz w:val="20"/>
                              <w:szCs w:val="20"/>
                            </w:rPr>
                            <w:t xml:space="preserve">Department of Arabic </w:t>
                          </w:r>
                        </w:p>
                      </w:txbxContent>
                    </v:textbox>
                  </v:shape>
                  <v:shape id="_x0000_s1060" type="#_x0000_t32" style="position:absolute;left:10320;top:6998;width:421;height:0" o:connectortype="straight">
                    <v:stroke endarrow="block"/>
                  </v:shape>
                </v:group>
                <v:group id="_x0000_s1061" style="position:absolute;left:10335;top:7320;width:2496;height:694" coordorigin="10320,7574" coordsize="2496,694">
                  <v:shape id="_x0000_s1062" type="#_x0000_t202" style="position:absolute;left:10784;top:7574;width:2032;height:694;mso-height-percent:200;mso-height-percent:200;mso-width-relative:margin;mso-height-relative:margin" strokeweight="4.5pt">
                    <v:stroke linestyle="thinThick"/>
                    <v:textbox style="mso-next-textbox:#_x0000_s1062;mso-fit-shape-to-text:t">
                      <w:txbxContent>
                        <w:p w:rsidR="00864DF5" w:rsidRPr="00FD1304" w:rsidRDefault="00864DF5" w:rsidP="00864DF5">
                          <w:pPr>
                            <w:bidi w:val="0"/>
                            <w:jc w:val="center"/>
                            <w:rPr>
                              <w:rFonts w:ascii="Times New Roman" w:hAnsi="Times New Roman" w:cs="Times New Roman"/>
                              <w:sz w:val="20"/>
                              <w:szCs w:val="20"/>
                            </w:rPr>
                          </w:pPr>
                          <w:r w:rsidRPr="00FD1304">
                            <w:rPr>
                              <w:rFonts w:ascii="Times New Roman" w:hAnsi="Times New Roman" w:cs="Times New Roman"/>
                              <w:sz w:val="20"/>
                              <w:szCs w:val="20"/>
                            </w:rPr>
                            <w:t>Department of English</w:t>
                          </w:r>
                        </w:p>
                      </w:txbxContent>
                    </v:textbox>
                  </v:shape>
                  <v:shape id="_x0000_s1063" type="#_x0000_t32" style="position:absolute;left:10320;top:7838;width:421;height:0" o:connectortype="straight">
                    <v:stroke endarrow="block"/>
                  </v:shape>
                </v:group>
                <v:group id="_x0000_s1064" style="position:absolute;left:10365;top:8174;width:2442;height:467" coordorigin="10380,8323" coordsize="2442,467">
                  <v:shape id="_x0000_s1065" type="#_x0000_t202" style="position:absolute;left:10829;top:8323;width:1993;height:467;mso-width-relative:margin;mso-height-relative:margin" strokeweight="4.5pt">
                    <v:stroke linestyle="thinThick"/>
                    <v:textbox style="mso-next-textbox:#_x0000_s1065">
                      <w:txbxContent>
                        <w:p w:rsidR="00864DF5" w:rsidRPr="00FD1304" w:rsidRDefault="00864DF5" w:rsidP="00864DF5">
                          <w:pPr>
                            <w:rPr>
                              <w:rFonts w:ascii="Times New Roman" w:hAnsi="Times New Roman" w:cs="Times New Roman"/>
                              <w:sz w:val="16"/>
                              <w:szCs w:val="16"/>
                            </w:rPr>
                          </w:pPr>
                          <w:r w:rsidRPr="00FD1304">
                            <w:rPr>
                              <w:rStyle w:val="shorttext"/>
                              <w:rFonts w:ascii="Times New Roman" w:hAnsi="Times New Roman" w:cs="Times New Roman"/>
                              <w:color w:val="222222"/>
                              <w:sz w:val="16"/>
                              <w:szCs w:val="16"/>
                            </w:rPr>
                            <w:t>Department of Islamic Studies</w:t>
                          </w:r>
                        </w:p>
                      </w:txbxContent>
                    </v:textbox>
                  </v:shape>
                  <v:shape id="_x0000_s1066" type="#_x0000_t32" style="position:absolute;left:10380;top:8558;width:421;height:0" o:connectortype="straight">
                    <v:stroke endarrow="block"/>
                  </v:shape>
                </v:group>
                <v:group id="_x0000_s1067" style="position:absolute;left:10365;top:9045;width:2520;height:479" coordorigin="10365,9075" coordsize="2520,479">
                  <v:shape id="_x0000_s1068" type="#_x0000_t202" style="position:absolute;left:10814;top:9075;width:2071;height:479;mso-width-relative:margin;mso-height-relative:margin" strokeweight="4.5pt">
                    <v:stroke linestyle="thinThick"/>
                    <v:textbox style="mso-next-textbox:#_x0000_s1068">
                      <w:txbxContent>
                        <w:p w:rsidR="00864DF5" w:rsidRPr="00FD1304" w:rsidRDefault="00864DF5" w:rsidP="00864DF5">
                          <w:pPr>
                            <w:rPr>
                              <w:rFonts w:ascii="Times New Roman" w:hAnsi="Times New Roman" w:cs="Times New Roman"/>
                              <w:sz w:val="16"/>
                              <w:szCs w:val="16"/>
                            </w:rPr>
                          </w:pPr>
                          <w:r w:rsidRPr="00FD1304">
                            <w:rPr>
                              <w:rStyle w:val="shorttext"/>
                              <w:rFonts w:ascii="Times New Roman" w:hAnsi="Times New Roman" w:cs="Times New Roman"/>
                              <w:color w:val="222222"/>
                              <w:sz w:val="16"/>
                              <w:szCs w:val="16"/>
                            </w:rPr>
                            <w:t>Department of Education and Kindergarten</w:t>
                          </w:r>
                        </w:p>
                      </w:txbxContent>
                    </v:textbox>
                  </v:shape>
                  <v:shape id="_x0000_s1069" type="#_x0000_t32" style="position:absolute;left:10365;top:9338;width:421;height:0" o:connectortype="straight">
                    <v:stroke endarrow="block"/>
                  </v:shape>
                </v:group>
                <v:shape id="_x0000_s1070" type="#_x0000_t32" style="position:absolute;left:10350;top:3285;width:0;height:6044" o:connectortype="straight"/>
              </v:group>
            </v:group>
            <v:group id="_x0000_s1071" style="position:absolute;left:442;top:2815;width:2790;height:6258" coordorigin="442,2662" coordsize="2790,6258">
              <v:group id="_x0000_s1072" style="position:absolute;left:487;top:2662;width:2745;height:1252" coordorigin="367,2704" coordsize="2745,1252">
                <v:shape id="_x0000_s1073" type="#_x0000_t202" style="position:absolute;left:367;top:3078;width:2745;height:878;mso-height-percent:200;mso-height-percent:200;mso-width-relative:margin;mso-height-relative:margin" strokeweight="4.5pt">
                  <v:stroke linestyle="thinThick"/>
                  <v:textbox style="mso-next-textbox:#_x0000_s1073;mso-fit-shape-to-text:t">
                    <w:txbxContent>
                      <w:p w:rsidR="00864DF5" w:rsidRPr="00FD1304" w:rsidRDefault="00864DF5" w:rsidP="00864DF5">
                        <w:pPr>
                          <w:jc w:val="center"/>
                          <w:rPr>
                            <w:rFonts w:ascii="Times New Roman" w:hAnsi="Times New Roman" w:cs="Times New Roman"/>
                            <w:b/>
                            <w:bCs/>
                            <w:sz w:val="28"/>
                            <w:szCs w:val="28"/>
                          </w:rPr>
                        </w:pPr>
                        <w:r w:rsidRPr="00FD1304">
                          <w:rPr>
                            <w:rFonts w:ascii="Times New Roman" w:hAnsi="Times New Roman" w:cs="Times New Roman"/>
                            <w:b/>
                            <w:bCs/>
                            <w:sz w:val="28"/>
                            <w:szCs w:val="28"/>
                          </w:rPr>
                          <w:t>Development and Quality</w:t>
                        </w:r>
                      </w:p>
                    </w:txbxContent>
                  </v:textbox>
                </v:shape>
                <v:shape id="_x0000_s1074" type="#_x0000_t32" style="position:absolute;left:1785;top:2704;width:0;height:343" o:connectortype="straight">
                  <v:stroke endarrow="block"/>
                </v:shape>
              </v:group>
              <v:group id="_x0000_s1075" style="position:absolute;left:457;top:4098;width:2385;height:1016" coordorigin="10350,4355" coordsize="2385,1016">
                <v:shape id="_x0000_s1076" type="#_x0000_t32" style="position:absolute;left:10350;top:4628;width:421;height:0" o:connectortype="straight">
                  <v:stroke endarrow="block"/>
                </v:shape>
                <v:shape id="_x0000_s1077" type="#_x0000_t202" style="position:absolute;left:10783;top:4355;width:1952;height:1016;mso-height-percent:200;mso-height-percent:200;mso-width-relative:margin;mso-height-relative:margin" strokeweight="4.5pt">
                  <v:stroke linestyle="thinThick"/>
                  <v:textbox style="mso-next-textbox:#_x0000_s1077;mso-fit-shape-to-text:t">
                    <w:txbxContent>
                      <w:p w:rsidR="00864DF5" w:rsidRPr="00FD1304" w:rsidRDefault="00864DF5" w:rsidP="00864DF5">
                        <w:pPr>
                          <w:jc w:val="center"/>
                          <w:rPr>
                            <w:rFonts w:ascii="Times New Roman" w:hAnsi="Times New Roman" w:cs="Times New Roman"/>
                            <w:b/>
                            <w:bCs/>
                          </w:rPr>
                        </w:pPr>
                        <w:r w:rsidRPr="00FD1304">
                          <w:rPr>
                            <w:rFonts w:ascii="Times New Roman" w:hAnsi="Times New Roman" w:cs="Times New Roman"/>
                            <w:b/>
                            <w:bCs/>
                          </w:rPr>
                          <w:t>Development and Quality</w:t>
                        </w:r>
                      </w:p>
                      <w:p w:rsidR="00864DF5" w:rsidRPr="00FD1304" w:rsidRDefault="00864DF5" w:rsidP="00864DF5">
                        <w:pPr>
                          <w:rPr>
                            <w:rFonts w:ascii="Times New Roman" w:hAnsi="Times New Roman" w:cs="Times New Roman"/>
                            <w:szCs w:val="24"/>
                          </w:rPr>
                        </w:pPr>
                      </w:p>
                    </w:txbxContent>
                  </v:textbox>
                </v:shape>
              </v:group>
              <v:group id="_x0000_s1078" style="position:absolute;left:442;top:5041;width:2416;height:617" coordorigin="10320,5151" coordsize="2416,464">
                <v:shape id="_x0000_s1079" type="#_x0000_t202" style="position:absolute;left:10784;top:5151;width:1952;height:464;mso-height-percent:200;mso-height-percent:200;mso-width-relative:margin;mso-height-relative:margin" strokeweight="4.5pt">
                  <v:stroke linestyle="thinThick"/>
                  <v:textbox style="mso-next-textbox:#_x0000_s1079">
                    <w:txbxContent>
                      <w:p w:rsidR="00864DF5" w:rsidRPr="008B26CE" w:rsidRDefault="00864DF5" w:rsidP="00864DF5">
                        <w:pPr>
                          <w:jc w:val="center"/>
                          <w:rPr>
                            <w:b/>
                            <w:bCs/>
                            <w:sz w:val="18"/>
                            <w:szCs w:val="18"/>
                          </w:rPr>
                        </w:pPr>
                        <w:r w:rsidRPr="008B26CE">
                          <w:rPr>
                            <w:b/>
                            <w:bCs/>
                            <w:sz w:val="18"/>
                            <w:szCs w:val="18"/>
                          </w:rPr>
                          <w:t>Graduates Follow-up Unit</w:t>
                        </w:r>
                      </w:p>
                    </w:txbxContent>
                  </v:textbox>
                </v:shape>
                <v:shape id="_x0000_s1080" type="#_x0000_t32" style="position:absolute;left:10320;top:5408;width:421;height:0" o:connectortype="straight">
                  <v:stroke endarrow="block"/>
                </v:shape>
              </v:group>
              <v:group id="_x0000_s1081" style="position:absolute;left:472;top:5910;width:2371;height:786" coordorigin="10365,5950" coordsize="2371,786">
                <v:shape id="_x0000_s1082" type="#_x0000_t202" style="position:absolute;left:10784;top:5950;width:1952;height:786;mso-height-percent:200;mso-height-percent:200;mso-width-relative:margin;mso-height-relative:margin" strokeweight="4.5pt">
                  <v:stroke linestyle="thinThick"/>
                  <v:textbox style="mso-next-textbox:#_x0000_s1082;mso-fit-shape-to-text:t">
                    <w:txbxContent>
                      <w:p w:rsidR="00864DF5" w:rsidRPr="00FD1304" w:rsidRDefault="00864DF5" w:rsidP="00864DF5">
                        <w:pPr>
                          <w:jc w:val="center"/>
                          <w:rPr>
                            <w:rFonts w:ascii="Times New Roman" w:hAnsi="Times New Roman" w:cs="Times New Roman"/>
                            <w:b/>
                            <w:bCs/>
                            <w:sz w:val="24"/>
                            <w:szCs w:val="24"/>
                          </w:rPr>
                        </w:pPr>
                        <w:r w:rsidRPr="00FD1304">
                          <w:rPr>
                            <w:rFonts w:ascii="Times New Roman" w:hAnsi="Times New Roman" w:cs="Times New Roman"/>
                            <w:b/>
                            <w:bCs/>
                            <w:sz w:val="24"/>
                            <w:szCs w:val="24"/>
                          </w:rPr>
                          <w:t>Developing skills</w:t>
                        </w:r>
                      </w:p>
                    </w:txbxContent>
                  </v:textbox>
                </v:shape>
                <v:shape id="_x0000_s1083" type="#_x0000_t32" style="position:absolute;left:10365;top:6218;width:421;height:0" o:connectortype="straight">
                  <v:stroke endarrow="block"/>
                </v:shape>
              </v:group>
              <v:group id="_x0000_s1084" style="position:absolute;left:442;top:6854;width:2415;height:510" coordorigin="10320,6745" coordsize="2415,510">
                <v:shape id="_x0000_s1085" type="#_x0000_t202" style="position:absolute;left:10783;top:6745;width:1952;height:510;mso-height-percent:200;mso-height-percent:200;mso-width-relative:margin;mso-height-relative:margin" strokeweight="4.5pt">
                  <v:stroke linestyle="thinThick"/>
                  <v:textbox style="mso-next-textbox:#_x0000_s1085;mso-fit-shape-to-text:t">
                    <w:txbxContent>
                      <w:p w:rsidR="00864DF5" w:rsidRPr="00FD1304" w:rsidRDefault="00864DF5" w:rsidP="00864DF5">
                        <w:pPr>
                          <w:jc w:val="center"/>
                          <w:rPr>
                            <w:rFonts w:ascii="Times New Roman" w:hAnsi="Times New Roman" w:cs="Times New Roman"/>
                            <w:b/>
                            <w:bCs/>
                            <w:sz w:val="24"/>
                            <w:szCs w:val="24"/>
                          </w:rPr>
                        </w:pPr>
                        <w:r w:rsidRPr="00FD1304">
                          <w:rPr>
                            <w:rFonts w:ascii="Times New Roman" w:hAnsi="Times New Roman" w:cs="Times New Roman"/>
                            <w:b/>
                            <w:bCs/>
                            <w:sz w:val="24"/>
                            <w:szCs w:val="24"/>
                          </w:rPr>
                          <w:t>Society Service</w:t>
                        </w:r>
                      </w:p>
                    </w:txbxContent>
                  </v:textbox>
                </v:shape>
                <v:shape id="_x0000_s1086" type="#_x0000_t32" style="position:absolute;left:10320;top:6998;width:421;height:0" o:connectortype="straight">
                  <v:stroke endarrow="block"/>
                </v:shape>
              </v:group>
              <v:group id="_x0000_s1087" style="position:absolute;left:457;top:7858;width:2496;height:1062" coordorigin="10320,7574" coordsize="2496,1062">
                <v:shape id="_x0000_s1088" type="#_x0000_t202" style="position:absolute;left:10784;top:7574;width:2032;height:1062;mso-height-percent:200;mso-height-percent:200;mso-width-relative:margin;mso-height-relative:margin" strokeweight="4.5pt">
                  <v:stroke linestyle="thinThick"/>
                  <v:textbox style="mso-next-textbox:#_x0000_s1088;mso-fit-shape-to-text:t">
                    <w:txbxContent>
                      <w:p w:rsidR="00864DF5" w:rsidRPr="00FD1304" w:rsidRDefault="00864DF5" w:rsidP="00864DF5">
                        <w:pPr>
                          <w:jc w:val="center"/>
                          <w:rPr>
                            <w:rFonts w:ascii="Times New Roman" w:hAnsi="Times New Roman" w:cs="Times New Roman"/>
                            <w:b/>
                            <w:bCs/>
                            <w:sz w:val="24"/>
                            <w:szCs w:val="24"/>
                          </w:rPr>
                        </w:pPr>
                        <w:r w:rsidRPr="00FD1304">
                          <w:rPr>
                            <w:rFonts w:ascii="Times New Roman" w:hAnsi="Times New Roman" w:cs="Times New Roman"/>
                            <w:b/>
                            <w:bCs/>
                            <w:sz w:val="24"/>
                            <w:szCs w:val="24"/>
                          </w:rPr>
                          <w:t>Management of development projects</w:t>
                        </w:r>
                      </w:p>
                    </w:txbxContent>
                  </v:textbox>
                </v:shape>
                <v:shape id="_x0000_s1089" type="#_x0000_t32" style="position:absolute;left:10320;top:7838;width:421;height:0" o:connectortype="straight">
                  <v:stroke endarrow="block"/>
                </v:shape>
              </v:group>
              <v:shape id="_x0000_s1090" type="#_x0000_t32" style="position:absolute;left:457;top:3298;width:0;height:4821" o:connectortype="straight"/>
            </v:group>
            <v:group id="_x0000_s1091" style="position:absolute;left:4934;top:340;width:7091;height:2676" coordorigin="4934,493" coordsize="7091,2676">
              <v:group id="_x0000_s1092" style="position:absolute;left:8445;top:2250;width:3580;height:556" coordorigin="8445,2079" coordsize="3580,556">
                <v:shape id="_x0000_s1093" type="#_x0000_t32" style="position:absolute;left:8445;top:2325;width:1680;height:0" o:connectortype="straight">
                  <v:stroke endarrow="block"/>
                </v:shape>
                <v:shape id="_x0000_s1094" type="#_x0000_t202" style="position:absolute;left:10075;top:2079;width:1950;height:556;mso-height-percent:200;mso-height-percent:200;mso-width-relative:margin;mso-height-relative:margin" strokeweight="4.5pt">
                  <v:stroke linestyle="thinThick"/>
                  <v:textbox style="mso-next-textbox:#_x0000_s1094;mso-fit-shape-to-text:t">
                    <w:txbxContent>
                      <w:p w:rsidR="00864DF5" w:rsidRPr="00FD1304" w:rsidRDefault="00864DF5" w:rsidP="00864DF5">
                        <w:pPr>
                          <w:rPr>
                            <w:rFonts w:ascii="Times New Roman" w:hAnsi="Times New Roman" w:cs="Times New Roman"/>
                            <w:b/>
                            <w:bCs/>
                            <w:sz w:val="28"/>
                            <w:szCs w:val="28"/>
                          </w:rPr>
                        </w:pPr>
                        <w:r w:rsidRPr="00FD1304">
                          <w:rPr>
                            <w:rFonts w:ascii="Times New Roman" w:hAnsi="Times New Roman" w:cs="Times New Roman"/>
                            <w:b/>
                            <w:bCs/>
                            <w:sz w:val="28"/>
                            <w:szCs w:val="28"/>
                          </w:rPr>
                          <w:t xml:space="preserve">Secretary </w:t>
                        </w:r>
                      </w:p>
                    </w:txbxContent>
                  </v:textbox>
                </v:shape>
              </v:group>
              <v:group id="_x0000_s1095" style="position:absolute;left:4934;top:2206;width:3526;height:878" coordorigin="4934,2035" coordsize="3526,878">
                <v:shape id="_x0000_s1096" type="#_x0000_t32" style="position:absolute;left:6870;top:2325;width:1590;height:0;flip:x" o:connectortype="straight">
                  <v:stroke endarrow="block"/>
                </v:shape>
                <v:shape id="_x0000_s1097" type="#_x0000_t202" style="position:absolute;left:4934;top:2035;width:1950;height:878;mso-height-percent:200;mso-height-percent:200;mso-width-relative:margin;mso-height-relative:margin" strokeweight="4.5pt">
                  <v:stroke linestyle="thinThick"/>
                  <v:textbox style="mso-next-textbox:#_x0000_s1097;mso-fit-shape-to-text:t">
                    <w:txbxContent>
                      <w:p w:rsidR="00864DF5" w:rsidRPr="00FD1304" w:rsidRDefault="00864DF5" w:rsidP="00864DF5">
                        <w:pPr>
                          <w:jc w:val="center"/>
                          <w:rPr>
                            <w:rFonts w:ascii="Times New Roman" w:hAnsi="Times New Roman" w:cs="Times New Roman"/>
                            <w:b/>
                            <w:bCs/>
                            <w:sz w:val="28"/>
                            <w:szCs w:val="28"/>
                          </w:rPr>
                        </w:pPr>
                        <w:r w:rsidRPr="00FD1304">
                          <w:rPr>
                            <w:rFonts w:ascii="Times New Roman" w:hAnsi="Times New Roman" w:cs="Times New Roman"/>
                            <w:b/>
                            <w:bCs/>
                            <w:sz w:val="28"/>
                            <w:szCs w:val="28"/>
                          </w:rPr>
                          <w:t>Information Centre</w:t>
                        </w:r>
                      </w:p>
                    </w:txbxContent>
                  </v:textbox>
                </v:shape>
              </v:group>
              <v:shape id="_x0000_s1098" type="#_x0000_t202" style="position:absolute;left:7436;top:493;width:2048;height:610;mso-width-relative:margin;mso-height-relative:margin" strokeweight="4.5pt">
                <v:stroke linestyle="thinThick"/>
                <v:textbox style="mso-next-textbox:#_x0000_s1098">
                  <w:txbxContent>
                    <w:p w:rsidR="00864DF5" w:rsidRPr="00FD1304" w:rsidRDefault="00864DF5" w:rsidP="00864DF5">
                      <w:pPr>
                        <w:jc w:val="center"/>
                        <w:rPr>
                          <w:rFonts w:ascii="Times New Roman" w:hAnsi="Times New Roman" w:cs="Times New Roman"/>
                          <w:b/>
                          <w:bCs/>
                          <w:sz w:val="28"/>
                          <w:szCs w:val="28"/>
                        </w:rPr>
                      </w:pPr>
                      <w:r w:rsidRPr="00FD1304">
                        <w:rPr>
                          <w:rFonts w:ascii="Times New Roman" w:hAnsi="Times New Roman" w:cs="Times New Roman"/>
                          <w:b/>
                          <w:bCs/>
                          <w:sz w:val="28"/>
                          <w:szCs w:val="28"/>
                        </w:rPr>
                        <w:t>Dean</w:t>
                      </w:r>
                    </w:p>
                  </w:txbxContent>
                </v:textbox>
              </v:shape>
              <v:shape id="_x0000_s1099" type="#_x0000_t32" style="position:absolute;left:8445;top:2026;width:0;height:1143" o:connectortype="straight"/>
              <v:shape id="_x0000_s1100" type="#_x0000_t202" style="position:absolute;left:7432;top:1486;width:1950;height:556;mso-height-percent:200;mso-height-percent:200;mso-width-relative:margin;mso-height-relative:margin" strokeweight="4.5pt">
                <v:stroke linestyle="thinThick"/>
                <v:textbox style="mso-next-textbox:#_x0000_s1100;mso-fit-shape-to-text:t">
                  <w:txbxContent>
                    <w:p w:rsidR="00864DF5" w:rsidRPr="00FD1304" w:rsidRDefault="00864DF5" w:rsidP="00864DF5">
                      <w:pPr>
                        <w:rPr>
                          <w:rFonts w:ascii="Times New Roman" w:hAnsi="Times New Roman" w:cs="Times New Roman"/>
                          <w:b/>
                          <w:bCs/>
                          <w:sz w:val="28"/>
                          <w:szCs w:val="28"/>
                        </w:rPr>
                      </w:pPr>
                      <w:r w:rsidRPr="00FD1304">
                        <w:rPr>
                          <w:rFonts w:ascii="Times New Roman" w:hAnsi="Times New Roman" w:cs="Times New Roman"/>
                          <w:b/>
                          <w:bCs/>
                          <w:sz w:val="28"/>
                          <w:szCs w:val="28"/>
                        </w:rPr>
                        <w:t>Deputy Dean</w:t>
                      </w:r>
                    </w:p>
                  </w:txbxContent>
                </v:textbox>
              </v:shape>
              <v:shape id="_x0000_s1101" type="#_x0000_t32" style="position:absolute;left:8462;top:1103;width:0;height:383" o:connectortype="straight">
                <v:stroke endarrow="block"/>
              </v:shape>
            </v:group>
            <v:group id="_x0000_s1102" style="position:absolute;left:2235;top:2795;width:6555;height:7865" coordorigin="2235,2914" coordsize="6555,7865">
              <v:shape id="_x0000_s1103" type="#_x0000_t32" style="position:absolute;left:3648;top:3305;width:0;height:6011" o:connectortype="straight"/>
              <v:group id="_x0000_s1104" style="position:absolute;left:3656;top:2914;width:2745;height:1165" coordorigin="3699,2745" coordsize="2745,1165">
                <v:shape id="_x0000_s1105" type="#_x0000_t202" style="position:absolute;left:3699;top:3032;width:2745;height:878;mso-height-percent:200;mso-height-percent:200;mso-width-relative:margin;mso-height-relative:margin" strokeweight="4.5pt">
                  <v:stroke linestyle="thinThick"/>
                  <v:textbox style="mso-next-textbox:#_x0000_s1105;mso-fit-shape-to-text:t">
                    <w:txbxContent>
                      <w:p w:rsidR="00864DF5" w:rsidRPr="00FD1304" w:rsidRDefault="00864DF5" w:rsidP="00864DF5">
                        <w:pPr>
                          <w:jc w:val="center"/>
                          <w:rPr>
                            <w:rFonts w:ascii="Times New Roman" w:hAnsi="Times New Roman" w:cs="Times New Roman"/>
                            <w:b/>
                            <w:bCs/>
                            <w:sz w:val="28"/>
                            <w:szCs w:val="28"/>
                          </w:rPr>
                        </w:pPr>
                        <w:r w:rsidRPr="00FD1304">
                          <w:rPr>
                            <w:rFonts w:ascii="Times New Roman" w:hAnsi="Times New Roman" w:cs="Times New Roman"/>
                            <w:b/>
                            <w:bCs/>
                            <w:sz w:val="28"/>
                            <w:szCs w:val="28"/>
                          </w:rPr>
                          <w:t>Administrative Affairs</w:t>
                        </w:r>
                      </w:p>
                    </w:txbxContent>
                  </v:textbox>
                </v:shape>
                <v:shape id="_x0000_s1106" type="#_x0000_t32" style="position:absolute;left:5085;top:2745;width:0;height:343" o:connectortype="straight">
                  <v:stroke endarrow="block"/>
                </v:shape>
              </v:group>
              <v:group id="_x0000_s1107" style="position:absolute;left:3663;top:5915;width:1938;height:771" coordorigin="13230,5889" coordsize="1938,771">
                <v:shape id="_x0000_s1108" type="#_x0000_t202" style="position:absolute;left:13467;top:5889;width:1701;height:771;mso-width-relative:margin;mso-height-relative:margin" strokeweight="4.5pt">
                  <v:stroke linestyle="thinThick"/>
                  <v:textbox style="mso-next-textbox:#_x0000_s1108">
                    <w:txbxContent>
                      <w:p w:rsidR="00864DF5" w:rsidRPr="00FD1304" w:rsidRDefault="00864DF5" w:rsidP="00864DF5">
                        <w:pPr>
                          <w:jc w:val="center"/>
                          <w:rPr>
                            <w:rFonts w:ascii="Times New Roman" w:hAnsi="Times New Roman" w:cs="Times New Roman"/>
                            <w:b/>
                            <w:bCs/>
                            <w:sz w:val="20"/>
                            <w:szCs w:val="20"/>
                          </w:rPr>
                        </w:pPr>
                        <w:r w:rsidRPr="00FD1304">
                          <w:rPr>
                            <w:rFonts w:ascii="Times New Roman" w:hAnsi="Times New Roman" w:cs="Times New Roman"/>
                            <w:b/>
                            <w:bCs/>
                            <w:sz w:val="20"/>
                            <w:szCs w:val="20"/>
                          </w:rPr>
                          <w:t>College Website</w:t>
                        </w:r>
                      </w:p>
                    </w:txbxContent>
                  </v:textbox>
                </v:shape>
                <v:shape id="_x0000_s1109" type="#_x0000_t32" style="position:absolute;left:13230;top:6314;width:225;height:1" o:connectortype="straight">
                  <v:stroke endarrow="block"/>
                </v:shape>
              </v:group>
              <v:group id="_x0000_s1110" style="position:absolute;left:3671;top:4908;width:1938;height:750" coordorigin="13230,5092" coordsize="1938,567">
                <v:shape id="_x0000_s1111" type="#_x0000_t202" style="position:absolute;left:13467;top:5092;width:1701;height:567;mso-width-relative:margin;mso-height-relative:margin" strokeweight="4.5pt">
                  <v:stroke linestyle="thinThick"/>
                  <v:textbox style="mso-next-textbox:#_x0000_s1111">
                    <w:txbxContent>
                      <w:p w:rsidR="00864DF5" w:rsidRPr="00FD1304" w:rsidRDefault="00864DF5" w:rsidP="00864DF5">
                        <w:pPr>
                          <w:jc w:val="center"/>
                          <w:rPr>
                            <w:rFonts w:ascii="Times New Roman" w:hAnsi="Times New Roman" w:cs="Times New Roman"/>
                            <w:b/>
                            <w:bCs/>
                            <w:sz w:val="16"/>
                            <w:szCs w:val="16"/>
                          </w:rPr>
                        </w:pPr>
                        <w:r w:rsidRPr="00FD1304">
                          <w:rPr>
                            <w:rFonts w:ascii="Times New Roman" w:hAnsi="Times New Roman" w:cs="Times New Roman"/>
                            <w:b/>
                            <w:bCs/>
                            <w:sz w:val="16"/>
                            <w:szCs w:val="16"/>
                          </w:rPr>
                          <w:t xml:space="preserve">General Relation-ship </w:t>
                        </w:r>
                        <w:r w:rsidR="00712077" w:rsidRPr="00FD1304">
                          <w:rPr>
                            <w:rFonts w:ascii="Times New Roman" w:hAnsi="Times New Roman" w:cs="Times New Roman"/>
                            <w:b/>
                            <w:bCs/>
                            <w:sz w:val="16"/>
                            <w:szCs w:val="16"/>
                          </w:rPr>
                          <w:t>and Information</w:t>
                        </w:r>
                      </w:p>
                    </w:txbxContent>
                  </v:textbox>
                </v:shape>
                <v:shape id="_x0000_s1112" type="#_x0000_t32" style="position:absolute;left:13230;top:5369;width:225;height:1" o:connectortype="straight">
                  <v:stroke endarrow="block"/>
                </v:shape>
              </v:group>
              <v:group id="_x0000_s1113" style="position:absolute;left:3648;top:4031;width:1953;height:567" coordorigin="13215,4296" coordsize="1953,567">
                <v:shape id="_x0000_s1114" type="#_x0000_t202" style="position:absolute;left:13467;top:4296;width:1701;height:567;mso-width-relative:margin;mso-height-relative:margin" strokeweight="4.5pt">
                  <v:stroke linestyle="thinThick"/>
                  <v:textbox style="mso-next-textbox:#_x0000_s1114">
                    <w:txbxContent>
                      <w:p w:rsidR="00864DF5" w:rsidRPr="00FD1304" w:rsidRDefault="00864DF5" w:rsidP="00864DF5">
                        <w:pPr>
                          <w:jc w:val="center"/>
                          <w:rPr>
                            <w:rFonts w:ascii="Times New Roman" w:hAnsi="Times New Roman" w:cs="Times New Roman"/>
                            <w:b/>
                            <w:bCs/>
                            <w:sz w:val="18"/>
                            <w:szCs w:val="18"/>
                          </w:rPr>
                        </w:pPr>
                        <w:r w:rsidRPr="00FD1304">
                          <w:rPr>
                            <w:rFonts w:ascii="Times New Roman" w:hAnsi="Times New Roman" w:cs="Times New Roman"/>
                            <w:b/>
                            <w:bCs/>
                            <w:sz w:val="18"/>
                            <w:szCs w:val="18"/>
                          </w:rPr>
                          <w:t>TV Management</w:t>
                        </w:r>
                      </w:p>
                    </w:txbxContent>
                  </v:textbox>
                </v:shape>
                <v:shape id="_x0000_s1115" type="#_x0000_t32" style="position:absolute;left:13215;top:4604;width:225;height:1" o:connectortype="straight">
                  <v:stroke endarrow="block"/>
                </v:shape>
              </v:group>
              <v:group id="_x0000_s1116" style="position:absolute;left:3663;top:6686;width:4595;height:1503" coordorigin="3723,7217" coordsize="4595,1503">
                <v:group id="_x0000_s1117" style="position:absolute;left:3723;top:7533;width:1938;height:567" coordorigin="13230,6910" coordsize="1938,567">
                  <v:shape id="_x0000_s1118" type="#_x0000_t202" style="position:absolute;left:13467;top:6910;width:1701;height:567;mso-width-relative:margin;mso-height-relative:margin" strokeweight="4.5pt">
                    <v:stroke linestyle="thinThick"/>
                    <v:textbox style="mso-next-textbox:#_x0000_s1118">
                      <w:txbxContent>
                        <w:p w:rsidR="00864DF5" w:rsidRPr="00FD1304" w:rsidRDefault="00864DF5" w:rsidP="00864DF5">
                          <w:pPr>
                            <w:jc w:val="center"/>
                            <w:rPr>
                              <w:rFonts w:ascii="Times New Roman" w:hAnsi="Times New Roman" w:cs="Times New Roman"/>
                              <w:b/>
                              <w:bCs/>
                              <w:sz w:val="16"/>
                              <w:szCs w:val="16"/>
                            </w:rPr>
                          </w:pPr>
                          <w:r w:rsidRPr="00FD1304">
                            <w:rPr>
                              <w:rFonts w:ascii="Times New Roman" w:hAnsi="Times New Roman" w:cs="Times New Roman"/>
                              <w:b/>
                              <w:bCs/>
                              <w:sz w:val="16"/>
                              <w:szCs w:val="16"/>
                            </w:rPr>
                            <w:t>Information Technology</w:t>
                          </w:r>
                        </w:p>
                      </w:txbxContent>
                    </v:textbox>
                  </v:shape>
                  <v:shape id="_x0000_s1119" type="#_x0000_t32" style="position:absolute;left:13230;top:7184;width:225;height:1" o:connectortype="straight">
                    <v:stroke endarrow="block"/>
                  </v:shape>
                </v:group>
                <v:shape id="_x0000_s1120" type="#_x0000_t32" style="position:absolute;left:5917;top:7474;width:0;height:820" o:connectortype="straight"/>
                <v:group id="_x0000_s1121" style="position:absolute;left:5661;top:7217;width:2657;height:1503" coordorigin="5661,7217" coordsize="2657,1503">
                  <v:group id="_x0000_s1122" style="position:absolute;left:5902;top:7217;width:2416;height:694" coordorigin="10320,5151" coordsize="2416,694">
                    <v:shape id="_x0000_s1123" type="#_x0000_t202" style="position:absolute;left:10784;top:5151;width:1952;height:694;mso-height-percent:200;mso-height-percent:200;mso-width-relative:margin;mso-height-relative:margin" strokeweight="4.5pt">
                      <v:stroke linestyle="thinThick"/>
                      <v:textbox style="mso-next-textbox:#_x0000_s1123;mso-fit-shape-to-text:t">
                        <w:txbxContent>
                          <w:p w:rsidR="00864DF5" w:rsidRPr="00FD1304" w:rsidRDefault="00864DF5" w:rsidP="00864DF5">
                            <w:pPr>
                              <w:jc w:val="center"/>
                              <w:rPr>
                                <w:rFonts w:ascii="Times New Roman" w:hAnsi="Times New Roman" w:cs="Times New Roman"/>
                                <w:sz w:val="20"/>
                                <w:szCs w:val="20"/>
                              </w:rPr>
                            </w:pPr>
                            <w:r w:rsidRPr="00FD1304">
                              <w:rPr>
                                <w:rStyle w:val="shorttext"/>
                                <w:rFonts w:ascii="Times New Roman" w:hAnsi="Times New Roman" w:cs="Times New Roman"/>
                                <w:color w:val="222222"/>
                                <w:sz w:val="20"/>
                                <w:szCs w:val="20"/>
                              </w:rPr>
                              <w:t>Systems and software</w:t>
                            </w:r>
                          </w:p>
                        </w:txbxContent>
                      </v:textbox>
                    </v:shape>
                    <v:shape id="_x0000_s1124" type="#_x0000_t32" style="position:absolute;left:10320;top:5408;width:421;height:0" o:connectortype="straight">
                      <v:stroke endarrow="block"/>
                    </v:shape>
                  </v:group>
                  <v:group id="_x0000_s1125" style="position:absolute;left:5932;top:8026;width:2371;height:694" coordorigin="10365,5950" coordsize="2371,694">
                    <v:shape id="_x0000_s1126" type="#_x0000_t202" style="position:absolute;left:10784;top:5950;width:1952;height:694;mso-height-percent:200;mso-height-percent:200;mso-width-relative:margin;mso-height-relative:margin" strokeweight="4.5pt">
                      <v:stroke linestyle="thinThick"/>
                      <v:textbox style="mso-next-textbox:#_x0000_s1126;mso-fit-shape-to-text:t">
                        <w:txbxContent>
                          <w:p w:rsidR="00864DF5" w:rsidRPr="00FD1304" w:rsidRDefault="00864DF5" w:rsidP="00864DF5">
                            <w:pPr>
                              <w:jc w:val="center"/>
                              <w:rPr>
                                <w:rFonts w:ascii="Times New Roman" w:hAnsi="Times New Roman" w:cs="Times New Roman"/>
                                <w:sz w:val="20"/>
                                <w:szCs w:val="20"/>
                              </w:rPr>
                            </w:pPr>
                            <w:r w:rsidRPr="00FD1304">
                              <w:rPr>
                                <w:rStyle w:val="shorttext"/>
                                <w:rFonts w:ascii="Times New Roman" w:hAnsi="Times New Roman" w:cs="Times New Roman"/>
                                <w:color w:val="222222"/>
                                <w:sz w:val="20"/>
                                <w:szCs w:val="20"/>
                              </w:rPr>
                              <w:t>Networks and Communications</w:t>
                            </w:r>
                          </w:p>
                        </w:txbxContent>
                      </v:textbox>
                    </v:shape>
                    <v:shape id="_x0000_s1127" type="#_x0000_t32" style="position:absolute;left:10365;top:6218;width:421;height:0" o:connectortype="straight">
                      <v:stroke endarrow="block"/>
                    </v:shape>
                  </v:group>
                  <v:shape id="_x0000_s1128" type="#_x0000_t32" style="position:absolute;left:5661;top:7853;width:271;height:0" o:connectortype="straight">
                    <v:stroke endarrow="block"/>
                  </v:shape>
                </v:group>
              </v:group>
              <v:group id="_x0000_s1129" style="position:absolute;left:3631;top:7855;width:1938;height:802" coordorigin="13230,5889" coordsize="1938,771">
                <v:shape id="_x0000_s1130" type="#_x0000_t202" style="position:absolute;left:13467;top:5889;width:1701;height:771;mso-width-relative:margin;mso-height-relative:margin" strokeweight="4.5pt">
                  <v:stroke linestyle="thinThick"/>
                  <v:textbox style="mso-next-textbox:#_x0000_s1130">
                    <w:txbxContent>
                      <w:p w:rsidR="00864DF5" w:rsidRPr="00FD1304" w:rsidRDefault="00864DF5" w:rsidP="00864DF5">
                        <w:pPr>
                          <w:jc w:val="center"/>
                          <w:rPr>
                            <w:rFonts w:ascii="Times New Roman" w:hAnsi="Times New Roman" w:cs="Times New Roman"/>
                            <w:sz w:val="14"/>
                            <w:szCs w:val="14"/>
                          </w:rPr>
                        </w:pPr>
                        <w:r w:rsidRPr="00FD1304">
                          <w:rPr>
                            <w:rFonts w:ascii="Times New Roman" w:hAnsi="Times New Roman" w:cs="Times New Roman"/>
                            <w:b/>
                            <w:bCs/>
                            <w:sz w:val="14"/>
                            <w:szCs w:val="14"/>
                          </w:rPr>
                          <w:t>Follow-up Unit of Administrative Affairs</w:t>
                        </w:r>
                      </w:p>
                    </w:txbxContent>
                  </v:textbox>
                </v:shape>
                <v:shape id="_x0000_s1131" type="#_x0000_t32" style="position:absolute;left:13230;top:6314;width:225;height:1" o:connectortype="straight">
                  <v:stroke endarrow="block"/>
                </v:shape>
              </v:group>
              <v:group id="_x0000_s1132" style="position:absolute;left:2235;top:9006;width:6555;height:1773" coordorigin="2235,9006" coordsize="6555,1773">
                <v:shape id="_x0000_s1133" type="#_x0000_t32" style="position:absolute;left:3240;top:9760;width:4770;height:0" o:connectortype="straight"/>
                <v:group id="_x0000_s1134" style="position:absolute;left:2235;top:9760;width:1586;height:1019" coordorigin="2265,8821" coordsize="1586,1019">
                  <v:shape id="_x0000_s1135" type="#_x0000_t202" style="position:absolute;left:2265;top:9091;width:1586;height:749;mso-width-relative:margin;mso-height-relative:margin" strokeweight="4.5pt">
                    <v:stroke linestyle="thinThick"/>
                    <v:textbox style="mso-next-textbox:#_x0000_s1135">
                      <w:txbxContent>
                        <w:p w:rsidR="00864DF5" w:rsidRPr="00FD1304" w:rsidRDefault="00864DF5" w:rsidP="00864DF5">
                          <w:pPr>
                            <w:jc w:val="center"/>
                            <w:rPr>
                              <w:rFonts w:ascii="Times New Roman" w:hAnsi="Times New Roman" w:cs="Times New Roman"/>
                              <w:b/>
                              <w:bCs/>
                            </w:rPr>
                          </w:pPr>
                          <w:r w:rsidRPr="00FD1304">
                            <w:rPr>
                              <w:rFonts w:ascii="Times New Roman" w:hAnsi="Times New Roman" w:cs="Times New Roman"/>
                              <w:b/>
                              <w:bCs/>
                            </w:rPr>
                            <w:t>Warehouses</w:t>
                          </w:r>
                        </w:p>
                      </w:txbxContent>
                    </v:textbox>
                  </v:shape>
                  <v:shape id="_x0000_s1136" type="#_x0000_t32" style="position:absolute;left:3270;top:8821;width:0;height:224" o:connectortype="straight">
                    <v:stroke endarrow="block"/>
                  </v:shape>
                </v:group>
                <v:group id="_x0000_s1137" style="position:absolute;left:4020;top:9592;width:1852;height:1187" coordorigin="4050,8653" coordsize="1852,1187">
                  <v:shape id="_x0000_s1138" type="#_x0000_t202" style="position:absolute;left:4050;top:9091;width:1852;height:749;mso-width-relative:margin;mso-height-relative:margin" strokeweight="4.5pt">
                    <v:stroke linestyle="thinThick"/>
                    <v:textbox style="mso-next-textbox:#_x0000_s1138">
                      <w:txbxContent>
                        <w:p w:rsidR="00864DF5" w:rsidRPr="00FD1304" w:rsidRDefault="00864DF5" w:rsidP="00864DF5">
                          <w:pPr>
                            <w:rPr>
                              <w:rFonts w:ascii="Times New Roman" w:hAnsi="Times New Roman" w:cs="Times New Roman"/>
                              <w:b/>
                              <w:bCs/>
                              <w:sz w:val="16"/>
                              <w:szCs w:val="16"/>
                            </w:rPr>
                          </w:pPr>
                          <w:r w:rsidRPr="00FD1304">
                            <w:rPr>
                              <w:rFonts w:ascii="Times New Roman" w:hAnsi="Times New Roman" w:cs="Times New Roman"/>
                              <w:b/>
                              <w:bCs/>
                              <w:sz w:val="16"/>
                              <w:szCs w:val="16"/>
                            </w:rPr>
                            <w:t>Teaching Staff and Employee Unit</w:t>
                          </w:r>
                        </w:p>
                      </w:txbxContent>
                    </v:textbox>
                  </v:shape>
                  <v:shape id="_x0000_s1139" type="#_x0000_t32" style="position:absolute;left:4980;top:8653;width:1;height:377" o:connectortype="straight">
                    <v:stroke endarrow="block"/>
                  </v:shape>
                </v:group>
                <v:group id="_x0000_s1140" style="position:absolute;left:6059;top:9760;width:1275;height:974" coordorigin="6089,8866" coordsize="1275,974">
                  <v:shape id="_x0000_s1141" type="#_x0000_t202" style="position:absolute;left:6089;top:9091;width:1275;height:749;mso-width-relative:margin;mso-height-relative:margin" strokeweight="4.5pt">
                    <v:stroke linestyle="thinThick"/>
                    <v:textbox style="mso-next-textbox:#_x0000_s1141">
                      <w:txbxContent>
                        <w:p w:rsidR="00864DF5" w:rsidRPr="00FD1304" w:rsidRDefault="00864DF5" w:rsidP="00864DF5">
                          <w:pPr>
                            <w:rPr>
                              <w:rFonts w:ascii="Times New Roman" w:hAnsi="Times New Roman" w:cs="Times New Roman"/>
                              <w:b/>
                              <w:bCs/>
                              <w:sz w:val="16"/>
                              <w:szCs w:val="16"/>
                            </w:rPr>
                          </w:pPr>
                          <w:r w:rsidRPr="00FD1304">
                            <w:rPr>
                              <w:rFonts w:ascii="Times New Roman" w:hAnsi="Times New Roman" w:cs="Times New Roman"/>
                              <w:b/>
                              <w:bCs/>
                              <w:sz w:val="16"/>
                              <w:szCs w:val="16"/>
                            </w:rPr>
                            <w:t>Safety and Security</w:t>
                          </w:r>
                        </w:p>
                      </w:txbxContent>
                    </v:textbox>
                  </v:shape>
                  <v:shape id="_x0000_s1142" type="#_x0000_t32" style="position:absolute;left:6735;top:8866;width:0;height:224" o:connectortype="straight">
                    <v:stroke endarrow="block"/>
                  </v:shape>
                </v:group>
                <v:group id="_x0000_s1143" style="position:absolute;left:7515;top:9775;width:1275;height:1004" coordorigin="7545,8836" coordsize="1275,1004">
                  <v:shape id="_x0000_s1144" type="#_x0000_t202" style="position:absolute;left:7545;top:9091;width:1275;height:749;mso-width-relative:margin;mso-height-relative:margin" strokeweight="4.5pt">
                    <v:stroke linestyle="thinThick"/>
                    <v:textbox style="mso-next-textbox:#_x0000_s1144">
                      <w:txbxContent>
                        <w:p w:rsidR="00864DF5" w:rsidRPr="00FD1304" w:rsidRDefault="00864DF5" w:rsidP="00864DF5">
                          <w:pPr>
                            <w:bidi w:val="0"/>
                            <w:jc w:val="center"/>
                            <w:rPr>
                              <w:rFonts w:ascii="Times New Roman" w:hAnsi="Times New Roman" w:cs="Times New Roman"/>
                              <w:sz w:val="14"/>
                              <w:szCs w:val="14"/>
                            </w:rPr>
                          </w:pPr>
                          <w:r w:rsidRPr="00FD1304">
                            <w:rPr>
                              <w:rStyle w:val="shorttext"/>
                              <w:rFonts w:ascii="Times New Roman" w:hAnsi="Times New Roman" w:cs="Times New Roman"/>
                              <w:color w:val="222222"/>
                              <w:sz w:val="14"/>
                              <w:szCs w:val="14"/>
                            </w:rPr>
                            <w:t>Administrative Communications</w:t>
                          </w:r>
                        </w:p>
                      </w:txbxContent>
                    </v:textbox>
                  </v:shape>
                  <v:shape id="_x0000_s1145" type="#_x0000_t32" style="position:absolute;left:8040;top:8836;width:0;height:224" o:connectortype="straight">
                    <v:stroke endarrow="block"/>
                  </v:shape>
                </v:group>
                <v:group id="_x0000_s1146" style="position:absolute;left:3648;top:9006;width:2322;height:567" coordorigin="13215,7707" coordsize="1953,567">
                  <v:shape id="_x0000_s1147" type="#_x0000_t202" style="position:absolute;left:13467;top:7707;width:1701;height:567;mso-width-relative:margin;mso-height-relative:margin" strokeweight="4.5pt">
                    <v:stroke linestyle="thinThick"/>
                    <v:textbox style="mso-next-textbox:#_x0000_s1147">
                      <w:txbxContent>
                        <w:p w:rsidR="00864DF5" w:rsidRPr="00FD1304" w:rsidRDefault="00864DF5" w:rsidP="00864DF5">
                          <w:pPr>
                            <w:jc w:val="center"/>
                            <w:rPr>
                              <w:rFonts w:ascii="Times New Roman" w:hAnsi="Times New Roman" w:cs="Times New Roman"/>
                              <w:b/>
                              <w:bCs/>
                              <w:sz w:val="16"/>
                              <w:szCs w:val="16"/>
                            </w:rPr>
                          </w:pPr>
                          <w:r w:rsidRPr="00FD1304">
                            <w:rPr>
                              <w:rFonts w:ascii="Times New Roman" w:hAnsi="Times New Roman" w:cs="Times New Roman"/>
                              <w:b/>
                              <w:bCs/>
                              <w:sz w:val="16"/>
                              <w:szCs w:val="16"/>
                            </w:rPr>
                            <w:t>Assistant Manager</w:t>
                          </w:r>
                        </w:p>
                      </w:txbxContent>
                    </v:textbox>
                  </v:shape>
                  <v:shape id="_x0000_s1148" type="#_x0000_t32" style="position:absolute;left:13215;top:7994;width:225;height:1" o:connectortype="straight">
                    <v:stroke endarrow="block"/>
                  </v:shape>
                </v:group>
              </v:group>
            </v:group>
            <v:group id="_x0000_s1149" style="position:absolute;left:13083;top:2811;width:3281;height:8834" coordorigin="13032,2811" coordsize="3281,8834">
              <v:group id="_x0000_s1150" style="position:absolute;left:13032;top:2811;width:3030;height:1027" coordorigin="13453,2745" coordsize="2745,1027">
                <v:shape id="_x0000_s1151" type="#_x0000_t32" style="position:absolute;left:14760;top:2745;width:0;height:343" o:connectortype="straight">
                  <v:stroke endarrow="block"/>
                </v:shape>
                <v:shape id="_x0000_s1152" type="#_x0000_t202" style="position:absolute;left:13453;top:3078;width:2745;height:694;mso-height-percent:200;mso-height-percent:200;mso-width-relative:margin;mso-height-relative:margin" strokeweight="4.5pt">
                  <v:stroke linestyle="thinThick"/>
                  <v:textbox style="mso-next-textbox:#_x0000_s1152;mso-fit-shape-to-text:t">
                    <w:txbxContent>
                      <w:p w:rsidR="00864DF5" w:rsidRPr="00FD1304" w:rsidRDefault="00864DF5" w:rsidP="00864DF5">
                        <w:pPr>
                          <w:jc w:val="center"/>
                          <w:rPr>
                            <w:rFonts w:ascii="Times New Roman" w:hAnsi="Times New Roman" w:cs="Times New Roman"/>
                            <w:b/>
                            <w:bCs/>
                            <w:sz w:val="20"/>
                            <w:szCs w:val="20"/>
                          </w:rPr>
                        </w:pPr>
                        <w:r w:rsidRPr="00FD1304">
                          <w:rPr>
                            <w:rStyle w:val="shorttext"/>
                            <w:rFonts w:ascii="Times New Roman" w:hAnsi="Times New Roman" w:cs="Times New Roman"/>
                            <w:b/>
                            <w:bCs/>
                            <w:color w:val="222222"/>
                            <w:sz w:val="20"/>
                            <w:szCs w:val="20"/>
                          </w:rPr>
                          <w:t>Academic and educational affairs</w:t>
                        </w:r>
                      </w:p>
                    </w:txbxContent>
                  </v:textbox>
                </v:shape>
              </v:group>
              <v:group id="_x0000_s1153" style="position:absolute;left:13704;top:8534;width:2609;height:3111" coordorigin="6270,4358" coordsize="2416,3111">
                <v:group id="_x0000_s1154" style="position:absolute;left:6285;top:5158;width:2385;height:464" coordorigin="10350,4355" coordsize="2385,464">
                  <v:shape id="_x0000_s1155" type="#_x0000_t32" style="position:absolute;left:10350;top:4628;width:421;height:0" o:connectortype="straight">
                    <v:stroke endarrow="block"/>
                  </v:shape>
                  <v:shape id="_x0000_s1156" type="#_x0000_t202" style="position:absolute;left:10783;top:4355;width:1952;height:464;mso-height-percent:200;mso-height-percent:200;mso-width-relative:margin;mso-height-relative:margin" strokeweight="4.5pt">
                    <v:stroke linestyle="thinThick"/>
                    <v:textbox style="mso-next-textbox:#_x0000_s1156;mso-fit-shape-to-text:t">
                      <w:txbxContent>
                        <w:p w:rsidR="00864DF5" w:rsidRPr="00FD1304" w:rsidRDefault="00864DF5" w:rsidP="00864DF5">
                          <w:pPr>
                            <w:jc w:val="center"/>
                            <w:rPr>
                              <w:rFonts w:ascii="Times New Roman" w:hAnsi="Times New Roman" w:cs="Times New Roman"/>
                              <w:sz w:val="20"/>
                              <w:szCs w:val="20"/>
                            </w:rPr>
                          </w:pPr>
                          <w:r w:rsidRPr="00FD1304">
                            <w:rPr>
                              <w:rStyle w:val="shorttext"/>
                              <w:rFonts w:ascii="Times New Roman" w:hAnsi="Times New Roman" w:cs="Times New Roman"/>
                              <w:color w:val="222222"/>
                              <w:sz w:val="20"/>
                              <w:szCs w:val="20"/>
                            </w:rPr>
                            <w:t>Student Services</w:t>
                          </w:r>
                        </w:p>
                      </w:txbxContent>
                    </v:textbox>
                  </v:shape>
                </v:group>
                <v:group id="_x0000_s1157" style="position:absolute;left:6270;top:5966;width:2416;height:464" coordorigin="10320,5151" coordsize="2416,464">
                  <v:shape id="_x0000_s1158" type="#_x0000_t202" style="position:absolute;left:10784;top:5151;width:1952;height:464;mso-height-percent:200;mso-height-percent:200;mso-width-relative:margin;mso-height-relative:margin" strokeweight="4.5pt">
                    <v:stroke linestyle="thinThick"/>
                    <v:textbox style="mso-next-textbox:#_x0000_s1158;mso-fit-shape-to-text:t">
                      <w:txbxContent>
                        <w:p w:rsidR="00864DF5" w:rsidRPr="00FD1304" w:rsidRDefault="00864DF5" w:rsidP="00864DF5">
                          <w:pPr>
                            <w:jc w:val="center"/>
                            <w:rPr>
                              <w:rFonts w:ascii="Times New Roman" w:hAnsi="Times New Roman" w:cs="Times New Roman"/>
                              <w:sz w:val="20"/>
                              <w:szCs w:val="20"/>
                            </w:rPr>
                          </w:pPr>
                          <w:r w:rsidRPr="00FD1304">
                            <w:rPr>
                              <w:rStyle w:val="shorttext"/>
                              <w:rFonts w:ascii="Times New Roman" w:hAnsi="Times New Roman" w:cs="Times New Roman"/>
                              <w:color w:val="222222"/>
                              <w:sz w:val="20"/>
                              <w:szCs w:val="20"/>
                            </w:rPr>
                            <w:t>Student activities</w:t>
                          </w:r>
                        </w:p>
                      </w:txbxContent>
                    </v:textbox>
                  </v:shape>
                  <v:shape id="_x0000_s1159" type="#_x0000_t32" style="position:absolute;left:10320;top:5408;width:421;height:0" o:connectortype="straight">
                    <v:stroke endarrow="block"/>
                  </v:shape>
                </v:group>
                <v:group id="_x0000_s1160" style="position:absolute;left:6300;top:6775;width:2371;height:694" coordorigin="10365,5950" coordsize="2371,694">
                  <v:shape id="_x0000_s1161" type="#_x0000_t202" style="position:absolute;left:10784;top:5950;width:1952;height:694;mso-height-percent:200;mso-height-percent:200;mso-width-relative:margin;mso-height-relative:margin" strokeweight="4.5pt">
                    <v:stroke linestyle="thinThick"/>
                    <v:textbox style="mso-next-textbox:#_x0000_s1161;mso-fit-shape-to-text:t">
                      <w:txbxContent>
                        <w:p w:rsidR="00864DF5" w:rsidRPr="00AD5E7F" w:rsidRDefault="00864DF5" w:rsidP="00864DF5">
                          <w:pPr>
                            <w:jc w:val="center"/>
                            <w:rPr>
                              <w:sz w:val="20"/>
                              <w:szCs w:val="20"/>
                            </w:rPr>
                          </w:pPr>
                          <w:proofErr w:type="spellStart"/>
                          <w:r w:rsidRPr="00AD5E7F">
                            <w:rPr>
                              <w:rFonts w:ascii="Times New Roman" w:hAnsi="Times New Roman" w:cs="Times New Roman"/>
                              <w:sz w:val="20"/>
                              <w:szCs w:val="20"/>
                            </w:rPr>
                            <w:t>counseling</w:t>
                          </w:r>
                          <w:proofErr w:type="spellEnd"/>
                          <w:r w:rsidRPr="00AD5E7F">
                            <w:rPr>
                              <w:rFonts w:ascii="Times New Roman" w:hAnsi="Times New Roman" w:cs="Times New Roman"/>
                              <w:sz w:val="20"/>
                              <w:szCs w:val="20"/>
                            </w:rPr>
                            <w:t xml:space="preserve"> psychology</w:t>
                          </w:r>
                        </w:p>
                      </w:txbxContent>
                    </v:textbox>
                  </v:shape>
                  <v:shape id="_x0000_s1162" type="#_x0000_t32" style="position:absolute;left:10365;top:6218;width:421;height:0" o:connectortype="straight">
                    <v:stroke endarrow="block"/>
                  </v:shape>
                </v:group>
                <v:shape id="_x0000_s1163" type="#_x0000_t32" style="position:absolute;left:6285;top:4358;width:15;height:2685" o:connectortype="straight"/>
              </v:group>
              <v:group id="_x0000_s1164" style="position:absolute;left:13213;top:8538;width:2621;height:625" coordorigin="13245,8504" coordsize="1923,804">
                <v:shape id="_x0000_s1165" type="#_x0000_t202" style="position:absolute;left:13467;top:8504;width:1701;height:804;mso-width-relative:margin;mso-height-relative:margin" strokeweight="4.5pt">
                  <v:stroke linestyle="thinThick"/>
                  <v:textbox style="mso-next-textbox:#_x0000_s1165">
                    <w:txbxContent>
                      <w:p w:rsidR="00864DF5" w:rsidRPr="00FD1304" w:rsidRDefault="00864DF5" w:rsidP="00864DF5">
                        <w:pPr>
                          <w:jc w:val="center"/>
                          <w:rPr>
                            <w:rFonts w:ascii="Times New Roman" w:hAnsi="Times New Roman" w:cs="Times New Roman"/>
                            <w:sz w:val="18"/>
                            <w:szCs w:val="18"/>
                          </w:rPr>
                        </w:pPr>
                        <w:r w:rsidRPr="00FD1304">
                          <w:rPr>
                            <w:rStyle w:val="shorttext"/>
                            <w:rFonts w:ascii="Times New Roman" w:hAnsi="Times New Roman" w:cs="Times New Roman"/>
                            <w:color w:val="222222"/>
                            <w:sz w:val="18"/>
                            <w:szCs w:val="18"/>
                          </w:rPr>
                          <w:t>Student Support Unit</w:t>
                        </w:r>
                      </w:p>
                    </w:txbxContent>
                  </v:textbox>
                </v:shape>
                <v:shape id="_x0000_s1166" type="#_x0000_t32" style="position:absolute;left:13245;top:8984;width:225;height:1" o:connectortype="straight">
                  <v:stroke endarrow="block"/>
                </v:shape>
              </v:group>
              <v:group id="_x0000_s1167" style="position:absolute;left:13200;top:7749;width:2663;height:567" coordorigin="13215,7707" coordsize="1953,567">
                <v:shape id="_x0000_s1168" type="#_x0000_t202" style="position:absolute;left:13467;top:7707;width:1701;height:567;mso-width-relative:margin;mso-height-relative:margin" strokeweight="4.5pt">
                  <v:stroke linestyle="thinThick"/>
                  <v:textbox style="mso-next-textbox:#_x0000_s1168">
                    <w:txbxContent>
                      <w:p w:rsidR="00864DF5" w:rsidRPr="00FD1304" w:rsidRDefault="00864DF5" w:rsidP="00864DF5">
                        <w:pPr>
                          <w:jc w:val="center"/>
                          <w:rPr>
                            <w:rFonts w:ascii="Times New Roman" w:hAnsi="Times New Roman" w:cs="Times New Roman"/>
                            <w:sz w:val="16"/>
                            <w:szCs w:val="16"/>
                          </w:rPr>
                        </w:pPr>
                        <w:r w:rsidRPr="00FD1304">
                          <w:rPr>
                            <w:rStyle w:val="shorttext"/>
                            <w:rFonts w:ascii="Times New Roman" w:hAnsi="Times New Roman" w:cs="Times New Roman"/>
                            <w:color w:val="222222"/>
                            <w:sz w:val="16"/>
                            <w:szCs w:val="16"/>
                          </w:rPr>
                          <w:t xml:space="preserve">Academic </w:t>
                        </w:r>
                        <w:proofErr w:type="spellStart"/>
                        <w:r w:rsidRPr="00FD1304">
                          <w:rPr>
                            <w:rStyle w:val="shorttext"/>
                            <w:rFonts w:ascii="Times New Roman" w:hAnsi="Times New Roman" w:cs="Times New Roman"/>
                            <w:color w:val="222222"/>
                            <w:sz w:val="16"/>
                            <w:szCs w:val="16"/>
                          </w:rPr>
                          <w:t>Counseling</w:t>
                        </w:r>
                        <w:proofErr w:type="spellEnd"/>
                        <w:r w:rsidRPr="00FD1304">
                          <w:rPr>
                            <w:rStyle w:val="shorttext"/>
                            <w:rFonts w:ascii="Times New Roman" w:hAnsi="Times New Roman" w:cs="Times New Roman"/>
                            <w:color w:val="222222"/>
                            <w:sz w:val="16"/>
                            <w:szCs w:val="16"/>
                          </w:rPr>
                          <w:t xml:space="preserve"> Unit</w:t>
                        </w:r>
                      </w:p>
                    </w:txbxContent>
                  </v:textbox>
                </v:shape>
                <v:shape id="_x0000_s1169" type="#_x0000_t32" style="position:absolute;left:13215;top:7994;width:225;height:1" o:connectortype="straight">
                  <v:stroke endarrow="block"/>
                </v:shape>
              </v:group>
              <v:group id="_x0000_s1170" style="position:absolute;left:13215;top:6952;width:2642;height:567" coordorigin="13230,6910" coordsize="1938,567">
                <v:shape id="_x0000_s1171" type="#_x0000_t202" style="position:absolute;left:13467;top:6910;width:1701;height:567;mso-width-relative:margin;mso-height-relative:margin" strokeweight="4.5pt">
                  <v:stroke linestyle="thinThick"/>
                  <v:textbox style="mso-next-textbox:#_x0000_s1171">
                    <w:txbxContent>
                      <w:p w:rsidR="00864DF5" w:rsidRPr="00FD1304" w:rsidRDefault="00864DF5" w:rsidP="00864DF5">
                        <w:pPr>
                          <w:rPr>
                            <w:rFonts w:ascii="Times New Roman" w:hAnsi="Times New Roman" w:cs="Times New Roman"/>
                            <w:sz w:val="18"/>
                            <w:szCs w:val="18"/>
                          </w:rPr>
                        </w:pPr>
                        <w:r w:rsidRPr="00FD1304">
                          <w:rPr>
                            <w:rStyle w:val="shorttext"/>
                            <w:rFonts w:ascii="Times New Roman" w:hAnsi="Times New Roman" w:cs="Times New Roman"/>
                            <w:color w:val="222222"/>
                            <w:sz w:val="18"/>
                            <w:szCs w:val="18"/>
                          </w:rPr>
                          <w:t>Learning Resources Unit</w:t>
                        </w:r>
                      </w:p>
                    </w:txbxContent>
                  </v:textbox>
                </v:shape>
                <v:shape id="_x0000_s1172" type="#_x0000_t32" style="position:absolute;left:13230;top:7184;width:225;height:1" o:connectortype="straight">
                  <v:stroke endarrow="block"/>
                </v:shape>
              </v:group>
              <v:group id="_x0000_s1173" style="position:absolute;left:13215;top:5948;width:2642;height:771" coordorigin="13230,5889" coordsize="1938,771">
                <v:shape id="_x0000_s1174" type="#_x0000_t202" style="position:absolute;left:13467;top:5889;width:1701;height:771;mso-width-relative:margin;mso-height-relative:margin" strokeweight="4.5pt">
                  <v:stroke linestyle="thinThick"/>
                  <v:textbox style="mso-next-textbox:#_x0000_s1174">
                    <w:txbxContent>
                      <w:p w:rsidR="00864DF5" w:rsidRPr="00FD1304" w:rsidRDefault="00864DF5" w:rsidP="00864DF5">
                        <w:pPr>
                          <w:jc w:val="center"/>
                          <w:rPr>
                            <w:rFonts w:ascii="Times New Roman" w:hAnsi="Times New Roman" w:cs="Times New Roman"/>
                            <w:sz w:val="20"/>
                            <w:szCs w:val="20"/>
                          </w:rPr>
                        </w:pPr>
                        <w:r w:rsidRPr="00FD1304">
                          <w:rPr>
                            <w:rStyle w:val="shorttext"/>
                            <w:rFonts w:ascii="Times New Roman" w:hAnsi="Times New Roman" w:cs="Times New Roman"/>
                            <w:color w:val="222222"/>
                            <w:sz w:val="20"/>
                            <w:szCs w:val="20"/>
                          </w:rPr>
                          <w:t>Academic Follow-up Unit</w:t>
                        </w:r>
                      </w:p>
                    </w:txbxContent>
                  </v:textbox>
                </v:shape>
                <v:shape id="_x0000_s1175" type="#_x0000_t32" style="position:absolute;left:13230;top:6314;width:225;height:1" o:connectortype="straight">
                  <v:stroke endarrow="block"/>
                </v:shape>
              </v:group>
              <v:group id="_x0000_s1176" style="position:absolute;left:13215;top:4913;width:2642;height:756" coordorigin="13230,5092" coordsize="1938,567">
                <v:shape id="_x0000_s1177" type="#_x0000_t202" style="position:absolute;left:13467;top:5092;width:1701;height:567;mso-width-relative:margin;mso-height-relative:margin" strokeweight="4.5pt">
                  <v:stroke linestyle="thinThick"/>
                  <v:textbox style="mso-next-textbox:#_x0000_s1177">
                    <w:txbxContent>
                      <w:p w:rsidR="00864DF5" w:rsidRPr="00FD1304" w:rsidRDefault="00864DF5" w:rsidP="00864DF5">
                        <w:pPr>
                          <w:jc w:val="center"/>
                          <w:rPr>
                            <w:rFonts w:ascii="Times New Roman" w:hAnsi="Times New Roman" w:cs="Times New Roman"/>
                            <w:sz w:val="20"/>
                            <w:szCs w:val="20"/>
                          </w:rPr>
                        </w:pPr>
                        <w:r w:rsidRPr="00FD1304">
                          <w:rPr>
                            <w:rStyle w:val="shorttext"/>
                            <w:rFonts w:ascii="Times New Roman" w:hAnsi="Times New Roman" w:cs="Times New Roman"/>
                            <w:color w:val="222222"/>
                            <w:sz w:val="20"/>
                            <w:szCs w:val="20"/>
                          </w:rPr>
                          <w:t>E-Learning and Distance Learning Unit</w:t>
                        </w:r>
                      </w:p>
                    </w:txbxContent>
                  </v:textbox>
                </v:shape>
                <v:shape id="_x0000_s1178" type="#_x0000_t32" style="position:absolute;left:13230;top:5369;width:225;height:1" o:connectortype="straight">
                  <v:stroke endarrow="block"/>
                </v:shape>
              </v:group>
              <v:group id="_x0000_s1179" style="position:absolute;left:13200;top:4032;width:2663;height:567" coordorigin="13215,4296" coordsize="1953,567">
                <v:shape id="_x0000_s1180" type="#_x0000_t202" style="position:absolute;left:13467;top:4296;width:1701;height:567;mso-width-relative:margin;mso-height-relative:margin" strokeweight="4.5pt">
                  <v:stroke linestyle="thinThick"/>
                  <v:textbox style="mso-next-textbox:#_x0000_s1180">
                    <w:txbxContent>
                      <w:p w:rsidR="00864DF5" w:rsidRPr="00FD1304" w:rsidRDefault="00864DF5" w:rsidP="00864DF5">
                        <w:pPr>
                          <w:jc w:val="center"/>
                          <w:rPr>
                            <w:rFonts w:ascii="Times New Roman" w:hAnsi="Times New Roman" w:cs="Times New Roman"/>
                            <w:sz w:val="20"/>
                            <w:szCs w:val="20"/>
                          </w:rPr>
                        </w:pPr>
                        <w:r w:rsidRPr="00FD1304">
                          <w:rPr>
                            <w:rStyle w:val="shorttext"/>
                            <w:rFonts w:ascii="Times New Roman" w:hAnsi="Times New Roman" w:cs="Times New Roman"/>
                            <w:color w:val="222222"/>
                            <w:sz w:val="20"/>
                            <w:szCs w:val="20"/>
                          </w:rPr>
                          <w:t>Registration Unit</w:t>
                        </w:r>
                      </w:p>
                    </w:txbxContent>
                  </v:textbox>
                </v:shape>
                <v:shape id="_x0000_s1181" type="#_x0000_t32" style="position:absolute;left:13215;top:4604;width:225;height:1" o:connectortype="straight">
                  <v:stroke endarrow="block"/>
                </v:shape>
              </v:group>
              <v:shape id="_x0000_s1182" type="#_x0000_t32" style="position:absolute;left:13209;top:3649;width:0;height:5263" o:connectortype="straight"/>
            </v:group>
            <w10:wrap anchorx="page"/>
          </v:group>
        </w:pict>
      </w:r>
      <w:r w:rsidR="00864DF5" w:rsidRPr="00F22CD7">
        <w:rPr>
          <w:rFonts w:asciiTheme="majorBidi" w:eastAsia="Arial Unicode MS" w:hAnsiTheme="majorBidi" w:cstheme="majorBidi"/>
          <w:b/>
          <w:bCs/>
          <w:sz w:val="32"/>
          <w:szCs w:val="32"/>
        </w:rPr>
        <w:t>Framework of the College</w:t>
      </w:r>
    </w:p>
    <w:p w:rsidR="00972471" w:rsidRDefault="00972471" w:rsidP="00972471">
      <w:pPr>
        <w:pStyle w:val="a4"/>
        <w:bidi w:val="0"/>
        <w:ind w:left="0"/>
        <w:rPr>
          <w:rFonts w:asciiTheme="majorBidi" w:eastAsia="Arial Unicode MS" w:hAnsiTheme="majorBidi" w:cstheme="majorBidi"/>
          <w:sz w:val="24"/>
          <w:szCs w:val="24"/>
        </w:rPr>
      </w:pPr>
    </w:p>
    <w:p w:rsidR="00972471" w:rsidRDefault="00972471" w:rsidP="00972471">
      <w:pPr>
        <w:pStyle w:val="a4"/>
        <w:bidi w:val="0"/>
        <w:ind w:left="0"/>
        <w:rPr>
          <w:rFonts w:asciiTheme="majorBidi" w:eastAsia="Arial Unicode MS" w:hAnsiTheme="majorBidi" w:cstheme="majorBidi"/>
          <w:sz w:val="24"/>
          <w:szCs w:val="24"/>
        </w:rPr>
      </w:pPr>
    </w:p>
    <w:p w:rsidR="00972471" w:rsidRDefault="00972471" w:rsidP="00972471">
      <w:pPr>
        <w:pStyle w:val="a4"/>
        <w:bidi w:val="0"/>
        <w:ind w:left="0"/>
        <w:rPr>
          <w:rFonts w:asciiTheme="majorBidi" w:eastAsia="Arial Unicode MS" w:hAnsiTheme="majorBidi" w:cstheme="majorBidi"/>
          <w:sz w:val="24"/>
          <w:szCs w:val="24"/>
        </w:rPr>
      </w:pPr>
    </w:p>
    <w:p w:rsidR="00972471" w:rsidRDefault="00972471" w:rsidP="00972471">
      <w:pPr>
        <w:pStyle w:val="a4"/>
        <w:bidi w:val="0"/>
        <w:ind w:left="0"/>
        <w:rPr>
          <w:rFonts w:asciiTheme="majorBidi" w:eastAsia="Arial Unicode MS" w:hAnsiTheme="majorBidi" w:cstheme="majorBidi"/>
          <w:sz w:val="24"/>
          <w:szCs w:val="24"/>
        </w:rPr>
      </w:pPr>
    </w:p>
    <w:p w:rsidR="00972471" w:rsidRDefault="00972471" w:rsidP="00972471">
      <w:pPr>
        <w:pStyle w:val="a4"/>
        <w:bidi w:val="0"/>
        <w:ind w:left="0"/>
        <w:rPr>
          <w:rFonts w:asciiTheme="majorBidi" w:eastAsia="Arial Unicode MS" w:hAnsiTheme="majorBidi" w:cstheme="majorBidi"/>
          <w:sz w:val="24"/>
          <w:szCs w:val="24"/>
        </w:rPr>
      </w:pPr>
    </w:p>
    <w:p w:rsidR="00610C84" w:rsidRDefault="00610C84" w:rsidP="00972471">
      <w:pPr>
        <w:pStyle w:val="a4"/>
        <w:bidi w:val="0"/>
        <w:ind w:left="0"/>
        <w:rPr>
          <w:rFonts w:asciiTheme="majorBidi" w:eastAsia="Arial Unicode MS" w:hAnsiTheme="majorBidi" w:cstheme="majorBidi"/>
          <w:sz w:val="24"/>
          <w:szCs w:val="24"/>
        </w:rPr>
        <w:sectPr w:rsidR="00610C84" w:rsidSect="00610C84">
          <w:pgSz w:w="16838" w:h="11906" w:orient="landscape"/>
          <w:pgMar w:top="1800" w:right="1440" w:bottom="1800" w:left="1440" w:header="708" w:footer="708" w:gutter="0"/>
          <w:cols w:space="708"/>
          <w:bidi/>
          <w:rtlGutter/>
          <w:docGrid w:linePitch="360"/>
        </w:sectPr>
      </w:pPr>
    </w:p>
    <w:p w:rsidR="00D7244C" w:rsidRPr="00D7244C" w:rsidRDefault="00BF05A6" w:rsidP="00D7244C">
      <w:pPr>
        <w:shd w:val="clear" w:color="auto" w:fill="F5F5F5"/>
        <w:bidi w:val="0"/>
        <w:spacing w:after="134"/>
        <w:textAlignment w:val="top"/>
        <w:rPr>
          <w:rFonts w:ascii="Arial" w:eastAsia="Times New Roman" w:hAnsi="Arial" w:cs="Arial"/>
          <w:vanish/>
          <w:color w:val="777777"/>
          <w:lang w:val="en-US"/>
        </w:rPr>
      </w:pPr>
      <w:r w:rsidRPr="00D7244C">
        <w:rPr>
          <w:rFonts w:ascii="Arial" w:eastAsia="Times New Roman" w:hAnsi="Arial" w:cs="Arial"/>
          <w:vanish/>
          <w:color w:val="777777"/>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6.45pt;height:69.5pt" o:ole="">
            <v:imagedata r:id="rId7" o:title=""/>
          </v:shape>
          <w:control r:id="rId8" w:name="HTMLTextArea1" w:shapeid="_x0000_i1029"/>
        </w:object>
      </w:r>
    </w:p>
    <w:sectPr w:rsidR="00D7244C" w:rsidRPr="00D7244C" w:rsidSect="00610C8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A98"/>
    <w:multiLevelType w:val="hybridMultilevel"/>
    <w:tmpl w:val="5D40D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5254C3"/>
    <w:multiLevelType w:val="multilevel"/>
    <w:tmpl w:val="26D8AA9C"/>
    <w:lvl w:ilvl="0">
      <w:start w:val="1"/>
      <w:numFmt w:val="decimal"/>
      <w:lvlText w:val="%1"/>
      <w:lvlJc w:val="left"/>
      <w:pPr>
        <w:ind w:left="420" w:hanging="4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440" w:hanging="144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520" w:hanging="2520"/>
      </w:pPr>
      <w:rPr>
        <w:rFonts w:hint="default"/>
        <w:sz w:val="24"/>
      </w:rPr>
    </w:lvl>
    <w:lvl w:ilvl="8">
      <w:start w:val="1"/>
      <w:numFmt w:val="decimal"/>
      <w:lvlText w:val="%1.%2.%3.%4.%5.%6.%7.%8.%9"/>
      <w:lvlJc w:val="left"/>
      <w:pPr>
        <w:ind w:left="2880" w:hanging="2880"/>
      </w:pPr>
      <w:rPr>
        <w:rFonts w:hint="default"/>
        <w:sz w:val="24"/>
      </w:rPr>
    </w:lvl>
  </w:abstractNum>
  <w:abstractNum w:abstractNumId="2">
    <w:nsid w:val="39AD672D"/>
    <w:multiLevelType w:val="hybridMultilevel"/>
    <w:tmpl w:val="4E2C6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3B0632"/>
    <w:multiLevelType w:val="hybridMultilevel"/>
    <w:tmpl w:val="AB8A61CA"/>
    <w:lvl w:ilvl="0" w:tplc="FCFA9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C0010F"/>
    <w:rsid w:val="001261E3"/>
    <w:rsid w:val="0018355D"/>
    <w:rsid w:val="002B0749"/>
    <w:rsid w:val="003C0AA0"/>
    <w:rsid w:val="003F077E"/>
    <w:rsid w:val="00402243"/>
    <w:rsid w:val="00457CBB"/>
    <w:rsid w:val="004D1F01"/>
    <w:rsid w:val="00537B96"/>
    <w:rsid w:val="005E3EEA"/>
    <w:rsid w:val="00610C84"/>
    <w:rsid w:val="0061480A"/>
    <w:rsid w:val="006439B2"/>
    <w:rsid w:val="006744B7"/>
    <w:rsid w:val="00681CA0"/>
    <w:rsid w:val="006E206A"/>
    <w:rsid w:val="00712077"/>
    <w:rsid w:val="007807F2"/>
    <w:rsid w:val="007C247F"/>
    <w:rsid w:val="007E3415"/>
    <w:rsid w:val="00851C7C"/>
    <w:rsid w:val="00864DF5"/>
    <w:rsid w:val="00897E42"/>
    <w:rsid w:val="008D2E48"/>
    <w:rsid w:val="00945D42"/>
    <w:rsid w:val="00972471"/>
    <w:rsid w:val="00A40949"/>
    <w:rsid w:val="00B04802"/>
    <w:rsid w:val="00BF05A6"/>
    <w:rsid w:val="00BF2BF7"/>
    <w:rsid w:val="00C0010F"/>
    <w:rsid w:val="00C16271"/>
    <w:rsid w:val="00C52EA6"/>
    <w:rsid w:val="00CF7FD7"/>
    <w:rsid w:val="00D413BA"/>
    <w:rsid w:val="00D51BA3"/>
    <w:rsid w:val="00D649E3"/>
    <w:rsid w:val="00D669DC"/>
    <w:rsid w:val="00D7244C"/>
    <w:rsid w:val="00DB4B71"/>
    <w:rsid w:val="00DB70A0"/>
    <w:rsid w:val="00DD25DF"/>
    <w:rsid w:val="00F128F6"/>
    <w:rsid w:val="00F22CD7"/>
    <w:rsid w:val="00F511BA"/>
    <w:rsid w:val="00F743AF"/>
    <w:rsid w:val="00F947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85"/>
    <o:shapelayout v:ext="edit">
      <o:idmap v:ext="edit" data="1"/>
      <o:rules v:ext="edit">
        <o:r id="V:Rule56" type="connector" idref="#_x0000_s1036"/>
        <o:r id="V:Rule57" type="connector" idref="#_x0000_s1040"/>
        <o:r id="V:Rule58" type="connector" idref="#_x0000_s1096"/>
        <o:r id="V:Rule59" type="connector" idref="#_x0000_s1148"/>
        <o:r id="V:Rule60" type="connector" idref="#_x0000_s1050"/>
        <o:r id="V:Rule61" type="connector" idref="#_x0000_s1166"/>
        <o:r id="V:Rule62" type="connector" idref="#_x0000_s1172"/>
        <o:r id="V:Rule63" type="connector" idref="#_x0000_s1120"/>
        <o:r id="V:Rule64" type="connector" idref="#_x0000_s1181"/>
        <o:r id="V:Rule65" type="connector" idref="#_x0000_s1057"/>
        <o:r id="V:Rule66" type="connector" idref="#_x0000_s1133"/>
        <o:r id="V:Rule67" type="connector" idref="#_x0000_s1054"/>
        <o:r id="V:Rule68" type="connector" idref="#_x0000_s1142"/>
        <o:r id="V:Rule69" type="connector" idref="#_x0000_s1128"/>
        <o:r id="V:Rule70" type="connector" idref="#_x0000_s1074"/>
        <o:r id="V:Rule71" type="connector" idref="#_x0000_s1086"/>
        <o:r id="V:Rule72" type="connector" idref="#_x0000_s1115"/>
        <o:r id="V:Rule73" type="connector" idref="#_x0000_s1047"/>
        <o:r id="V:Rule74" type="connector" idref="#_x0000_s1060"/>
        <o:r id="V:Rule75" type="connector" idref="#_x0000_s1099"/>
        <o:r id="V:Rule76" type="connector" idref="#_x0000_s1159"/>
        <o:r id="V:Rule77" type="connector" idref="#_x0000_s1131"/>
        <o:r id="V:Rule78" type="connector" idref="#_x0000_s1178"/>
        <o:r id="V:Rule79" type="connector" idref="#_x0000_s1145"/>
        <o:r id="V:Rule80" type="connector" idref="#_x0000_s1163"/>
        <o:r id="V:Rule81" type="connector" idref="#_x0000_s1151"/>
        <o:r id="V:Rule82" type="connector" idref="#_x0000_s1063"/>
        <o:r id="V:Rule83" type="connector" idref="#_x0000_s1080"/>
        <o:r id="V:Rule84" type="connector" idref="#_x0000_s1109"/>
        <o:r id="V:Rule85" type="connector" idref="#_x0000_s1103"/>
        <o:r id="V:Rule86" type="connector" idref="#_x0000_s1032"/>
        <o:r id="V:Rule87" type="connector" idref="#_x0000_s1028"/>
        <o:r id="V:Rule88" type="connector" idref="#_x0000_s1106"/>
        <o:r id="V:Rule89" type="connector" idref="#_x0000_s1089"/>
        <o:r id="V:Rule90" type="connector" idref="#_x0000_s1139"/>
        <o:r id="V:Rule91" type="connector" idref="#_x0000_s1119"/>
        <o:r id="V:Rule92" type="connector" idref="#_x0000_s1076"/>
        <o:r id="V:Rule93" type="connector" idref="#_x0000_s1127"/>
        <o:r id="V:Rule94" type="connector" idref="#_x0000_s1175"/>
        <o:r id="V:Rule95" type="connector" idref="#_x0000_s1169"/>
        <o:r id="V:Rule96" type="connector" idref="#_x0000_s1093"/>
        <o:r id="V:Rule97" type="connector" idref="#_x0000_s1136"/>
        <o:r id="V:Rule98" type="connector" idref="#_x0000_s1090"/>
        <o:r id="V:Rule99" type="connector" idref="#_x0000_s1124"/>
        <o:r id="V:Rule100" type="connector" idref="#_x0000_s1083"/>
        <o:r id="V:Rule101" type="connector" idref="#_x0000_s1182"/>
        <o:r id="V:Rule102" type="connector" idref="#_x0000_s1066"/>
        <o:r id="V:Rule103" type="connector" idref="#_x0000_s1162"/>
        <o:r id="V:Rule104" type="connector" idref="#_x0000_s1112"/>
        <o:r id="V:Rule105" type="connector" idref="#_x0000_s1155"/>
        <o:r id="V:Rule106" type="connector" idref="#_x0000_s1101"/>
        <o:r id="V:Rule107" type="connector" idref="#_x0000_s1039"/>
        <o:r id="V:Rule108" type="connector" idref="#_x0000_s1070"/>
        <o:r id="V:Rule109" type="connector" idref="#_x0000_s1043"/>
        <o:r id="V:Rule110" type="connector" idref="#_x0000_s106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5DF"/>
    <w:pPr>
      <w:bidi/>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C0010F"/>
  </w:style>
  <w:style w:type="table" w:styleId="a3">
    <w:name w:val="Table Grid"/>
    <w:basedOn w:val="a1"/>
    <w:uiPriority w:val="59"/>
    <w:rsid w:val="001835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022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18168">
      <w:bodyDiv w:val="1"/>
      <w:marLeft w:val="0"/>
      <w:marRight w:val="0"/>
      <w:marTop w:val="0"/>
      <w:marBottom w:val="0"/>
      <w:divBdr>
        <w:top w:val="none" w:sz="0" w:space="0" w:color="auto"/>
        <w:left w:val="none" w:sz="0" w:space="0" w:color="auto"/>
        <w:bottom w:val="none" w:sz="0" w:space="0" w:color="auto"/>
        <w:right w:val="none" w:sz="0" w:space="0" w:color="auto"/>
      </w:divBdr>
      <w:divsChild>
        <w:div w:id="1399285968">
          <w:marLeft w:val="0"/>
          <w:marRight w:val="0"/>
          <w:marTop w:val="0"/>
          <w:marBottom w:val="0"/>
          <w:divBdr>
            <w:top w:val="none" w:sz="0" w:space="0" w:color="auto"/>
            <w:left w:val="none" w:sz="0" w:space="0" w:color="auto"/>
            <w:bottom w:val="none" w:sz="0" w:space="0" w:color="auto"/>
            <w:right w:val="none" w:sz="0" w:space="0" w:color="auto"/>
          </w:divBdr>
          <w:divsChild>
            <w:div w:id="116917364">
              <w:marLeft w:val="0"/>
              <w:marRight w:val="0"/>
              <w:marTop w:val="0"/>
              <w:marBottom w:val="0"/>
              <w:divBdr>
                <w:top w:val="none" w:sz="0" w:space="0" w:color="auto"/>
                <w:left w:val="none" w:sz="0" w:space="0" w:color="auto"/>
                <w:bottom w:val="none" w:sz="0" w:space="0" w:color="auto"/>
                <w:right w:val="none" w:sz="0" w:space="0" w:color="auto"/>
              </w:divBdr>
              <w:divsChild>
                <w:div w:id="271473757">
                  <w:marLeft w:val="0"/>
                  <w:marRight w:val="0"/>
                  <w:marTop w:val="0"/>
                  <w:marBottom w:val="0"/>
                  <w:divBdr>
                    <w:top w:val="none" w:sz="0" w:space="0" w:color="auto"/>
                    <w:left w:val="none" w:sz="0" w:space="0" w:color="auto"/>
                    <w:bottom w:val="none" w:sz="0" w:space="0" w:color="auto"/>
                    <w:right w:val="none" w:sz="0" w:space="0" w:color="auto"/>
                  </w:divBdr>
                  <w:divsChild>
                    <w:div w:id="1205677987">
                      <w:marLeft w:val="0"/>
                      <w:marRight w:val="0"/>
                      <w:marTop w:val="0"/>
                      <w:marBottom w:val="0"/>
                      <w:divBdr>
                        <w:top w:val="none" w:sz="0" w:space="0" w:color="auto"/>
                        <w:left w:val="none" w:sz="0" w:space="0" w:color="auto"/>
                        <w:bottom w:val="none" w:sz="0" w:space="0" w:color="auto"/>
                        <w:right w:val="none" w:sz="0" w:space="0" w:color="auto"/>
                      </w:divBdr>
                      <w:divsChild>
                        <w:div w:id="924000610">
                          <w:marLeft w:val="0"/>
                          <w:marRight w:val="0"/>
                          <w:marTop w:val="0"/>
                          <w:marBottom w:val="0"/>
                          <w:divBdr>
                            <w:top w:val="none" w:sz="0" w:space="0" w:color="auto"/>
                            <w:left w:val="none" w:sz="0" w:space="0" w:color="auto"/>
                            <w:bottom w:val="none" w:sz="0" w:space="0" w:color="auto"/>
                            <w:right w:val="none" w:sz="0" w:space="0" w:color="auto"/>
                          </w:divBdr>
                          <w:divsChild>
                            <w:div w:id="600647080">
                              <w:marLeft w:val="0"/>
                              <w:marRight w:val="0"/>
                              <w:marTop w:val="0"/>
                              <w:marBottom w:val="0"/>
                              <w:divBdr>
                                <w:top w:val="none" w:sz="0" w:space="0" w:color="auto"/>
                                <w:left w:val="none" w:sz="0" w:space="0" w:color="auto"/>
                                <w:bottom w:val="none" w:sz="0" w:space="0" w:color="auto"/>
                                <w:right w:val="none" w:sz="0" w:space="0" w:color="auto"/>
                              </w:divBdr>
                              <w:divsChild>
                                <w:div w:id="1681739555">
                                  <w:marLeft w:val="0"/>
                                  <w:marRight w:val="0"/>
                                  <w:marTop w:val="0"/>
                                  <w:marBottom w:val="0"/>
                                  <w:divBdr>
                                    <w:top w:val="none" w:sz="0" w:space="0" w:color="auto"/>
                                    <w:left w:val="none" w:sz="0" w:space="0" w:color="auto"/>
                                    <w:bottom w:val="none" w:sz="0" w:space="0" w:color="auto"/>
                                    <w:right w:val="none" w:sz="0" w:space="0" w:color="auto"/>
                                  </w:divBdr>
                                  <w:divsChild>
                                    <w:div w:id="1253393252">
                                      <w:marLeft w:val="67"/>
                                      <w:marRight w:val="0"/>
                                      <w:marTop w:val="0"/>
                                      <w:marBottom w:val="0"/>
                                      <w:divBdr>
                                        <w:top w:val="none" w:sz="0" w:space="0" w:color="auto"/>
                                        <w:left w:val="none" w:sz="0" w:space="0" w:color="auto"/>
                                        <w:bottom w:val="none" w:sz="0" w:space="0" w:color="auto"/>
                                        <w:right w:val="none" w:sz="0" w:space="0" w:color="auto"/>
                                      </w:divBdr>
                                      <w:divsChild>
                                        <w:div w:id="1034814740">
                                          <w:marLeft w:val="0"/>
                                          <w:marRight w:val="0"/>
                                          <w:marTop w:val="0"/>
                                          <w:marBottom w:val="0"/>
                                          <w:divBdr>
                                            <w:top w:val="none" w:sz="0" w:space="0" w:color="auto"/>
                                            <w:left w:val="none" w:sz="0" w:space="0" w:color="auto"/>
                                            <w:bottom w:val="none" w:sz="0" w:space="0" w:color="auto"/>
                                            <w:right w:val="none" w:sz="0" w:space="0" w:color="auto"/>
                                          </w:divBdr>
                                          <w:divsChild>
                                            <w:div w:id="1902716605">
                                              <w:marLeft w:val="0"/>
                                              <w:marRight w:val="0"/>
                                              <w:marTop w:val="0"/>
                                              <w:marBottom w:val="134"/>
                                              <w:divBdr>
                                                <w:top w:val="single" w:sz="6" w:space="0" w:color="F5F5F5"/>
                                                <w:left w:val="single" w:sz="6" w:space="0" w:color="F5F5F5"/>
                                                <w:bottom w:val="single" w:sz="6" w:space="0" w:color="F5F5F5"/>
                                                <w:right w:val="single" w:sz="6" w:space="0" w:color="F5F5F5"/>
                                              </w:divBdr>
                                              <w:divsChild>
                                                <w:div w:id="1972174907">
                                                  <w:marLeft w:val="0"/>
                                                  <w:marRight w:val="0"/>
                                                  <w:marTop w:val="0"/>
                                                  <w:marBottom w:val="0"/>
                                                  <w:divBdr>
                                                    <w:top w:val="none" w:sz="0" w:space="0" w:color="auto"/>
                                                    <w:left w:val="none" w:sz="0" w:space="0" w:color="auto"/>
                                                    <w:bottom w:val="none" w:sz="0" w:space="0" w:color="auto"/>
                                                    <w:right w:val="none" w:sz="0" w:space="0" w:color="auto"/>
                                                  </w:divBdr>
                                                  <w:divsChild>
                                                    <w:div w:id="766653083">
                                                      <w:marLeft w:val="0"/>
                                                      <w:marRight w:val="0"/>
                                                      <w:marTop w:val="0"/>
                                                      <w:marBottom w:val="0"/>
                                                      <w:divBdr>
                                                        <w:top w:val="none" w:sz="0" w:space="0" w:color="auto"/>
                                                        <w:left w:val="none" w:sz="0" w:space="0" w:color="auto"/>
                                                        <w:bottom w:val="none" w:sz="0" w:space="0" w:color="auto"/>
                                                        <w:right w:val="none" w:sz="0" w:space="0" w:color="auto"/>
                                                      </w:divBdr>
                                                    </w:div>
                                                  </w:divsChild>
                                                </w:div>
                                                <w:div w:id="1943108706">
                                                  <w:marLeft w:val="0"/>
                                                  <w:marRight w:val="0"/>
                                                  <w:marTop w:val="0"/>
                                                  <w:marBottom w:val="0"/>
                                                  <w:divBdr>
                                                    <w:top w:val="none" w:sz="0" w:space="0" w:color="auto"/>
                                                    <w:left w:val="none" w:sz="0" w:space="0" w:color="auto"/>
                                                    <w:bottom w:val="none" w:sz="0" w:space="0" w:color="auto"/>
                                                    <w:right w:val="none" w:sz="0" w:space="0" w:color="auto"/>
                                                  </w:divBdr>
                                                  <w:divsChild>
                                                    <w:div w:id="18882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891074">
      <w:bodyDiv w:val="1"/>
      <w:marLeft w:val="0"/>
      <w:marRight w:val="0"/>
      <w:marTop w:val="0"/>
      <w:marBottom w:val="0"/>
      <w:divBdr>
        <w:top w:val="none" w:sz="0" w:space="0" w:color="auto"/>
        <w:left w:val="none" w:sz="0" w:space="0" w:color="auto"/>
        <w:bottom w:val="none" w:sz="0" w:space="0" w:color="auto"/>
        <w:right w:val="none" w:sz="0" w:space="0" w:color="auto"/>
      </w:divBdr>
      <w:divsChild>
        <w:div w:id="792947594">
          <w:marLeft w:val="0"/>
          <w:marRight w:val="0"/>
          <w:marTop w:val="0"/>
          <w:marBottom w:val="0"/>
          <w:divBdr>
            <w:top w:val="none" w:sz="0" w:space="0" w:color="auto"/>
            <w:left w:val="none" w:sz="0" w:space="0" w:color="auto"/>
            <w:bottom w:val="none" w:sz="0" w:space="0" w:color="auto"/>
            <w:right w:val="none" w:sz="0" w:space="0" w:color="auto"/>
          </w:divBdr>
          <w:divsChild>
            <w:div w:id="687873724">
              <w:marLeft w:val="0"/>
              <w:marRight w:val="0"/>
              <w:marTop w:val="0"/>
              <w:marBottom w:val="0"/>
              <w:divBdr>
                <w:top w:val="none" w:sz="0" w:space="0" w:color="auto"/>
                <w:left w:val="none" w:sz="0" w:space="0" w:color="auto"/>
                <w:bottom w:val="none" w:sz="0" w:space="0" w:color="auto"/>
                <w:right w:val="none" w:sz="0" w:space="0" w:color="auto"/>
              </w:divBdr>
              <w:divsChild>
                <w:div w:id="33239068">
                  <w:marLeft w:val="0"/>
                  <w:marRight w:val="0"/>
                  <w:marTop w:val="0"/>
                  <w:marBottom w:val="0"/>
                  <w:divBdr>
                    <w:top w:val="none" w:sz="0" w:space="0" w:color="auto"/>
                    <w:left w:val="none" w:sz="0" w:space="0" w:color="auto"/>
                    <w:bottom w:val="none" w:sz="0" w:space="0" w:color="auto"/>
                    <w:right w:val="none" w:sz="0" w:space="0" w:color="auto"/>
                  </w:divBdr>
                  <w:divsChild>
                    <w:div w:id="2129855445">
                      <w:marLeft w:val="0"/>
                      <w:marRight w:val="0"/>
                      <w:marTop w:val="0"/>
                      <w:marBottom w:val="0"/>
                      <w:divBdr>
                        <w:top w:val="none" w:sz="0" w:space="0" w:color="auto"/>
                        <w:left w:val="none" w:sz="0" w:space="0" w:color="auto"/>
                        <w:bottom w:val="none" w:sz="0" w:space="0" w:color="auto"/>
                        <w:right w:val="none" w:sz="0" w:space="0" w:color="auto"/>
                      </w:divBdr>
                      <w:divsChild>
                        <w:div w:id="523055487">
                          <w:marLeft w:val="0"/>
                          <w:marRight w:val="0"/>
                          <w:marTop w:val="0"/>
                          <w:marBottom w:val="0"/>
                          <w:divBdr>
                            <w:top w:val="none" w:sz="0" w:space="0" w:color="auto"/>
                            <w:left w:val="none" w:sz="0" w:space="0" w:color="auto"/>
                            <w:bottom w:val="none" w:sz="0" w:space="0" w:color="auto"/>
                            <w:right w:val="none" w:sz="0" w:space="0" w:color="auto"/>
                          </w:divBdr>
                          <w:divsChild>
                            <w:div w:id="2029330979">
                              <w:marLeft w:val="0"/>
                              <w:marRight w:val="0"/>
                              <w:marTop w:val="0"/>
                              <w:marBottom w:val="0"/>
                              <w:divBdr>
                                <w:top w:val="none" w:sz="0" w:space="0" w:color="auto"/>
                                <w:left w:val="none" w:sz="0" w:space="0" w:color="auto"/>
                                <w:bottom w:val="none" w:sz="0" w:space="0" w:color="auto"/>
                                <w:right w:val="none" w:sz="0" w:space="0" w:color="auto"/>
                              </w:divBdr>
                              <w:divsChild>
                                <w:div w:id="985281646">
                                  <w:marLeft w:val="0"/>
                                  <w:marRight w:val="0"/>
                                  <w:marTop w:val="0"/>
                                  <w:marBottom w:val="0"/>
                                  <w:divBdr>
                                    <w:top w:val="none" w:sz="0" w:space="0" w:color="auto"/>
                                    <w:left w:val="none" w:sz="0" w:space="0" w:color="auto"/>
                                    <w:bottom w:val="none" w:sz="0" w:space="0" w:color="auto"/>
                                    <w:right w:val="none" w:sz="0" w:space="0" w:color="auto"/>
                                  </w:divBdr>
                                  <w:divsChild>
                                    <w:div w:id="1004162752">
                                      <w:marLeft w:val="67"/>
                                      <w:marRight w:val="0"/>
                                      <w:marTop w:val="0"/>
                                      <w:marBottom w:val="0"/>
                                      <w:divBdr>
                                        <w:top w:val="none" w:sz="0" w:space="0" w:color="auto"/>
                                        <w:left w:val="none" w:sz="0" w:space="0" w:color="auto"/>
                                        <w:bottom w:val="none" w:sz="0" w:space="0" w:color="auto"/>
                                        <w:right w:val="none" w:sz="0" w:space="0" w:color="auto"/>
                                      </w:divBdr>
                                      <w:divsChild>
                                        <w:div w:id="2122650924">
                                          <w:marLeft w:val="0"/>
                                          <w:marRight w:val="0"/>
                                          <w:marTop w:val="0"/>
                                          <w:marBottom w:val="0"/>
                                          <w:divBdr>
                                            <w:top w:val="none" w:sz="0" w:space="0" w:color="auto"/>
                                            <w:left w:val="none" w:sz="0" w:space="0" w:color="auto"/>
                                            <w:bottom w:val="none" w:sz="0" w:space="0" w:color="auto"/>
                                            <w:right w:val="none" w:sz="0" w:space="0" w:color="auto"/>
                                          </w:divBdr>
                                          <w:divsChild>
                                            <w:div w:id="160974189">
                                              <w:marLeft w:val="0"/>
                                              <w:marRight w:val="0"/>
                                              <w:marTop w:val="0"/>
                                              <w:marBottom w:val="134"/>
                                              <w:divBdr>
                                                <w:top w:val="single" w:sz="6" w:space="0" w:color="F5F5F5"/>
                                                <w:left w:val="single" w:sz="6" w:space="0" w:color="F5F5F5"/>
                                                <w:bottom w:val="single" w:sz="6" w:space="0" w:color="F5F5F5"/>
                                                <w:right w:val="single" w:sz="6" w:space="0" w:color="F5F5F5"/>
                                              </w:divBdr>
                                              <w:divsChild>
                                                <w:div w:id="1148477183">
                                                  <w:marLeft w:val="0"/>
                                                  <w:marRight w:val="0"/>
                                                  <w:marTop w:val="0"/>
                                                  <w:marBottom w:val="0"/>
                                                  <w:divBdr>
                                                    <w:top w:val="none" w:sz="0" w:space="0" w:color="auto"/>
                                                    <w:left w:val="none" w:sz="0" w:space="0" w:color="auto"/>
                                                    <w:bottom w:val="none" w:sz="0" w:space="0" w:color="auto"/>
                                                    <w:right w:val="none" w:sz="0" w:space="0" w:color="auto"/>
                                                  </w:divBdr>
                                                  <w:divsChild>
                                                    <w:div w:id="13982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4104126">
      <w:bodyDiv w:val="1"/>
      <w:marLeft w:val="0"/>
      <w:marRight w:val="0"/>
      <w:marTop w:val="0"/>
      <w:marBottom w:val="0"/>
      <w:divBdr>
        <w:top w:val="none" w:sz="0" w:space="0" w:color="auto"/>
        <w:left w:val="none" w:sz="0" w:space="0" w:color="auto"/>
        <w:bottom w:val="none" w:sz="0" w:space="0" w:color="auto"/>
        <w:right w:val="none" w:sz="0" w:space="0" w:color="auto"/>
      </w:divBdr>
      <w:divsChild>
        <w:div w:id="881599723">
          <w:marLeft w:val="0"/>
          <w:marRight w:val="0"/>
          <w:marTop w:val="0"/>
          <w:marBottom w:val="0"/>
          <w:divBdr>
            <w:top w:val="none" w:sz="0" w:space="0" w:color="auto"/>
            <w:left w:val="none" w:sz="0" w:space="0" w:color="auto"/>
            <w:bottom w:val="none" w:sz="0" w:space="0" w:color="auto"/>
            <w:right w:val="none" w:sz="0" w:space="0" w:color="auto"/>
          </w:divBdr>
          <w:divsChild>
            <w:div w:id="934361260">
              <w:marLeft w:val="0"/>
              <w:marRight w:val="0"/>
              <w:marTop w:val="0"/>
              <w:marBottom w:val="0"/>
              <w:divBdr>
                <w:top w:val="none" w:sz="0" w:space="0" w:color="auto"/>
                <w:left w:val="none" w:sz="0" w:space="0" w:color="auto"/>
                <w:bottom w:val="none" w:sz="0" w:space="0" w:color="auto"/>
                <w:right w:val="none" w:sz="0" w:space="0" w:color="auto"/>
              </w:divBdr>
              <w:divsChild>
                <w:div w:id="231431169">
                  <w:marLeft w:val="0"/>
                  <w:marRight w:val="0"/>
                  <w:marTop w:val="0"/>
                  <w:marBottom w:val="0"/>
                  <w:divBdr>
                    <w:top w:val="none" w:sz="0" w:space="0" w:color="auto"/>
                    <w:left w:val="none" w:sz="0" w:space="0" w:color="auto"/>
                    <w:bottom w:val="none" w:sz="0" w:space="0" w:color="auto"/>
                    <w:right w:val="none" w:sz="0" w:space="0" w:color="auto"/>
                  </w:divBdr>
                  <w:divsChild>
                    <w:div w:id="628127362">
                      <w:marLeft w:val="0"/>
                      <w:marRight w:val="0"/>
                      <w:marTop w:val="0"/>
                      <w:marBottom w:val="0"/>
                      <w:divBdr>
                        <w:top w:val="none" w:sz="0" w:space="0" w:color="auto"/>
                        <w:left w:val="none" w:sz="0" w:space="0" w:color="auto"/>
                        <w:bottom w:val="none" w:sz="0" w:space="0" w:color="auto"/>
                        <w:right w:val="none" w:sz="0" w:space="0" w:color="auto"/>
                      </w:divBdr>
                      <w:divsChild>
                        <w:div w:id="467285464">
                          <w:marLeft w:val="0"/>
                          <w:marRight w:val="0"/>
                          <w:marTop w:val="0"/>
                          <w:marBottom w:val="0"/>
                          <w:divBdr>
                            <w:top w:val="none" w:sz="0" w:space="0" w:color="auto"/>
                            <w:left w:val="none" w:sz="0" w:space="0" w:color="auto"/>
                            <w:bottom w:val="none" w:sz="0" w:space="0" w:color="auto"/>
                            <w:right w:val="none" w:sz="0" w:space="0" w:color="auto"/>
                          </w:divBdr>
                          <w:divsChild>
                            <w:div w:id="246157374">
                              <w:marLeft w:val="0"/>
                              <w:marRight w:val="0"/>
                              <w:marTop w:val="0"/>
                              <w:marBottom w:val="0"/>
                              <w:divBdr>
                                <w:top w:val="none" w:sz="0" w:space="0" w:color="auto"/>
                                <w:left w:val="none" w:sz="0" w:space="0" w:color="auto"/>
                                <w:bottom w:val="none" w:sz="0" w:space="0" w:color="auto"/>
                                <w:right w:val="none" w:sz="0" w:space="0" w:color="auto"/>
                              </w:divBdr>
                              <w:divsChild>
                                <w:div w:id="300237679">
                                  <w:marLeft w:val="0"/>
                                  <w:marRight w:val="0"/>
                                  <w:marTop w:val="0"/>
                                  <w:marBottom w:val="0"/>
                                  <w:divBdr>
                                    <w:top w:val="none" w:sz="0" w:space="0" w:color="auto"/>
                                    <w:left w:val="none" w:sz="0" w:space="0" w:color="auto"/>
                                    <w:bottom w:val="none" w:sz="0" w:space="0" w:color="auto"/>
                                    <w:right w:val="none" w:sz="0" w:space="0" w:color="auto"/>
                                  </w:divBdr>
                                  <w:divsChild>
                                    <w:div w:id="967472200">
                                      <w:marLeft w:val="67"/>
                                      <w:marRight w:val="0"/>
                                      <w:marTop w:val="0"/>
                                      <w:marBottom w:val="0"/>
                                      <w:divBdr>
                                        <w:top w:val="none" w:sz="0" w:space="0" w:color="auto"/>
                                        <w:left w:val="none" w:sz="0" w:space="0" w:color="auto"/>
                                        <w:bottom w:val="none" w:sz="0" w:space="0" w:color="auto"/>
                                        <w:right w:val="none" w:sz="0" w:space="0" w:color="auto"/>
                                      </w:divBdr>
                                      <w:divsChild>
                                        <w:div w:id="1732730628">
                                          <w:marLeft w:val="0"/>
                                          <w:marRight w:val="0"/>
                                          <w:marTop w:val="0"/>
                                          <w:marBottom w:val="0"/>
                                          <w:divBdr>
                                            <w:top w:val="none" w:sz="0" w:space="0" w:color="auto"/>
                                            <w:left w:val="none" w:sz="0" w:space="0" w:color="auto"/>
                                            <w:bottom w:val="none" w:sz="0" w:space="0" w:color="auto"/>
                                            <w:right w:val="none" w:sz="0" w:space="0" w:color="auto"/>
                                          </w:divBdr>
                                          <w:divsChild>
                                            <w:div w:id="1206911419">
                                              <w:marLeft w:val="0"/>
                                              <w:marRight w:val="0"/>
                                              <w:marTop w:val="0"/>
                                              <w:marBottom w:val="134"/>
                                              <w:divBdr>
                                                <w:top w:val="single" w:sz="6" w:space="0" w:color="F5F5F5"/>
                                                <w:left w:val="single" w:sz="6" w:space="0" w:color="F5F5F5"/>
                                                <w:bottom w:val="single" w:sz="6" w:space="0" w:color="F5F5F5"/>
                                                <w:right w:val="single" w:sz="6" w:space="0" w:color="F5F5F5"/>
                                              </w:divBdr>
                                              <w:divsChild>
                                                <w:div w:id="1709798926">
                                                  <w:marLeft w:val="0"/>
                                                  <w:marRight w:val="0"/>
                                                  <w:marTop w:val="0"/>
                                                  <w:marBottom w:val="0"/>
                                                  <w:divBdr>
                                                    <w:top w:val="none" w:sz="0" w:space="0" w:color="auto"/>
                                                    <w:left w:val="none" w:sz="0" w:space="0" w:color="auto"/>
                                                    <w:bottom w:val="none" w:sz="0" w:space="0" w:color="auto"/>
                                                    <w:right w:val="none" w:sz="0" w:space="0" w:color="auto"/>
                                                  </w:divBdr>
                                                  <w:divsChild>
                                                    <w:div w:id="39940367">
                                                      <w:marLeft w:val="0"/>
                                                      <w:marRight w:val="0"/>
                                                      <w:marTop w:val="0"/>
                                                      <w:marBottom w:val="0"/>
                                                      <w:divBdr>
                                                        <w:top w:val="none" w:sz="0" w:space="0" w:color="auto"/>
                                                        <w:left w:val="none" w:sz="0" w:space="0" w:color="auto"/>
                                                        <w:bottom w:val="none" w:sz="0" w:space="0" w:color="auto"/>
                                                        <w:right w:val="none" w:sz="0" w:space="0" w:color="auto"/>
                                                      </w:divBdr>
                                                    </w:div>
                                                  </w:divsChild>
                                                </w:div>
                                                <w:div w:id="825710820">
                                                  <w:marLeft w:val="0"/>
                                                  <w:marRight w:val="0"/>
                                                  <w:marTop w:val="0"/>
                                                  <w:marBottom w:val="0"/>
                                                  <w:divBdr>
                                                    <w:top w:val="none" w:sz="0" w:space="0" w:color="auto"/>
                                                    <w:left w:val="none" w:sz="0" w:space="0" w:color="auto"/>
                                                    <w:bottom w:val="none" w:sz="0" w:space="0" w:color="auto"/>
                                                    <w:right w:val="none" w:sz="0" w:space="0" w:color="auto"/>
                                                  </w:divBdr>
                                                  <w:divsChild>
                                                    <w:div w:id="8397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904748">
      <w:bodyDiv w:val="1"/>
      <w:marLeft w:val="0"/>
      <w:marRight w:val="0"/>
      <w:marTop w:val="0"/>
      <w:marBottom w:val="0"/>
      <w:divBdr>
        <w:top w:val="none" w:sz="0" w:space="0" w:color="auto"/>
        <w:left w:val="none" w:sz="0" w:space="0" w:color="auto"/>
        <w:bottom w:val="none" w:sz="0" w:space="0" w:color="auto"/>
        <w:right w:val="none" w:sz="0" w:space="0" w:color="auto"/>
      </w:divBdr>
      <w:divsChild>
        <w:div w:id="1889143021">
          <w:marLeft w:val="0"/>
          <w:marRight w:val="0"/>
          <w:marTop w:val="0"/>
          <w:marBottom w:val="0"/>
          <w:divBdr>
            <w:top w:val="none" w:sz="0" w:space="0" w:color="auto"/>
            <w:left w:val="none" w:sz="0" w:space="0" w:color="auto"/>
            <w:bottom w:val="none" w:sz="0" w:space="0" w:color="auto"/>
            <w:right w:val="none" w:sz="0" w:space="0" w:color="auto"/>
          </w:divBdr>
          <w:divsChild>
            <w:div w:id="2119594852">
              <w:marLeft w:val="0"/>
              <w:marRight w:val="0"/>
              <w:marTop w:val="0"/>
              <w:marBottom w:val="0"/>
              <w:divBdr>
                <w:top w:val="none" w:sz="0" w:space="0" w:color="auto"/>
                <w:left w:val="none" w:sz="0" w:space="0" w:color="auto"/>
                <w:bottom w:val="none" w:sz="0" w:space="0" w:color="auto"/>
                <w:right w:val="none" w:sz="0" w:space="0" w:color="auto"/>
              </w:divBdr>
              <w:divsChild>
                <w:div w:id="366100321">
                  <w:marLeft w:val="0"/>
                  <w:marRight w:val="0"/>
                  <w:marTop w:val="0"/>
                  <w:marBottom w:val="0"/>
                  <w:divBdr>
                    <w:top w:val="none" w:sz="0" w:space="0" w:color="auto"/>
                    <w:left w:val="none" w:sz="0" w:space="0" w:color="auto"/>
                    <w:bottom w:val="none" w:sz="0" w:space="0" w:color="auto"/>
                    <w:right w:val="none" w:sz="0" w:space="0" w:color="auto"/>
                  </w:divBdr>
                  <w:divsChild>
                    <w:div w:id="1314873701">
                      <w:marLeft w:val="0"/>
                      <w:marRight w:val="0"/>
                      <w:marTop w:val="0"/>
                      <w:marBottom w:val="0"/>
                      <w:divBdr>
                        <w:top w:val="none" w:sz="0" w:space="0" w:color="auto"/>
                        <w:left w:val="none" w:sz="0" w:space="0" w:color="auto"/>
                        <w:bottom w:val="none" w:sz="0" w:space="0" w:color="auto"/>
                        <w:right w:val="none" w:sz="0" w:space="0" w:color="auto"/>
                      </w:divBdr>
                      <w:divsChild>
                        <w:div w:id="1312707532">
                          <w:marLeft w:val="0"/>
                          <w:marRight w:val="0"/>
                          <w:marTop w:val="0"/>
                          <w:marBottom w:val="0"/>
                          <w:divBdr>
                            <w:top w:val="none" w:sz="0" w:space="0" w:color="auto"/>
                            <w:left w:val="none" w:sz="0" w:space="0" w:color="auto"/>
                            <w:bottom w:val="none" w:sz="0" w:space="0" w:color="auto"/>
                            <w:right w:val="none" w:sz="0" w:space="0" w:color="auto"/>
                          </w:divBdr>
                          <w:divsChild>
                            <w:div w:id="1362121976">
                              <w:marLeft w:val="0"/>
                              <w:marRight w:val="0"/>
                              <w:marTop w:val="0"/>
                              <w:marBottom w:val="0"/>
                              <w:divBdr>
                                <w:top w:val="none" w:sz="0" w:space="0" w:color="auto"/>
                                <w:left w:val="none" w:sz="0" w:space="0" w:color="auto"/>
                                <w:bottom w:val="none" w:sz="0" w:space="0" w:color="auto"/>
                                <w:right w:val="none" w:sz="0" w:space="0" w:color="auto"/>
                              </w:divBdr>
                              <w:divsChild>
                                <w:div w:id="181750097">
                                  <w:marLeft w:val="0"/>
                                  <w:marRight w:val="0"/>
                                  <w:marTop w:val="0"/>
                                  <w:marBottom w:val="0"/>
                                  <w:divBdr>
                                    <w:top w:val="none" w:sz="0" w:space="0" w:color="auto"/>
                                    <w:left w:val="none" w:sz="0" w:space="0" w:color="auto"/>
                                    <w:bottom w:val="none" w:sz="0" w:space="0" w:color="auto"/>
                                    <w:right w:val="none" w:sz="0" w:space="0" w:color="auto"/>
                                  </w:divBdr>
                                  <w:divsChild>
                                    <w:div w:id="1400980388">
                                      <w:marLeft w:val="67"/>
                                      <w:marRight w:val="0"/>
                                      <w:marTop w:val="0"/>
                                      <w:marBottom w:val="0"/>
                                      <w:divBdr>
                                        <w:top w:val="none" w:sz="0" w:space="0" w:color="auto"/>
                                        <w:left w:val="none" w:sz="0" w:space="0" w:color="auto"/>
                                        <w:bottom w:val="none" w:sz="0" w:space="0" w:color="auto"/>
                                        <w:right w:val="none" w:sz="0" w:space="0" w:color="auto"/>
                                      </w:divBdr>
                                      <w:divsChild>
                                        <w:div w:id="1153832443">
                                          <w:marLeft w:val="0"/>
                                          <w:marRight w:val="0"/>
                                          <w:marTop w:val="0"/>
                                          <w:marBottom w:val="0"/>
                                          <w:divBdr>
                                            <w:top w:val="none" w:sz="0" w:space="0" w:color="auto"/>
                                            <w:left w:val="none" w:sz="0" w:space="0" w:color="auto"/>
                                            <w:bottom w:val="none" w:sz="0" w:space="0" w:color="auto"/>
                                            <w:right w:val="none" w:sz="0" w:space="0" w:color="auto"/>
                                          </w:divBdr>
                                          <w:divsChild>
                                            <w:div w:id="256447641">
                                              <w:marLeft w:val="0"/>
                                              <w:marRight w:val="0"/>
                                              <w:marTop w:val="0"/>
                                              <w:marBottom w:val="134"/>
                                              <w:divBdr>
                                                <w:top w:val="single" w:sz="6" w:space="0" w:color="F5F5F5"/>
                                                <w:left w:val="single" w:sz="6" w:space="0" w:color="F5F5F5"/>
                                                <w:bottom w:val="single" w:sz="6" w:space="0" w:color="F5F5F5"/>
                                                <w:right w:val="single" w:sz="6" w:space="0" w:color="F5F5F5"/>
                                              </w:divBdr>
                                              <w:divsChild>
                                                <w:div w:id="887305076">
                                                  <w:marLeft w:val="0"/>
                                                  <w:marRight w:val="0"/>
                                                  <w:marTop w:val="0"/>
                                                  <w:marBottom w:val="0"/>
                                                  <w:divBdr>
                                                    <w:top w:val="none" w:sz="0" w:space="0" w:color="auto"/>
                                                    <w:left w:val="none" w:sz="0" w:space="0" w:color="auto"/>
                                                    <w:bottom w:val="none" w:sz="0" w:space="0" w:color="auto"/>
                                                    <w:right w:val="none" w:sz="0" w:space="0" w:color="auto"/>
                                                  </w:divBdr>
                                                  <w:divsChild>
                                                    <w:div w:id="2135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FADF-3CF5-480B-AD63-EF910C22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10</Pages>
  <Words>1816</Words>
  <Characters>10352</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noaltamimi</dc:creator>
  <cp:lastModifiedBy>Khaled Mohammed Abdullah Alalayah</cp:lastModifiedBy>
  <cp:revision>19</cp:revision>
  <dcterms:created xsi:type="dcterms:W3CDTF">2017-05-31T13:20:00Z</dcterms:created>
  <dcterms:modified xsi:type="dcterms:W3CDTF">2017-06-07T09:53:00Z</dcterms:modified>
</cp:coreProperties>
</file>