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harts/chart4.xml" ContentType="application/vnd.openxmlformats-officedocument.drawingml.chart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3560" w:rsidRDefault="001B0D76" w:rsidP="006931B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3288030</wp:posOffset>
                </wp:positionV>
                <wp:extent cx="5057775" cy="2209800"/>
                <wp:effectExtent l="0" t="0" r="0" b="0"/>
                <wp:wrapNone/>
                <wp:docPr id="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220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0.55pt;margin-top:258.9pt;width:398.25pt;height:1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" filled="f" stroked="f"/>
            </w:pict>
          </mc:Fallback>
        </mc:AlternateContent>
      </w: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346FDD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CD8D" wp14:editId="420A854C">
                <wp:simplePos x="0" y="0"/>
                <wp:positionH relativeFrom="column">
                  <wp:posOffset>337185</wp:posOffset>
                </wp:positionH>
                <wp:positionV relativeFrom="paragraph">
                  <wp:posOffset>213995</wp:posOffset>
                </wp:positionV>
                <wp:extent cx="5362575" cy="1619250"/>
                <wp:effectExtent l="19050" t="19050" r="47625" b="38100"/>
                <wp:wrapNone/>
                <wp:docPr id="1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6FDD" w:rsidRPr="00BE18EF" w:rsidRDefault="00346FDD" w:rsidP="00346FD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18EF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التقرير السنوي لمؤشرات الأداء</w:t>
                            </w:r>
                          </w:p>
                          <w:p w:rsidR="00346FDD" w:rsidRPr="00D703D9" w:rsidRDefault="00346FDD" w:rsidP="00346F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18EF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BE18EF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: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العلوم والآداب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شرورة</w:t>
                            </w:r>
                            <w:proofErr w:type="spellEnd"/>
                          </w:p>
                          <w:p w:rsidR="00346FDD" w:rsidRDefault="00346FDD" w:rsidP="00346FDD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18EF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برنامج :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</w:p>
                          <w:p w:rsidR="00346FDD" w:rsidRPr="00BE18EF" w:rsidRDefault="00346FDD" w:rsidP="00346FDD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العــام :  37/1438هـ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26.55pt;margin-top:16.85pt;width:422.2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" strokecolor="#c0504d" strokeweight="5pt">
                <v:stroke linestyle="thickThin"/>
                <v:shadow color="#868686"/>
                <v:textbox>
                  <w:txbxContent>
                    <w:p w:rsidR="00346FDD" w:rsidRPr="00BE18EF" w:rsidRDefault="00346FDD" w:rsidP="00346FDD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18EF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نموذج 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التقرير السنوي لمؤشرات الأداء</w:t>
                      </w:r>
                    </w:p>
                    <w:p w:rsidR="00346FDD" w:rsidRPr="00D703D9" w:rsidRDefault="00346FDD" w:rsidP="00346F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18EF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كلي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</w:t>
                      </w:r>
                      <w:r w:rsidRPr="00BE18EF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: 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العلوم والآداب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شرورة</w:t>
                      </w:r>
                      <w:proofErr w:type="spellEnd"/>
                    </w:p>
                    <w:p w:rsidR="00346FDD" w:rsidRDefault="00346FDD" w:rsidP="00346FDD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18EF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برنامج :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</w:p>
                    <w:p w:rsidR="00346FDD" w:rsidRPr="00BE18EF" w:rsidRDefault="00346FDD" w:rsidP="00346FDD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العــام :  37/1438هـ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CA4A4B" w:rsidRDefault="00CA4A4B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363AE1" w:rsidRDefault="00363AE1" w:rsidP="00B631E9">
      <w:pPr>
        <w:jc w:val="lowKashida"/>
        <w:rPr>
          <w:rFonts w:ascii="Arial" w:hAnsi="Arial"/>
          <w:b/>
          <w:bCs/>
          <w:color w:val="FFFFFF"/>
          <w:sz w:val="34"/>
          <w:szCs w:val="34"/>
          <w:rtl/>
        </w:rPr>
      </w:pPr>
    </w:p>
    <w:p w:rsidR="00590065" w:rsidRPr="00590065" w:rsidRDefault="00590065" w:rsidP="00590065">
      <w:pPr>
        <w:jc w:val="lowKashida"/>
        <w:rPr>
          <w:b/>
          <w:bCs/>
          <w:noProof/>
          <w:sz w:val="28"/>
          <w:szCs w:val="28"/>
          <w:rtl/>
        </w:rPr>
      </w:pPr>
    </w:p>
    <w:p w:rsidR="00590065" w:rsidRPr="00590065" w:rsidRDefault="00590065" w:rsidP="00590065">
      <w:pPr>
        <w:jc w:val="lowKashida"/>
        <w:rPr>
          <w:b/>
          <w:bCs/>
          <w:noProof/>
          <w:sz w:val="28"/>
          <w:szCs w:val="28"/>
        </w:rPr>
        <w:sectPr w:rsidR="00590065" w:rsidRPr="00590065" w:rsidSect="00CB09EA">
          <w:headerReference w:type="default" r:id="rId12"/>
          <w:footerReference w:type="default" r:id="rId13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26E3E" w:rsidRPr="00590065" w:rsidRDefault="00346FDD" w:rsidP="00346FDD">
      <w:pPr>
        <w:jc w:val="lowKashida"/>
        <w:rPr>
          <w:b/>
          <w:bCs/>
          <w:noProof/>
          <w:sz w:val="28"/>
          <w:szCs w:val="28"/>
          <w:rtl/>
        </w:rPr>
      </w:pPr>
      <w:r w:rsidRPr="00346FDD">
        <w:rPr>
          <w:rFonts w:hint="cs"/>
          <w:b/>
          <w:bCs/>
          <w:noProof/>
          <w:sz w:val="28"/>
          <w:szCs w:val="28"/>
          <w:rtl/>
        </w:rPr>
        <w:t xml:space="preserve">أولا: تحليل جودة الأداء في ظل  أهداف البرنامج   :  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CE29A1">
      <w:pPr>
        <w:shd w:val="clear" w:color="auto" w:fill="A6A6A6" w:themeFill="background1" w:themeFillShade="A6"/>
        <w:jc w:val="center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>م</w:t>
      </w:r>
      <w:r w:rsidRPr="00590065">
        <w:rPr>
          <w:b/>
          <w:bCs/>
          <w:noProof/>
          <w:sz w:val="28"/>
          <w:szCs w:val="28"/>
          <w:rtl/>
        </w:rPr>
        <w:t>ؤشر</w:t>
      </w:r>
      <w:r w:rsidRPr="00590065">
        <w:rPr>
          <w:rFonts w:hint="cs"/>
          <w:b/>
          <w:bCs/>
          <w:noProof/>
          <w:sz w:val="28"/>
          <w:szCs w:val="28"/>
          <w:rtl/>
        </w:rPr>
        <w:t xml:space="preserve">  (الكود)     :  </w:t>
      </w:r>
      <w:r w:rsidRPr="000A4CDA">
        <w:rPr>
          <w:b/>
          <w:bCs/>
          <w:noProof/>
          <w:sz w:val="28"/>
          <w:szCs w:val="28"/>
        </w:rPr>
        <w:t>ISLAM-1-1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tbl>
      <w:tblPr>
        <w:tblW w:w="10673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244"/>
        <w:gridCol w:w="2693"/>
        <w:gridCol w:w="1701"/>
        <w:gridCol w:w="2784"/>
      </w:tblGrid>
      <w:tr w:rsidR="00926E3E" w:rsidRPr="00590065" w:rsidTr="00030D60">
        <w:trPr>
          <w:jc w:val="center"/>
        </w:trPr>
        <w:tc>
          <w:tcPr>
            <w:tcW w:w="10673" w:type="dxa"/>
            <w:gridSpan w:val="5"/>
            <w:shd w:val="clear" w:color="auto" w:fill="D9D9D9"/>
          </w:tcPr>
          <w:p w:rsidR="00926E3E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مؤشر الأداء الرئيس:</w:t>
            </w:r>
            <w:r w:rsidR="00DF5EC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نسبة 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0A4CDA">
              <w:rPr>
                <w:b/>
                <w:bCs/>
                <w:i/>
                <w:noProof/>
                <w:sz w:val="28"/>
                <w:szCs w:val="28"/>
                <w:rtl/>
              </w:rPr>
              <w:t>تحقيق معايير الاعتماد الأكاديمي للبرامج بالمملكة العربية السعودية</w:t>
            </w:r>
            <w:r w:rsidRPr="000A4CDA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 الجديد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الخ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ارجي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الخارجية)</w:t>
            </w:r>
          </w:p>
        </w:tc>
        <w:tc>
          <w:tcPr>
            <w:tcW w:w="2693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الداخلي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الداخلية)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 برنامج اللغة العربية )</w:t>
            </w:r>
          </w:p>
        </w:tc>
        <w:tc>
          <w:tcPr>
            <w:tcW w:w="170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</w:t>
            </w:r>
          </w:p>
        </w:tc>
        <w:tc>
          <w:tcPr>
            <w:tcW w:w="278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الفعلي</w:t>
            </w:r>
          </w:p>
        </w:tc>
      </w:tr>
      <w:tr w:rsidR="00926E3E" w:rsidRPr="00590065" w:rsidTr="00030D60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95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%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2693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95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%</w:t>
            </w:r>
          </w:p>
        </w:tc>
        <w:tc>
          <w:tcPr>
            <w:tcW w:w="278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80%</w:t>
            </w: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التحليل (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اكتب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نقاط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القوة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والتوصيات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):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لم يحقق المؤشر مستوى الأداء المستهدف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ويُعزى ذلك إلى التأخير في أستيفاء الممارسات وعدم توفر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t>توصيات  التحسين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للمؤشر سيتم وضع خطة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للتحسين واستيفاء النقفص في ممارسات المعايير 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AE7DF7">
            <w:pPr>
              <w:numPr>
                <w:ilvl w:val="0"/>
                <w:numId w:val="19"/>
              </w:num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لماذا تم اختيار هذا المصدر للمقارنة المرجعية الداخلية؟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كيف تم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احتساب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مستوى الأداء المرجعي الداخلي (المقارنة المرجعية الداخلية)؟</w:t>
            </w:r>
          </w:p>
          <w:p w:rsidR="00926E3E" w:rsidRPr="00590065" w:rsidRDefault="00926E3E" w:rsidP="00C056AB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عدد </w:t>
            </w:r>
            <w:r w:rsidR="00C056AB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ما تم تحقيقه من ممارسات معايير الاعتماد الأكايمي مضرورب100 على العدد الكلي للممارسات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برنامج اللغة العربية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 لماذا تم اختيار هذا المصدر للمقارنة المرجعية الخارجية؟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2- كيف تم احتساب مستوى الأداء المرجعي الخارجي (المقارنة المرجعية الخارجية)؟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لا توجد مقارنة خارجية</w:t>
            </w:r>
          </w:p>
        </w:tc>
      </w:tr>
    </w:tbl>
    <w:p w:rsidR="00926E3E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8F19DE" w:rsidRDefault="008F19D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8F19DE" w:rsidRDefault="008F19D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8F19DE" w:rsidRDefault="008F19D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8F19DE" w:rsidRDefault="008F19D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Pr="00590065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F000A">
      <w:pPr>
        <w:jc w:val="lowKashida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lastRenderedPageBreak/>
        <w:t xml:space="preserve">عرض بياني 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</w:rPr>
        <w:sectPr w:rsidR="00926E3E" w:rsidRPr="00590065" w:rsidSect="00CB09EA">
          <w:headerReference w:type="default" r:id="rId14"/>
          <w:footerReference w:type="default" r:id="rId15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590065">
        <w:rPr>
          <w:b/>
          <w:bCs/>
          <w:noProof/>
          <w:sz w:val="28"/>
          <w:szCs w:val="28"/>
          <w:rtl/>
        </w:rPr>
        <w:drawing>
          <wp:inline distT="0" distB="0" distL="0" distR="0" wp14:anchorId="5D324900" wp14:editId="6D277145">
            <wp:extent cx="4572000" cy="2743200"/>
            <wp:effectExtent l="19050" t="0" r="19050" b="0"/>
            <wp:docPr id="49" name="مخطط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495E07">
      <w:pPr>
        <w:shd w:val="clear" w:color="auto" w:fill="A6A6A6" w:themeFill="background1" w:themeFillShade="A6"/>
        <w:jc w:val="center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>م</w:t>
      </w:r>
      <w:r w:rsidRPr="00590065">
        <w:rPr>
          <w:b/>
          <w:bCs/>
          <w:noProof/>
          <w:sz w:val="28"/>
          <w:szCs w:val="28"/>
          <w:rtl/>
        </w:rPr>
        <w:t>ؤشر</w:t>
      </w:r>
      <w:r w:rsidRPr="00590065">
        <w:rPr>
          <w:rFonts w:hint="cs"/>
          <w:b/>
          <w:bCs/>
          <w:noProof/>
          <w:sz w:val="28"/>
          <w:szCs w:val="28"/>
          <w:rtl/>
        </w:rPr>
        <w:t xml:space="preserve">  (الكود)     :  </w:t>
      </w:r>
      <w:r w:rsidRPr="000A4CDA">
        <w:rPr>
          <w:b/>
          <w:bCs/>
          <w:noProof/>
          <w:sz w:val="28"/>
          <w:szCs w:val="28"/>
        </w:rPr>
        <w:t>ISLAM-1-</w:t>
      </w:r>
      <w:r w:rsidR="00172AF2">
        <w:rPr>
          <w:b/>
          <w:bCs/>
          <w:noProof/>
          <w:sz w:val="28"/>
          <w:szCs w:val="28"/>
        </w:rPr>
        <w:t>2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tbl>
      <w:tblPr>
        <w:tblW w:w="10909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244"/>
        <w:gridCol w:w="2693"/>
        <w:gridCol w:w="1796"/>
        <w:gridCol w:w="2925"/>
      </w:tblGrid>
      <w:tr w:rsidR="00926E3E" w:rsidRPr="00590065" w:rsidTr="00172AF2">
        <w:trPr>
          <w:jc w:val="center"/>
        </w:trPr>
        <w:tc>
          <w:tcPr>
            <w:tcW w:w="10909" w:type="dxa"/>
            <w:gridSpan w:val="5"/>
            <w:shd w:val="clear" w:color="auto" w:fill="D9D9D9"/>
          </w:tcPr>
          <w:p w:rsidR="00926E3E" w:rsidRPr="00590065" w:rsidRDefault="00926E3E" w:rsidP="00172AF2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مؤشر الأداء الرئيس: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172AF2" w:rsidRPr="00172AF2"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 xml:space="preserve">زيادة </w:t>
            </w:r>
            <w:r w:rsidR="00DF5EC6"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 xml:space="preserve">نسبة </w:t>
            </w:r>
            <w:r w:rsidR="00172AF2" w:rsidRPr="00172AF2"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الإقبال على البرنامج</w:t>
            </w:r>
          </w:p>
        </w:tc>
      </w:tr>
      <w:tr w:rsidR="00926E3E" w:rsidRPr="00590065" w:rsidTr="00172AF2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 الجديد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الخ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ارجي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الخارجية)</w:t>
            </w:r>
          </w:p>
        </w:tc>
        <w:tc>
          <w:tcPr>
            <w:tcW w:w="2693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الداخلي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الداخلية)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 برنامج اللغة العربية )</w:t>
            </w:r>
          </w:p>
        </w:tc>
        <w:tc>
          <w:tcPr>
            <w:tcW w:w="1796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</w:t>
            </w:r>
          </w:p>
        </w:tc>
        <w:tc>
          <w:tcPr>
            <w:tcW w:w="2925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الفعلي</w:t>
            </w:r>
          </w:p>
        </w:tc>
      </w:tr>
      <w:tr w:rsidR="00926E3E" w:rsidRPr="00590065" w:rsidTr="00172AF2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F11ABD" w:rsidP="00F11A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2693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:rsidR="00926E3E" w:rsidRPr="00590065" w:rsidRDefault="00F11ABD" w:rsidP="00172AF2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  <w:tc>
          <w:tcPr>
            <w:tcW w:w="2925" w:type="dxa"/>
            <w:vAlign w:val="center"/>
          </w:tcPr>
          <w:p w:rsidR="00926E3E" w:rsidRPr="00590065" w:rsidRDefault="00F11ABD" w:rsidP="00F11A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</w:tr>
      <w:tr w:rsidR="00926E3E" w:rsidRPr="00590065" w:rsidTr="00172AF2">
        <w:trPr>
          <w:jc w:val="center"/>
        </w:trPr>
        <w:tc>
          <w:tcPr>
            <w:tcW w:w="10909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التحليل (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اكتب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نقاط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القوة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والتوصيات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):</w:t>
            </w:r>
          </w:p>
          <w:p w:rsidR="00926E3E" w:rsidRPr="00590065" w:rsidRDefault="00926E3E" w:rsidP="00E62642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حقق المؤشر مستوى الأداء المستهدف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ويُعزى ذلك إلى </w:t>
            </w:r>
            <w:r w:rsidR="00E62642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رغبة الطلاب  للالتحاق بهذا البرنامج  </w:t>
            </w:r>
          </w:p>
          <w:p w:rsidR="00926E3E" w:rsidRPr="00590065" w:rsidRDefault="00926E3E" w:rsidP="00E62642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t>توصيات  التحسين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للمؤشر سيتم </w:t>
            </w:r>
            <w:r w:rsidR="00E62642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مزيد من بذل الجهد للتحسين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3F0DB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والتطوير في المقررات وجذب الطلاب للقسم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172AF2">
        <w:trPr>
          <w:jc w:val="center"/>
        </w:trPr>
        <w:tc>
          <w:tcPr>
            <w:tcW w:w="10909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AE7DF7">
            <w:pPr>
              <w:numPr>
                <w:ilvl w:val="0"/>
                <w:numId w:val="20"/>
              </w:num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لماذا تم اختيار هذا المصدر للمقارنة المرجعية الداخلية؟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كيف تم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احتساب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مستوى الأداء المرجعي الداخلي (المقارنة المرجعية الداخلية)؟</w:t>
            </w:r>
          </w:p>
          <w:p w:rsidR="00EE4DF1" w:rsidRDefault="00EE4DF1" w:rsidP="00EE4DF1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EE4DF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عدد الملتحقين من الطلاب مضروب في 100 مقسوم على العدد الكلي للطلاب للدفعات السابقة </w:t>
            </w:r>
          </w:p>
          <w:p w:rsidR="00926E3E" w:rsidRPr="00590065" w:rsidRDefault="00926E3E" w:rsidP="00EE4DF1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برنامج اللغة العربية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172AF2">
        <w:trPr>
          <w:jc w:val="center"/>
        </w:trPr>
        <w:tc>
          <w:tcPr>
            <w:tcW w:w="10909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 لماذا تم اختيار هذا المصدر للمقارنة المرجعية الخارجية؟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2- كيف تم احتساب مستوى الأداء المرجعي الخارجي (المقارنة المرجعية الخارجية)؟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لا توجد مقارنة خارجية</w:t>
            </w:r>
          </w:p>
        </w:tc>
      </w:tr>
    </w:tbl>
    <w:p w:rsidR="00926E3E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F000A" w:rsidRPr="00590065" w:rsidRDefault="009F000A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F000A">
      <w:pPr>
        <w:jc w:val="lowKashida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</w:rPr>
        <w:sectPr w:rsidR="00926E3E" w:rsidRPr="00590065" w:rsidSect="00CB09EA">
          <w:headerReference w:type="default" r:id="rId17"/>
          <w:footerReference w:type="default" r:id="rId18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590065">
        <w:rPr>
          <w:b/>
          <w:bCs/>
          <w:noProof/>
          <w:sz w:val="28"/>
          <w:szCs w:val="28"/>
          <w:rtl/>
        </w:rPr>
        <w:drawing>
          <wp:inline distT="0" distB="0" distL="0" distR="0" wp14:anchorId="4D7DE3D4" wp14:editId="719A1806">
            <wp:extent cx="4572000" cy="2743200"/>
            <wp:effectExtent l="19050" t="0" r="19050" b="0"/>
            <wp:docPr id="71" name="مخطط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7C6CB9">
      <w:pPr>
        <w:shd w:val="clear" w:color="auto" w:fill="A6A6A6" w:themeFill="background1" w:themeFillShade="A6"/>
        <w:jc w:val="center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>م</w:t>
      </w:r>
      <w:r w:rsidRPr="00590065">
        <w:rPr>
          <w:b/>
          <w:bCs/>
          <w:noProof/>
          <w:sz w:val="28"/>
          <w:szCs w:val="28"/>
          <w:rtl/>
        </w:rPr>
        <w:t>ؤشر</w:t>
      </w:r>
      <w:r w:rsidRPr="00590065">
        <w:rPr>
          <w:rFonts w:hint="cs"/>
          <w:b/>
          <w:bCs/>
          <w:noProof/>
          <w:sz w:val="28"/>
          <w:szCs w:val="28"/>
          <w:rtl/>
        </w:rPr>
        <w:t xml:space="preserve">  (الكود)     :  </w:t>
      </w:r>
      <w:r w:rsidRPr="000A4CDA">
        <w:rPr>
          <w:b/>
          <w:bCs/>
          <w:noProof/>
          <w:sz w:val="28"/>
          <w:szCs w:val="28"/>
        </w:rPr>
        <w:t>ISLAM-</w:t>
      </w:r>
      <w:r w:rsidR="009F000A">
        <w:rPr>
          <w:b/>
          <w:bCs/>
          <w:noProof/>
          <w:sz w:val="28"/>
          <w:szCs w:val="28"/>
        </w:rPr>
        <w:t>2</w:t>
      </w:r>
      <w:r w:rsidRPr="000A4CDA">
        <w:rPr>
          <w:b/>
          <w:bCs/>
          <w:noProof/>
          <w:sz w:val="28"/>
          <w:szCs w:val="28"/>
        </w:rPr>
        <w:t>-1</w:t>
      </w:r>
    </w:p>
    <w:p w:rsidR="00926E3E" w:rsidRPr="00590065" w:rsidRDefault="00926E3E" w:rsidP="007C6CB9">
      <w:pPr>
        <w:shd w:val="clear" w:color="auto" w:fill="A6A6A6" w:themeFill="background1" w:themeFillShade="A6"/>
        <w:jc w:val="center"/>
        <w:rPr>
          <w:b/>
          <w:bCs/>
          <w:noProof/>
          <w:sz w:val="28"/>
          <w:szCs w:val="28"/>
          <w:rtl/>
        </w:rPr>
      </w:pPr>
    </w:p>
    <w:tbl>
      <w:tblPr>
        <w:tblW w:w="10673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244"/>
        <w:gridCol w:w="2693"/>
        <w:gridCol w:w="1701"/>
        <w:gridCol w:w="2784"/>
      </w:tblGrid>
      <w:tr w:rsidR="00926E3E" w:rsidRPr="00590065" w:rsidTr="00030D60">
        <w:trPr>
          <w:jc w:val="center"/>
        </w:trPr>
        <w:tc>
          <w:tcPr>
            <w:tcW w:w="10673" w:type="dxa"/>
            <w:gridSpan w:val="5"/>
            <w:shd w:val="clear" w:color="auto" w:fill="D9D9D9"/>
          </w:tcPr>
          <w:p w:rsidR="00926E3E" w:rsidRDefault="00926E3E" w:rsidP="0031531C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مؤشر الأداء الرئيس:</w:t>
            </w:r>
            <w:r w:rsidR="00DF5EC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نسبة 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31531C" w:rsidRPr="0031531C">
              <w:rPr>
                <w:b/>
                <w:bCs/>
                <w:i/>
                <w:noProof/>
                <w:sz w:val="28"/>
                <w:szCs w:val="28"/>
                <w:rtl/>
              </w:rPr>
              <w:t>تأهيل كوادر متميزة في تدريس العلوم الشرعية  متمثلة لقيمها وأخلاقها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 الجديد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الخ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ارجي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الخارجية)</w:t>
            </w:r>
          </w:p>
        </w:tc>
        <w:tc>
          <w:tcPr>
            <w:tcW w:w="2693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الداخلي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الداخلية)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 برنامج اللغة العربية )</w:t>
            </w:r>
          </w:p>
        </w:tc>
        <w:tc>
          <w:tcPr>
            <w:tcW w:w="1701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</w:t>
            </w:r>
          </w:p>
        </w:tc>
        <w:tc>
          <w:tcPr>
            <w:tcW w:w="278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الفعلي</w:t>
            </w:r>
          </w:p>
        </w:tc>
      </w:tr>
      <w:tr w:rsidR="00926E3E" w:rsidRPr="00590065" w:rsidTr="00030D60">
        <w:trPr>
          <w:jc w:val="center"/>
        </w:trPr>
        <w:tc>
          <w:tcPr>
            <w:tcW w:w="1251" w:type="dxa"/>
            <w:vAlign w:val="center"/>
          </w:tcPr>
          <w:p w:rsidR="00926E3E" w:rsidRPr="00590065" w:rsidRDefault="0031531C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98%</w:t>
            </w:r>
          </w:p>
        </w:tc>
        <w:tc>
          <w:tcPr>
            <w:tcW w:w="2244" w:type="dxa"/>
            <w:vAlign w:val="center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926E3E" w:rsidRPr="00590065" w:rsidRDefault="002777D3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90%</w:t>
            </w:r>
          </w:p>
        </w:tc>
        <w:tc>
          <w:tcPr>
            <w:tcW w:w="1701" w:type="dxa"/>
            <w:vAlign w:val="center"/>
          </w:tcPr>
          <w:p w:rsidR="00926E3E" w:rsidRPr="00590065" w:rsidRDefault="0031531C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98%</w:t>
            </w:r>
          </w:p>
        </w:tc>
        <w:tc>
          <w:tcPr>
            <w:tcW w:w="2784" w:type="dxa"/>
            <w:vAlign w:val="center"/>
          </w:tcPr>
          <w:p w:rsidR="00926E3E" w:rsidRPr="00590065" w:rsidRDefault="0031531C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97%</w:t>
            </w: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التحليل (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اكتب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نقاط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القوة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والتوصيات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):</w:t>
            </w:r>
          </w:p>
          <w:p w:rsidR="007E66BC" w:rsidRDefault="0031531C" w:rsidP="007E66BC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نقص ت</w:t>
            </w:r>
            <w:r w:rsidR="00926E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حق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ي</w:t>
            </w:r>
            <w:r w:rsidR="00926E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 المؤشر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عن </w:t>
            </w:r>
            <w:r w:rsidR="00926E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المستهدف</w:t>
            </w:r>
            <w:r w:rsidR="00926E3E"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بنسبة 1% </w:t>
            </w:r>
          </w:p>
          <w:p w:rsidR="00926E3E" w:rsidRPr="00590065" w:rsidRDefault="00926E3E" w:rsidP="007C525B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t>توصيات  التحسين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للمؤشر سيتم وضع خطة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للتحسين </w:t>
            </w:r>
            <w:r w:rsidR="007E66BC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والتطوير في بعض المقررات  وتحفيز الطلاب بالمشاركة في الآنشطة الثقافية  والدينية التي تهدف إلى </w:t>
            </w:r>
            <w:r w:rsidR="007C525B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تقويم الاسلوك وتقييمه  والمتابعة اللصيقة من الأساتذة بالتربية الميدانية للطلاب الخريجين في المجالات الأكاديمية والتربوية والأخلاقية .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AE7DF7">
            <w:pPr>
              <w:numPr>
                <w:ilvl w:val="0"/>
                <w:numId w:val="21"/>
              </w:num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لماذا تم اختيار هذا المصدر للمقارنة المرجعية الداخلية؟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كيف تم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احتساب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مستوى الأداء المرجعي الداخلي (المقارنة المرجعية الداخلية)؟</w:t>
            </w:r>
          </w:p>
          <w:p w:rsidR="00926E3E" w:rsidRPr="00590065" w:rsidRDefault="003C25CA" w:rsidP="003C25CA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3C25CA">
              <w:rPr>
                <w:b/>
                <w:bCs/>
                <w:noProof/>
                <w:sz w:val="28"/>
                <w:szCs w:val="28"/>
                <w:rtl/>
              </w:rPr>
              <w:t>عدد القرارات التي اتخذت بالرجوع الى رسالة البرنامج مضروبة بـ 100 مقسومة على المجموع الكلي للقرارات التي اتخذت في مجالس الاقسام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برنامج اللغة العربية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26E3E" w:rsidRPr="00590065" w:rsidTr="00030D60">
        <w:trPr>
          <w:jc w:val="center"/>
        </w:trPr>
        <w:tc>
          <w:tcPr>
            <w:tcW w:w="10673" w:type="dxa"/>
            <w:gridSpan w:val="5"/>
          </w:tcPr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 لماذا تم اختيار هذا المصدر للمقارنة المرجعية الخارجية؟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2- كيف تم احتساب مستوى الأداء المرجعي الخارجي (المقارنة المرجعية الخارجية)؟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26E3E" w:rsidRPr="00590065" w:rsidRDefault="00926E3E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لا توجد مقارنة خارجية</w:t>
            </w:r>
          </w:p>
        </w:tc>
      </w:tr>
    </w:tbl>
    <w:p w:rsidR="00926E3E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Pr="00590065" w:rsidRDefault="00E00D5B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E00D5B">
      <w:pPr>
        <w:jc w:val="lowKashida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  <w:rtl/>
        </w:rPr>
      </w:pPr>
    </w:p>
    <w:p w:rsidR="00926E3E" w:rsidRPr="00590065" w:rsidRDefault="00926E3E" w:rsidP="00926E3E">
      <w:pPr>
        <w:jc w:val="lowKashida"/>
        <w:rPr>
          <w:b/>
          <w:bCs/>
          <w:noProof/>
          <w:sz w:val="28"/>
          <w:szCs w:val="28"/>
        </w:rPr>
        <w:sectPr w:rsidR="00926E3E" w:rsidRPr="00590065" w:rsidSect="00CB09EA">
          <w:headerReference w:type="default" r:id="rId20"/>
          <w:footerReference w:type="default" r:id="rId21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590065">
        <w:rPr>
          <w:b/>
          <w:bCs/>
          <w:noProof/>
          <w:sz w:val="28"/>
          <w:szCs w:val="28"/>
          <w:rtl/>
        </w:rPr>
        <w:drawing>
          <wp:inline distT="0" distB="0" distL="0" distR="0" wp14:anchorId="6DD89DA3" wp14:editId="2A24749F">
            <wp:extent cx="4572000" cy="2743200"/>
            <wp:effectExtent l="19050" t="0" r="19050" b="0"/>
            <wp:docPr id="77" name="مخطط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9E2B5C" w:rsidRDefault="009E2B5C" w:rsidP="008047D6">
      <w:pPr>
        <w:rPr>
          <w:b/>
          <w:bCs/>
          <w:noProof/>
          <w:sz w:val="28"/>
          <w:szCs w:val="28"/>
          <w:rtl/>
        </w:rPr>
      </w:pPr>
    </w:p>
    <w:p w:rsidR="00E00D5B" w:rsidRPr="00590065" w:rsidRDefault="00E00D5B" w:rsidP="007C6CB9">
      <w:pPr>
        <w:shd w:val="clear" w:color="auto" w:fill="A6A6A6" w:themeFill="background1" w:themeFillShade="A6"/>
        <w:jc w:val="center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>م</w:t>
      </w:r>
      <w:r w:rsidRPr="00590065">
        <w:rPr>
          <w:b/>
          <w:bCs/>
          <w:noProof/>
          <w:sz w:val="28"/>
          <w:szCs w:val="28"/>
          <w:rtl/>
        </w:rPr>
        <w:t>ؤشر</w:t>
      </w:r>
      <w:r w:rsidRPr="00590065">
        <w:rPr>
          <w:rFonts w:hint="cs"/>
          <w:b/>
          <w:bCs/>
          <w:noProof/>
          <w:sz w:val="28"/>
          <w:szCs w:val="28"/>
          <w:rtl/>
        </w:rPr>
        <w:t xml:space="preserve">  (الكود)     :  </w:t>
      </w:r>
      <w:r w:rsidRPr="000A4CDA">
        <w:rPr>
          <w:b/>
          <w:bCs/>
          <w:noProof/>
          <w:sz w:val="28"/>
          <w:szCs w:val="28"/>
        </w:rPr>
        <w:t>ISLAM-</w:t>
      </w:r>
      <w:r>
        <w:rPr>
          <w:b/>
          <w:bCs/>
          <w:noProof/>
          <w:sz w:val="28"/>
          <w:szCs w:val="28"/>
        </w:rPr>
        <w:t>2</w:t>
      </w:r>
      <w:r w:rsidRPr="000A4CDA">
        <w:rPr>
          <w:b/>
          <w:bCs/>
          <w:noProof/>
          <w:sz w:val="28"/>
          <w:szCs w:val="28"/>
        </w:rPr>
        <w:t>-</w:t>
      </w:r>
      <w:r>
        <w:rPr>
          <w:b/>
          <w:bCs/>
          <w:noProof/>
          <w:sz w:val="28"/>
          <w:szCs w:val="28"/>
        </w:rPr>
        <w:t>2</w:t>
      </w:r>
    </w:p>
    <w:p w:rsidR="00E00D5B" w:rsidRPr="00590065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tbl>
      <w:tblPr>
        <w:tblW w:w="10724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244"/>
        <w:gridCol w:w="2693"/>
        <w:gridCol w:w="1701"/>
        <w:gridCol w:w="2835"/>
      </w:tblGrid>
      <w:tr w:rsidR="00E00D5B" w:rsidRPr="00590065" w:rsidTr="00EA6A29">
        <w:trPr>
          <w:jc w:val="center"/>
        </w:trPr>
        <w:tc>
          <w:tcPr>
            <w:tcW w:w="10724" w:type="dxa"/>
            <w:gridSpan w:val="5"/>
            <w:shd w:val="clear" w:color="auto" w:fill="D9D9D9"/>
          </w:tcPr>
          <w:p w:rsidR="00E00D5B" w:rsidRPr="00590065" w:rsidRDefault="00E00D5B" w:rsidP="00DC71E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مؤشر الأداء الرئيس</w:t>
            </w:r>
            <w:r w:rsidR="00DF5EC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عدد </w:t>
            </w:r>
            <w:r w:rsidRPr="00E00D5B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البحوث العلمية</w:t>
            </w:r>
          </w:p>
        </w:tc>
      </w:tr>
      <w:tr w:rsidR="00E00D5B" w:rsidRPr="00590065" w:rsidTr="00EA6A29">
        <w:trPr>
          <w:jc w:val="center"/>
        </w:trPr>
        <w:tc>
          <w:tcPr>
            <w:tcW w:w="1251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 الجديد</w:t>
            </w:r>
          </w:p>
        </w:tc>
        <w:tc>
          <w:tcPr>
            <w:tcW w:w="2244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الخ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>ارجي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الخارجية)</w:t>
            </w:r>
          </w:p>
        </w:tc>
        <w:tc>
          <w:tcPr>
            <w:tcW w:w="2693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مستوى الأداء المرجعي الداخلي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(المقارنة المرجعية الداخلية)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( برنامج اللغة العربية )</w:t>
            </w:r>
          </w:p>
        </w:tc>
        <w:tc>
          <w:tcPr>
            <w:tcW w:w="1701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المستهدف</w:t>
            </w:r>
          </w:p>
        </w:tc>
        <w:tc>
          <w:tcPr>
            <w:tcW w:w="2835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مستوى</w:t>
            </w:r>
            <w:r w:rsidRPr="00590065">
              <w:rPr>
                <w:b/>
                <w:bCs/>
                <w:noProof/>
                <w:sz w:val="28"/>
                <w:szCs w:val="28"/>
                <w:rtl/>
              </w:rPr>
              <w:t xml:space="preserve"> الأداء  الفعلي</w:t>
            </w:r>
          </w:p>
        </w:tc>
      </w:tr>
      <w:tr w:rsidR="00E00D5B" w:rsidRPr="00590065" w:rsidTr="00EA6A29">
        <w:trPr>
          <w:jc w:val="center"/>
        </w:trPr>
        <w:tc>
          <w:tcPr>
            <w:tcW w:w="1251" w:type="dxa"/>
            <w:vAlign w:val="center"/>
          </w:tcPr>
          <w:p w:rsidR="00E00D5B" w:rsidRPr="00590065" w:rsidRDefault="00E00D5B" w:rsidP="00E00D5B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بزيادة 2%</w:t>
            </w:r>
            <w:r w:rsidR="007338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أي 26%</w:t>
            </w:r>
          </w:p>
        </w:tc>
        <w:tc>
          <w:tcPr>
            <w:tcW w:w="2244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E00D5B" w:rsidRPr="00590065" w:rsidRDefault="008B037C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  <w:r w:rsidR="005B15B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%</w:t>
            </w:r>
          </w:p>
        </w:tc>
        <w:tc>
          <w:tcPr>
            <w:tcW w:w="2835" w:type="dxa"/>
            <w:vAlign w:val="center"/>
          </w:tcPr>
          <w:p w:rsidR="00E00D5B" w:rsidRPr="00590065" w:rsidRDefault="005B15B7" w:rsidP="008B037C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21%</w:t>
            </w:r>
          </w:p>
        </w:tc>
      </w:tr>
      <w:tr w:rsidR="00E00D5B" w:rsidRPr="00590065" w:rsidTr="00EA6A29">
        <w:trPr>
          <w:jc w:val="center"/>
        </w:trPr>
        <w:tc>
          <w:tcPr>
            <w:tcW w:w="10724" w:type="dxa"/>
            <w:gridSpan w:val="5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التحليل (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اكتب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نقاط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القوة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والتوصيات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):</w:t>
            </w:r>
          </w:p>
          <w:p w:rsidR="00E00D5B" w:rsidRDefault="00696730" w:rsidP="0069673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لم يحقق المؤشر مستوى الأداء المستهدف ويُعزى ذلك  من وجهة نظر الأعضاء إلى كثرة المهام الإدارية وعدم وجود الوقت الكافي لكتابة البحوث </w:t>
            </w:r>
          </w:p>
          <w:p w:rsidR="00E00D5B" w:rsidRPr="00590065" w:rsidRDefault="00E00D5B" w:rsidP="00281E65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t>توصيات  التحسين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6967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:  </w:t>
            </w:r>
            <w:r w:rsidR="00696730" w:rsidRPr="006967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تشجيع الأعضاء  </w:t>
            </w:r>
            <w:r w:rsidR="0069673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بتنظيم الوقت بين المهام الإدارية وإنجاز البحوث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00D5B" w:rsidRPr="00590065" w:rsidTr="00EA6A29">
        <w:trPr>
          <w:jc w:val="center"/>
        </w:trPr>
        <w:tc>
          <w:tcPr>
            <w:tcW w:w="10724" w:type="dxa"/>
            <w:gridSpan w:val="5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E00D5B" w:rsidRPr="00590065" w:rsidRDefault="00E00D5B" w:rsidP="00E00D5B">
            <w:pPr>
              <w:numPr>
                <w:ilvl w:val="0"/>
                <w:numId w:val="23"/>
              </w:num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لماذا تم اختيار هذا المصدر للمقارنة المرجعية الداخلية؟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كيف تم </w:t>
            </w:r>
            <w:r w:rsidRPr="00590065">
              <w:rPr>
                <w:rFonts w:hint="eastAsia"/>
                <w:b/>
                <w:bCs/>
                <w:noProof/>
                <w:sz w:val="28"/>
                <w:szCs w:val="28"/>
                <w:rtl/>
              </w:rPr>
              <w:t>احتساب</w:t>
            </w: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مستوى الأداء المرجعي الداخلي (المقارنة المرجعية الداخلية)؟</w:t>
            </w:r>
          </w:p>
          <w:p w:rsidR="0073389E" w:rsidRDefault="0073389E" w:rsidP="0073389E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7338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نسبة عدد البحوث مضروب في 100 مقسوم على العدد الكلي للأعضاء.</w:t>
            </w:r>
          </w:p>
          <w:p w:rsidR="00E00D5B" w:rsidRPr="00590065" w:rsidRDefault="00E00D5B" w:rsidP="0073389E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برنامج اللغة العربية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00D5B" w:rsidRPr="00590065" w:rsidTr="00EA6A29">
        <w:trPr>
          <w:jc w:val="center"/>
        </w:trPr>
        <w:tc>
          <w:tcPr>
            <w:tcW w:w="10724" w:type="dxa"/>
            <w:gridSpan w:val="5"/>
          </w:tcPr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وضِّح ما يلي: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 لماذا تم اختيار هذا المصدر للمقارنة المرجعية الخارجية؟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2- كيف تم احتساب مستوى الأداء المرجعي الخارجي (المقارنة المرجعية الخارجية)؟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E00D5B" w:rsidRPr="00590065" w:rsidRDefault="00E00D5B" w:rsidP="00030D60">
            <w:pPr>
              <w:jc w:val="lowKashida"/>
              <w:rPr>
                <w:b/>
                <w:bCs/>
                <w:noProof/>
                <w:sz w:val="28"/>
                <w:szCs w:val="28"/>
                <w:rtl/>
              </w:rPr>
            </w:pPr>
            <w:r w:rsidRPr="0059006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لا توجد مقارنة خارجية</w:t>
            </w:r>
          </w:p>
        </w:tc>
      </w:tr>
    </w:tbl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Pr="00590065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Pr="00590065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  <w:r w:rsidRPr="00590065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E00D5B" w:rsidRPr="00590065" w:rsidRDefault="00E00D5B" w:rsidP="00E00D5B">
      <w:pPr>
        <w:jc w:val="lowKashida"/>
        <w:rPr>
          <w:b/>
          <w:bCs/>
          <w:noProof/>
          <w:sz w:val="28"/>
          <w:szCs w:val="28"/>
          <w:rtl/>
        </w:rPr>
      </w:pPr>
    </w:p>
    <w:p w:rsidR="00E00D5B" w:rsidRPr="00590065" w:rsidRDefault="00E00D5B" w:rsidP="00E00D5B">
      <w:pPr>
        <w:jc w:val="lowKashida"/>
        <w:rPr>
          <w:b/>
          <w:bCs/>
          <w:noProof/>
          <w:sz w:val="28"/>
          <w:szCs w:val="28"/>
        </w:rPr>
        <w:sectPr w:rsidR="00E00D5B" w:rsidRPr="00590065" w:rsidSect="00CB09EA">
          <w:headerReference w:type="default" r:id="rId23"/>
          <w:footerReference w:type="default" r:id="rId24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590065">
        <w:rPr>
          <w:b/>
          <w:bCs/>
          <w:noProof/>
          <w:sz w:val="28"/>
          <w:szCs w:val="28"/>
          <w:rtl/>
        </w:rPr>
        <w:drawing>
          <wp:inline distT="0" distB="0" distL="0" distR="0" wp14:anchorId="5AB923F6" wp14:editId="0BA571A8">
            <wp:extent cx="4572000" cy="2743200"/>
            <wp:effectExtent l="19050" t="0" r="19050" b="0"/>
            <wp:docPr id="83" name="مخطط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26E3E" w:rsidRDefault="00926E3E" w:rsidP="008047D6">
      <w:pPr>
        <w:rPr>
          <w:b/>
          <w:bCs/>
          <w:noProof/>
          <w:sz w:val="28"/>
          <w:szCs w:val="28"/>
          <w:rtl/>
        </w:rPr>
      </w:pPr>
    </w:p>
    <w:p w:rsidR="008047D6" w:rsidRDefault="008047D6" w:rsidP="008047D6">
      <w:pPr>
        <w:rPr>
          <w:b/>
          <w:bCs/>
          <w:noProof/>
          <w:sz w:val="28"/>
          <w:szCs w:val="28"/>
          <w:rtl/>
        </w:rPr>
      </w:pPr>
    </w:p>
    <w:p w:rsidR="008047D6" w:rsidRDefault="007D279F" w:rsidP="00AF4DB6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ثانيا</w:t>
      </w:r>
      <w:r w:rsidR="008047D6">
        <w:rPr>
          <w:rFonts w:hint="cs"/>
          <w:b/>
          <w:bCs/>
          <w:noProof/>
          <w:sz w:val="28"/>
          <w:szCs w:val="28"/>
          <w:rtl/>
        </w:rPr>
        <w:t xml:space="preserve"> : </w:t>
      </w:r>
      <w:r w:rsidR="00AF4DB6">
        <w:rPr>
          <w:rFonts w:hint="cs"/>
          <w:b/>
          <w:bCs/>
          <w:noProof/>
          <w:sz w:val="28"/>
          <w:szCs w:val="28"/>
          <w:rtl/>
        </w:rPr>
        <w:t>تحليل جودة الأداء في ضوءالمؤشرات والمقارنة المرجعية</w:t>
      </w:r>
      <w:r w:rsidR="00AC10DD">
        <w:rPr>
          <w:rFonts w:hint="cs"/>
          <w:b/>
          <w:bCs/>
          <w:noProof/>
          <w:sz w:val="28"/>
          <w:szCs w:val="28"/>
          <w:rtl/>
        </w:rPr>
        <w:t xml:space="preserve"> ( يكرر الجدول التالي بعدد المؤشرات )</w:t>
      </w:r>
      <w:r w:rsidR="008047D6">
        <w:rPr>
          <w:rFonts w:hint="cs"/>
          <w:b/>
          <w:bCs/>
          <w:noProof/>
          <w:sz w:val="28"/>
          <w:szCs w:val="28"/>
          <w:rtl/>
        </w:rPr>
        <w:t xml:space="preserve"> :  </w:t>
      </w:r>
    </w:p>
    <w:p w:rsidR="008047D6" w:rsidRDefault="008047D6" w:rsidP="008047D6">
      <w:pPr>
        <w:rPr>
          <w:b/>
          <w:bCs/>
          <w:noProof/>
          <w:sz w:val="28"/>
          <w:szCs w:val="28"/>
          <w:rtl/>
        </w:rPr>
      </w:pPr>
    </w:p>
    <w:p w:rsidR="008047D6" w:rsidRPr="0064617E" w:rsidRDefault="008047D6" w:rsidP="008047D6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0C6572" w:rsidRPr="000A390D">
        <w:rPr>
          <w:rFonts w:cs="AL-Mohanad Bold"/>
          <w:b/>
          <w:bCs/>
        </w:rPr>
        <w:t>S1.1</w:t>
      </w:r>
    </w:p>
    <w:p w:rsidR="00AC10DD" w:rsidRDefault="00AC10DD" w:rsidP="008047D6">
      <w:pPr>
        <w:rPr>
          <w:b/>
          <w:bCs/>
          <w:noProof/>
          <w:sz w:val="28"/>
          <w:szCs w:val="28"/>
          <w:rtl/>
        </w:rPr>
      </w:pPr>
    </w:p>
    <w:tbl>
      <w:tblPr>
        <w:tblW w:w="10673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1559"/>
        <w:gridCol w:w="2552"/>
        <w:gridCol w:w="1535"/>
        <w:gridCol w:w="3776"/>
      </w:tblGrid>
      <w:tr w:rsidR="00AC10DD" w:rsidRPr="00150A1B" w:rsidTr="00D03577">
        <w:trPr>
          <w:jc w:val="center"/>
        </w:trPr>
        <w:tc>
          <w:tcPr>
            <w:tcW w:w="10673" w:type="dxa"/>
            <w:gridSpan w:val="5"/>
            <w:shd w:val="clear" w:color="auto" w:fill="D9D9D9"/>
          </w:tcPr>
          <w:p w:rsidR="00AC10DD" w:rsidRPr="008A21DA" w:rsidRDefault="00AC10DD" w:rsidP="00705F03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0A390D" w:rsidRPr="00C13D27">
              <w:rPr>
                <w:rFonts w:hint="cs"/>
                <w:b/>
                <w:bCs/>
                <w:shd w:val="clear" w:color="auto" w:fill="BFBFBF"/>
                <w:rtl/>
              </w:rPr>
              <w:t xml:space="preserve"> درجة وعي المستفيدين بصيغة الرسالة والأهداف (متوسط مدى معرفة أعضاء هيئة التدريس وطلاب مرحلة البكالوريوس والدراسات العليا بالرسالة وذلك باستخدام استبيان خماسي سنوي</w:t>
            </w:r>
            <w:r w:rsidR="000A390D" w:rsidRPr="004A505D">
              <w:rPr>
                <w:rFonts w:hint="cs"/>
                <w:b/>
                <w:bCs/>
                <w:rtl/>
              </w:rPr>
              <w:t>)</w:t>
            </w:r>
          </w:p>
          <w:p w:rsidR="00AC10DD" w:rsidRPr="000A390D" w:rsidRDefault="00AC10DD" w:rsidP="000A390D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3D23A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3D23A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3D23A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3D23A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3D23A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="000A390D" w:rsidRPr="000A390D">
              <w:rPr>
                <w:rFonts w:cs="AL-Mohanad Bold"/>
                <w:b/>
                <w:bCs/>
              </w:rPr>
              <w:t>S1.1</w:t>
            </w:r>
          </w:p>
          <w:p w:rsidR="00AC10DD" w:rsidRPr="008A21DA" w:rsidRDefault="00AC10DD" w:rsidP="00AF4DB6">
            <w:pPr>
              <w:rPr>
                <w:rFonts w:cs="AL-Mohanad Bold"/>
                <w:b/>
                <w:bCs/>
              </w:rPr>
            </w:pPr>
          </w:p>
        </w:tc>
      </w:tr>
      <w:tr w:rsidR="00AC10DD" w:rsidRPr="00150A1B" w:rsidTr="00D03577">
        <w:trPr>
          <w:jc w:val="center"/>
        </w:trPr>
        <w:tc>
          <w:tcPr>
            <w:tcW w:w="1251" w:type="dxa"/>
            <w:vAlign w:val="center"/>
          </w:tcPr>
          <w:p w:rsidR="00AC10DD" w:rsidRPr="008A21DA" w:rsidRDefault="00AC10DD" w:rsidP="00705F03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1559" w:type="dxa"/>
            <w:vAlign w:val="center"/>
          </w:tcPr>
          <w:p w:rsidR="00AC10DD" w:rsidRDefault="00AC10DD" w:rsidP="00705F03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AC10DD" w:rsidRPr="008A21DA" w:rsidRDefault="00AC10DD" w:rsidP="00705F03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552" w:type="dxa"/>
            <w:vAlign w:val="center"/>
          </w:tcPr>
          <w:p w:rsidR="00AC10DD" w:rsidRDefault="00AC10DD" w:rsidP="00705F03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AC10DD" w:rsidRDefault="00AC10DD" w:rsidP="00705F0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  <w:p w:rsidR="00460A0B" w:rsidRPr="008A21DA" w:rsidRDefault="00460A0B" w:rsidP="00705F03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( برنامج اللغة العربية )</w:t>
            </w:r>
          </w:p>
        </w:tc>
        <w:tc>
          <w:tcPr>
            <w:tcW w:w="1535" w:type="dxa"/>
            <w:vAlign w:val="center"/>
          </w:tcPr>
          <w:p w:rsidR="00AC10DD" w:rsidRPr="008A21DA" w:rsidRDefault="00AC10DD" w:rsidP="00705F03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3776" w:type="dxa"/>
            <w:vAlign w:val="center"/>
          </w:tcPr>
          <w:p w:rsidR="00AC10DD" w:rsidRPr="008A21DA" w:rsidRDefault="00AC10DD" w:rsidP="00705F03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AC10DD" w:rsidRPr="00150A1B" w:rsidTr="00D03577">
        <w:trPr>
          <w:jc w:val="center"/>
        </w:trPr>
        <w:tc>
          <w:tcPr>
            <w:tcW w:w="1251" w:type="dxa"/>
            <w:vAlign w:val="center"/>
          </w:tcPr>
          <w:p w:rsidR="00AC10DD" w:rsidRPr="00150A1B" w:rsidRDefault="00EB6AC0" w:rsidP="00705F0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1559" w:type="dxa"/>
            <w:vAlign w:val="center"/>
          </w:tcPr>
          <w:p w:rsidR="00AC10DD" w:rsidRPr="00150A1B" w:rsidRDefault="00D03577" w:rsidP="00705F0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552" w:type="dxa"/>
            <w:vAlign w:val="center"/>
          </w:tcPr>
          <w:p w:rsidR="00AC10DD" w:rsidRPr="00150A1B" w:rsidRDefault="0057309E" w:rsidP="00705F0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توجد نسبة</w:t>
            </w:r>
          </w:p>
        </w:tc>
        <w:tc>
          <w:tcPr>
            <w:tcW w:w="1535" w:type="dxa"/>
            <w:vAlign w:val="center"/>
          </w:tcPr>
          <w:p w:rsidR="00AC10DD" w:rsidRPr="00150A1B" w:rsidRDefault="007D497E" w:rsidP="00705F0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</w:t>
            </w:r>
            <w:r w:rsidR="00EB6AC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3776" w:type="dxa"/>
            <w:vAlign w:val="center"/>
          </w:tcPr>
          <w:p w:rsidR="00AC10DD" w:rsidRDefault="00F909D6" w:rsidP="00A5499A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="00A5499A">
              <w:rPr>
                <w:rFonts w:cs="AL-Mohanad Bold" w:hint="cs"/>
                <w:b/>
                <w:bCs/>
                <w:sz w:val="28"/>
                <w:szCs w:val="28"/>
                <w:rtl/>
              </w:rPr>
              <w:t>أعضاء90%</w:t>
            </w:r>
          </w:p>
          <w:p w:rsidR="00A5499A" w:rsidRDefault="00A5499A" w:rsidP="00F909D6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الطلاب74%، الاداريين64%</w:t>
            </w:r>
          </w:p>
          <w:p w:rsidR="00460A0B" w:rsidRPr="00150A1B" w:rsidRDefault="00A5499A" w:rsidP="00D03577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المتوسط</w:t>
            </w:r>
            <w:r w:rsidR="00F909D6">
              <w:rPr>
                <w:rFonts w:cs="AL-Mohanad Bold" w:hint="cs"/>
                <w:b/>
                <w:bCs/>
                <w:sz w:val="28"/>
                <w:szCs w:val="28"/>
                <w:rtl/>
              </w:rPr>
              <w:t>76 %</w:t>
            </w:r>
          </w:p>
        </w:tc>
      </w:tr>
      <w:tr w:rsidR="00AC10DD" w:rsidRPr="00150A1B" w:rsidTr="00D03577">
        <w:trPr>
          <w:jc w:val="center"/>
        </w:trPr>
        <w:tc>
          <w:tcPr>
            <w:tcW w:w="10673" w:type="dxa"/>
            <w:gridSpan w:val="5"/>
          </w:tcPr>
          <w:p w:rsidR="00AC10DD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2B10B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2B10B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2B10B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9B3864" w:rsidRDefault="0035002C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كان مستوى الأداء الفعلي للمؤشر 76%  أقل من المستهدف  بنسبة 4% ويُعزى ذلك لمحدودية التوزيع في </w:t>
            </w:r>
            <w:r w:rsidR="00127BD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المطويات التي تحتوي على صيغة الرسالة والأهداف  وعدم وعي المستفيدين من</w:t>
            </w:r>
            <w:r w:rsidR="00DD39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الطلاب بكيفية تعبئة الاستبانة </w:t>
            </w:r>
          </w:p>
          <w:p w:rsidR="00127BDC" w:rsidRDefault="00460A0B" w:rsidP="00127BD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D39FC"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  <w:t xml:space="preserve">توصيات </w:t>
            </w:r>
            <w:r w:rsidR="00127BDC" w:rsidRPr="00DD39FC"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  <w:t xml:space="preserve"> التحسين</w:t>
            </w:r>
            <w:r w:rsidR="002B10B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BDC">
              <w:rPr>
                <w:rFonts w:cs="AL-Mohanad Bold" w:hint="cs"/>
                <w:b/>
                <w:bCs/>
                <w:sz w:val="28"/>
                <w:szCs w:val="28"/>
                <w:rtl/>
              </w:rPr>
              <w:t>للمؤشر سيتم وضع خطة للتوسع في توزيع صيغة الرسالة وأهداف البرنامج عبر الملصقات وعلى البوابة الالكترونية ،وعلى هامش المكاتبات الإدارية والإعلانات للطلاب</w:t>
            </w:r>
          </w:p>
          <w:p w:rsidR="00127BDC" w:rsidRPr="00150A1B" w:rsidRDefault="00127BDC" w:rsidP="00127BD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ونشر ثقافة تعبئة الاستبانات للمستفيدين من الطلاب </w:t>
            </w:r>
          </w:p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C10DD" w:rsidRPr="00150A1B" w:rsidTr="00D03577">
        <w:trPr>
          <w:jc w:val="center"/>
        </w:trPr>
        <w:tc>
          <w:tcPr>
            <w:tcW w:w="10673" w:type="dxa"/>
            <w:gridSpan w:val="5"/>
          </w:tcPr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AC10DD" w:rsidRPr="004A5110" w:rsidRDefault="00AC10DD" w:rsidP="00AE7DF7">
            <w:pPr>
              <w:pStyle w:val="a7"/>
              <w:numPr>
                <w:ilvl w:val="0"/>
                <w:numId w:val="1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A5110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 هذا المصدر للمقارنة المرجعية الداخلية؟</w:t>
            </w:r>
          </w:p>
          <w:p w:rsidR="00DD39FC" w:rsidRDefault="004A5110" w:rsidP="00DD39FC">
            <w:pPr>
              <w:pStyle w:val="a7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DD39FC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1F222B" w:rsidRDefault="00AC10DD" w:rsidP="00DD39FC">
            <w:pPr>
              <w:pStyle w:val="a7"/>
              <w:rPr>
                <w:rFonts w:cs="AL-Mohanad Bold"/>
                <w:b/>
                <w:bCs/>
                <w:sz w:val="28"/>
                <w:szCs w:val="28"/>
              </w:rPr>
            </w:pPr>
            <w:r w:rsidRPr="001F222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 w:rsidRPr="001F222B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2B10B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222B"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الداخلية)؟</w:t>
            </w:r>
          </w:p>
          <w:p w:rsidR="003B2497" w:rsidRDefault="00DD39FC" w:rsidP="00EA6A29">
            <w:pPr>
              <w:pStyle w:val="a7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الراضين من الأعضاء والطلاب والإداريين </w:t>
            </w:r>
            <w:r w:rsidR="00EA6A29">
              <w:rPr>
                <w:rFonts w:cs="AL-Mohanad Bold" w:hint="cs"/>
                <w:b/>
                <w:bCs/>
                <w:sz w:val="28"/>
                <w:szCs w:val="28"/>
                <w:rtl/>
              </w:rPr>
              <w:t>مضروبا ب100 على العدد الكلي</w:t>
            </w:r>
          </w:p>
          <w:p w:rsidR="00AC10DD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640C86" w:rsidRPr="00150A1B" w:rsidRDefault="00640C86" w:rsidP="008D3525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برنامج اللغة العربية</w:t>
            </w:r>
          </w:p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C10DD" w:rsidRPr="00150A1B" w:rsidTr="00D03577">
        <w:trPr>
          <w:jc w:val="center"/>
        </w:trPr>
        <w:tc>
          <w:tcPr>
            <w:tcW w:w="10673" w:type="dxa"/>
            <w:gridSpan w:val="5"/>
          </w:tcPr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AC10DD" w:rsidRPr="00150A1B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AC10DD" w:rsidRDefault="00AC10DD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AC10DD" w:rsidRPr="00150A1B" w:rsidRDefault="00470452" w:rsidP="00705F0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توجد مقارنة خارجية</w:t>
            </w:r>
          </w:p>
        </w:tc>
      </w:tr>
    </w:tbl>
    <w:p w:rsidR="00AC10DD" w:rsidRDefault="00AC10DD" w:rsidP="008047D6">
      <w:pPr>
        <w:rPr>
          <w:b/>
          <w:bCs/>
          <w:noProof/>
          <w:sz w:val="28"/>
          <w:szCs w:val="28"/>
          <w:rtl/>
        </w:rPr>
      </w:pPr>
    </w:p>
    <w:p w:rsidR="002B10B9" w:rsidRDefault="002B10B9" w:rsidP="002B10B9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Pr="002B10B9">
        <w:rPr>
          <w:rFonts w:hint="cs"/>
          <w:b/>
          <w:bCs/>
          <w:noProof/>
          <w:sz w:val="28"/>
          <w:szCs w:val="28"/>
          <w:rtl/>
        </w:rPr>
        <w:t>درجة وعي المستفيدين بصيغة الرسالة والأهداف (متوسط مدى معرفة أعضاء هيئة التدريس وطلاب مرحلة البكالوريوس والدراسات العليا</w:t>
      </w:r>
      <w:r>
        <w:rPr>
          <w:rFonts w:hint="cs"/>
          <w:b/>
          <w:bCs/>
          <w:noProof/>
          <w:sz w:val="28"/>
          <w:szCs w:val="28"/>
          <w:rtl/>
        </w:rPr>
        <w:t xml:space="preserve"> )</w:t>
      </w:r>
      <w:r w:rsidRPr="002B10B9">
        <w:rPr>
          <w:rFonts w:hint="cs"/>
          <w:b/>
          <w:bCs/>
          <w:noProof/>
          <w:sz w:val="28"/>
          <w:szCs w:val="28"/>
          <w:rtl/>
        </w:rPr>
        <w:t xml:space="preserve"> بالرسالة وذلك باستخدام استبيان خماسي سنوي</w:t>
      </w:r>
    </w:p>
    <w:p w:rsidR="00470452" w:rsidRPr="00AC10DD" w:rsidRDefault="00470452" w:rsidP="008047D6">
      <w:pPr>
        <w:rPr>
          <w:b/>
          <w:bCs/>
          <w:noProof/>
          <w:sz w:val="28"/>
          <w:szCs w:val="28"/>
          <w:rtl/>
        </w:rPr>
      </w:pPr>
    </w:p>
    <w:p w:rsidR="0059620E" w:rsidRDefault="002B10B9" w:rsidP="008047D6">
      <w:pPr>
        <w:jc w:val="center"/>
        <w:sectPr w:rsidR="0059620E" w:rsidSect="00CB09EA">
          <w:headerReference w:type="default" r:id="rId26"/>
          <w:footerReference w:type="default" r:id="rId27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 w:rsidRPr="002B10B9">
        <w:rPr>
          <w:noProof/>
          <w:rtl/>
        </w:rPr>
        <w:drawing>
          <wp:inline distT="0" distB="0" distL="0" distR="0">
            <wp:extent cx="4572000" cy="2743200"/>
            <wp:effectExtent l="19050" t="0" r="19050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13CD4" w:rsidRDefault="00C13CD4" w:rsidP="00BE18EF">
      <w:pPr>
        <w:rPr>
          <w:rFonts w:cs="PT Simple Bold Ruled"/>
          <w:sz w:val="32"/>
          <w:szCs w:val="32"/>
          <w:rtl/>
        </w:rPr>
      </w:pPr>
    </w:p>
    <w:p w:rsidR="00F1122B" w:rsidRPr="0064617E" w:rsidRDefault="00F1122B" w:rsidP="00F1122B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070A81">
        <w:rPr>
          <w:b/>
          <w:bCs/>
        </w:rPr>
        <w:t>S3.1</w:t>
      </w: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F1122B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F1122B" w:rsidRPr="008A21DA" w:rsidRDefault="00F1122B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E30B9">
              <w:rPr>
                <w:rFonts w:hint="cs"/>
                <w:b/>
                <w:bCs/>
                <w:sz w:val="28"/>
                <w:szCs w:val="28"/>
                <w:rtl/>
              </w:rPr>
              <w:t>درجة التقييم العام للجودة وخبرات التعلم (متوسط درجة التقييم العام للجودة باستخدام استبيان سنوي  خماسي لطلاب السنة النهائية)</w:t>
            </w:r>
          </w:p>
          <w:p w:rsidR="00F1122B" w:rsidRPr="001E30B9" w:rsidRDefault="00F1122B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مؤشرا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لأداء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9E2B5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1E30B9">
              <w:rPr>
                <w:rFonts w:cs="AL-Mohanad Bold"/>
                <w:b/>
                <w:bCs/>
              </w:rPr>
              <w:t>S3.1</w:t>
            </w:r>
          </w:p>
          <w:p w:rsidR="00F1122B" w:rsidRPr="008A21DA" w:rsidRDefault="00F1122B" w:rsidP="00D95098">
            <w:pPr>
              <w:rPr>
                <w:rFonts w:cs="AL-Mohanad Bold"/>
                <w:b/>
                <w:bCs/>
              </w:rPr>
            </w:pPr>
          </w:p>
        </w:tc>
      </w:tr>
      <w:tr w:rsidR="00F1122B" w:rsidRPr="00150A1B" w:rsidTr="00D95098">
        <w:trPr>
          <w:jc w:val="center"/>
        </w:trPr>
        <w:tc>
          <w:tcPr>
            <w:tcW w:w="1759" w:type="dxa"/>
            <w:vAlign w:val="center"/>
          </w:tcPr>
          <w:p w:rsidR="00F1122B" w:rsidRPr="008A21DA" w:rsidRDefault="00F1122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F1122B" w:rsidRDefault="00F1122B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F1122B" w:rsidRPr="008A21DA" w:rsidRDefault="00F1122B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F1122B" w:rsidRDefault="00F1122B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F1122B" w:rsidRPr="008A21DA" w:rsidRDefault="00F1122B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F1122B" w:rsidRPr="008A21DA" w:rsidRDefault="00F1122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F1122B" w:rsidRPr="008A21DA" w:rsidRDefault="00F1122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F1122B" w:rsidRPr="00150A1B" w:rsidTr="00D95098">
        <w:trPr>
          <w:jc w:val="center"/>
        </w:trPr>
        <w:tc>
          <w:tcPr>
            <w:tcW w:w="1759" w:type="dxa"/>
            <w:vAlign w:val="center"/>
          </w:tcPr>
          <w:p w:rsidR="00F1122B" w:rsidRPr="00150A1B" w:rsidRDefault="00F1122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2265" w:type="dxa"/>
            <w:vAlign w:val="center"/>
          </w:tcPr>
          <w:p w:rsidR="00F1122B" w:rsidRPr="00150A1B" w:rsidRDefault="00F1122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F1122B" w:rsidRPr="00150A1B" w:rsidRDefault="00F1122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1275" w:type="dxa"/>
            <w:vAlign w:val="center"/>
          </w:tcPr>
          <w:p w:rsidR="00F1122B" w:rsidRPr="00150A1B" w:rsidRDefault="00F1122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1371" w:type="dxa"/>
            <w:vAlign w:val="center"/>
          </w:tcPr>
          <w:p w:rsidR="00F1122B" w:rsidRPr="00150A1B" w:rsidRDefault="00E50C23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86</w:t>
            </w:r>
            <w:r w:rsidR="00F1122B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F1122B" w:rsidRPr="00150A1B" w:rsidTr="00D95098">
        <w:trPr>
          <w:jc w:val="center"/>
        </w:trPr>
        <w:tc>
          <w:tcPr>
            <w:tcW w:w="8797" w:type="dxa"/>
            <w:gridSpan w:val="5"/>
          </w:tcPr>
          <w:p w:rsidR="00F1122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E046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E046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E046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F1122B" w:rsidRPr="00150A1B" w:rsidRDefault="00F1122B" w:rsidP="00967EC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المؤشر حقق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 w:rsidR="00E50C2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يرجع ذلك إلى حرص إدارة البرنامج </w:t>
            </w:r>
            <w:r w:rsidR="00967EC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على التطوير والتحسين من جودة المقررات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في ظل التغذية الراجعة التي تتم مع أعضاء هيئة التدريس والطلاب</w:t>
            </w:r>
          </w:p>
        </w:tc>
      </w:tr>
      <w:tr w:rsidR="00F1122B" w:rsidRPr="00150A1B" w:rsidTr="00D95098">
        <w:trPr>
          <w:jc w:val="center"/>
        </w:trPr>
        <w:tc>
          <w:tcPr>
            <w:tcW w:w="8797" w:type="dxa"/>
            <w:gridSpan w:val="5"/>
          </w:tcPr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1122B" w:rsidRDefault="00F1122B" w:rsidP="00AE7DF7">
            <w:pPr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3E046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F1122B" w:rsidRPr="00150A1B" w:rsidRDefault="00DD39FC" w:rsidP="00DD39F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D39FC">
              <w:rPr>
                <w:rFonts w:cs="AL-Mohanad Bold" w:hint="cs"/>
                <w:b/>
                <w:bCs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F1122B" w:rsidRDefault="00F1122B" w:rsidP="00AE7DF7">
            <w:pPr>
              <w:numPr>
                <w:ilvl w:val="0"/>
                <w:numId w:val="2"/>
              </w:numPr>
              <w:rPr>
                <w:rFonts w:cs="AL-Mohanad Bold"/>
                <w:b/>
                <w:bCs/>
                <w:sz w:val="28"/>
                <w:szCs w:val="28"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E046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D61D46" w:rsidRDefault="00D61D46" w:rsidP="00A24C9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61D46">
              <w:rPr>
                <w:rFonts w:cs="AL-Mohanad Bold"/>
                <w:b/>
                <w:bCs/>
                <w:sz w:val="28"/>
                <w:szCs w:val="28"/>
                <w:rtl/>
              </w:rPr>
              <w:t>عدد المقررات التي تم تقييمها مضروب بـ 100 مقسومة على العدد الكلي للمقررات</w:t>
            </w:r>
          </w:p>
          <w:p w:rsidR="00F1122B" w:rsidRDefault="00F1122B" w:rsidP="00A24C9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F1122B" w:rsidRPr="00150A1B" w:rsidRDefault="00F1122B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F1122B" w:rsidRPr="00150A1B" w:rsidTr="00D95098">
        <w:trPr>
          <w:jc w:val="center"/>
        </w:trPr>
        <w:tc>
          <w:tcPr>
            <w:tcW w:w="8797" w:type="dxa"/>
            <w:gridSpan w:val="5"/>
          </w:tcPr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F1122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F1122B" w:rsidRPr="00150A1B" w:rsidRDefault="00F1122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506805" w:rsidRDefault="00506805" w:rsidP="00F1122B">
      <w:pPr>
        <w:rPr>
          <w:b/>
          <w:bCs/>
          <w:noProof/>
          <w:sz w:val="28"/>
          <w:szCs w:val="28"/>
          <w:rtl/>
        </w:rPr>
      </w:pPr>
    </w:p>
    <w:p w:rsidR="00506805" w:rsidRDefault="00506805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Pr="00AC10DD" w:rsidRDefault="00F1122B" w:rsidP="00F1122B">
      <w:pPr>
        <w:rPr>
          <w:b/>
          <w:bCs/>
          <w:noProof/>
          <w:sz w:val="28"/>
          <w:szCs w:val="28"/>
          <w:rtl/>
        </w:rPr>
      </w:pPr>
    </w:p>
    <w:p w:rsidR="00F1122B" w:rsidRDefault="00F1122B" w:rsidP="001F1D64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1F1D64" w:rsidRPr="001E30B9">
        <w:rPr>
          <w:rFonts w:hint="cs"/>
          <w:b/>
          <w:bCs/>
          <w:sz w:val="28"/>
          <w:szCs w:val="28"/>
          <w:rtl/>
        </w:rPr>
        <w:t>درجة التقييم العام للجودة وخبرات التعلم (متوسط درجة التقييم العام للجودة باستخدام استبيان سنوي  خماسي لطلاب السنة النهائية</w:t>
      </w:r>
      <w:r w:rsidR="007D2F9B">
        <w:rPr>
          <w:rFonts w:hint="cs"/>
          <w:b/>
          <w:bCs/>
          <w:noProof/>
          <w:sz w:val="28"/>
          <w:szCs w:val="28"/>
          <w:rtl/>
        </w:rPr>
        <w:t xml:space="preserve"> )</w:t>
      </w:r>
    </w:p>
    <w:p w:rsidR="00901F8A" w:rsidRPr="00901F8A" w:rsidRDefault="00901F8A" w:rsidP="00901F8A">
      <w:pPr>
        <w:rPr>
          <w:rtl/>
        </w:rPr>
      </w:pPr>
    </w:p>
    <w:p w:rsidR="00901F8A" w:rsidRPr="00901F8A" w:rsidRDefault="00901F8A" w:rsidP="00901F8A">
      <w:pPr>
        <w:rPr>
          <w:rtl/>
        </w:rPr>
      </w:pPr>
    </w:p>
    <w:p w:rsidR="00901F8A" w:rsidRPr="00901F8A" w:rsidRDefault="00901F8A" w:rsidP="00901F8A">
      <w:pPr>
        <w:jc w:val="center"/>
        <w:rPr>
          <w:rtl/>
        </w:rPr>
      </w:pPr>
      <w:r w:rsidRPr="00901F8A">
        <w:rPr>
          <w:noProof/>
          <w:rtl/>
        </w:rPr>
        <w:drawing>
          <wp:inline distT="0" distB="0" distL="0" distR="0">
            <wp:extent cx="4572000" cy="2743200"/>
            <wp:effectExtent l="19050" t="0" r="19050" b="0"/>
            <wp:docPr id="8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01F8A" w:rsidRPr="00901F8A" w:rsidRDefault="00901F8A" w:rsidP="00901F8A">
      <w:pPr>
        <w:rPr>
          <w:rtl/>
        </w:rPr>
      </w:pPr>
    </w:p>
    <w:p w:rsidR="00901F8A" w:rsidRDefault="00901F8A" w:rsidP="00901F8A">
      <w:pPr>
        <w:rPr>
          <w:rtl/>
        </w:rPr>
      </w:pPr>
    </w:p>
    <w:p w:rsidR="00901F8A" w:rsidRDefault="00901F8A" w:rsidP="00901F8A">
      <w:pPr>
        <w:tabs>
          <w:tab w:val="left" w:pos="2798"/>
        </w:tabs>
        <w:rPr>
          <w:rtl/>
        </w:rPr>
      </w:pPr>
      <w:r>
        <w:rPr>
          <w:rtl/>
        </w:rPr>
        <w:tab/>
      </w:r>
    </w:p>
    <w:p w:rsidR="00901F8A" w:rsidRDefault="00901F8A" w:rsidP="00901F8A">
      <w:pPr>
        <w:rPr>
          <w:rtl/>
        </w:rPr>
      </w:pPr>
    </w:p>
    <w:p w:rsidR="00F1122B" w:rsidRPr="00901F8A" w:rsidRDefault="00F1122B" w:rsidP="00901F8A">
      <w:pPr>
        <w:rPr>
          <w:rtl/>
        </w:rPr>
        <w:sectPr w:rsidR="00F1122B" w:rsidRPr="00901F8A" w:rsidSect="00CB09EA">
          <w:headerReference w:type="default" r:id="rId30"/>
          <w:footerReference w:type="default" r:id="rId31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40190B" w:rsidRPr="0064617E" w:rsidRDefault="0040190B" w:rsidP="0040190B">
      <w:pPr>
        <w:shd w:val="clear" w:color="auto" w:fill="DBE5F1"/>
        <w:jc w:val="center"/>
        <w:rPr>
          <w:b/>
          <w:bCs/>
          <w:rtl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4842CD">
        <w:rPr>
          <w:rFonts w:cs="AL-Mohanad Bold"/>
          <w:b/>
          <w:bCs/>
        </w:rPr>
        <w:t>S3.2</w:t>
      </w: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40190B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40190B" w:rsidRPr="008A21DA" w:rsidRDefault="0040190B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9D2DD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4842CD">
              <w:rPr>
                <w:rFonts w:cs="AL-Mohanad Bold" w:hint="cs"/>
                <w:b/>
                <w:bCs/>
                <w:rtl/>
              </w:rPr>
              <w:t>نسبة المقررات التي قام الطلاب بتقييمها خلال العام</w:t>
            </w:r>
          </w:p>
          <w:p w:rsidR="0040190B" w:rsidRPr="004842CD" w:rsidRDefault="0040190B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2B10B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9D2DD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9D2DD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9D2DD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9D2DD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4842CD">
              <w:rPr>
                <w:rFonts w:cs="AL-Mohanad Bold"/>
                <w:b/>
                <w:bCs/>
              </w:rPr>
              <w:t>S3.2</w:t>
            </w:r>
          </w:p>
          <w:p w:rsidR="0040190B" w:rsidRPr="008A21DA" w:rsidRDefault="0040190B" w:rsidP="00D95098">
            <w:pPr>
              <w:rPr>
                <w:rFonts w:cs="AL-Mohanad Bold"/>
                <w:b/>
                <w:bCs/>
              </w:rPr>
            </w:pPr>
          </w:p>
        </w:tc>
      </w:tr>
      <w:tr w:rsidR="0040190B" w:rsidRPr="00150A1B" w:rsidTr="00D95098">
        <w:trPr>
          <w:jc w:val="center"/>
        </w:trPr>
        <w:tc>
          <w:tcPr>
            <w:tcW w:w="1759" w:type="dxa"/>
            <w:vAlign w:val="center"/>
          </w:tcPr>
          <w:p w:rsidR="0040190B" w:rsidRPr="008A21DA" w:rsidRDefault="004019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40190B" w:rsidRDefault="0040190B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40190B" w:rsidRPr="008A21DA" w:rsidRDefault="0040190B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40190B" w:rsidRDefault="0040190B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40190B" w:rsidRPr="008A21DA" w:rsidRDefault="0040190B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40190B" w:rsidRPr="008A21DA" w:rsidRDefault="004019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40190B" w:rsidRPr="008A21DA" w:rsidRDefault="004019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40190B" w:rsidRPr="00150A1B" w:rsidTr="00D95098">
        <w:trPr>
          <w:jc w:val="center"/>
        </w:trPr>
        <w:tc>
          <w:tcPr>
            <w:tcW w:w="1759" w:type="dxa"/>
            <w:vAlign w:val="center"/>
          </w:tcPr>
          <w:p w:rsidR="0040190B" w:rsidRPr="00150A1B" w:rsidRDefault="00AD087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100</w:t>
            </w:r>
            <w:r w:rsidR="0040190B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2265" w:type="dxa"/>
            <w:vAlign w:val="center"/>
          </w:tcPr>
          <w:p w:rsidR="0040190B" w:rsidRPr="00150A1B" w:rsidRDefault="004019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40190B" w:rsidRPr="00150A1B" w:rsidRDefault="004019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100%</w:t>
            </w:r>
          </w:p>
        </w:tc>
        <w:tc>
          <w:tcPr>
            <w:tcW w:w="1275" w:type="dxa"/>
            <w:vAlign w:val="center"/>
          </w:tcPr>
          <w:p w:rsidR="0040190B" w:rsidRPr="00150A1B" w:rsidRDefault="004019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1371" w:type="dxa"/>
            <w:vAlign w:val="center"/>
          </w:tcPr>
          <w:p w:rsidR="0040190B" w:rsidRPr="00150A1B" w:rsidRDefault="004019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100%</w:t>
            </w:r>
          </w:p>
        </w:tc>
      </w:tr>
      <w:tr w:rsidR="0040190B" w:rsidRPr="00150A1B" w:rsidTr="00D95098">
        <w:trPr>
          <w:jc w:val="center"/>
        </w:trPr>
        <w:tc>
          <w:tcPr>
            <w:tcW w:w="8797" w:type="dxa"/>
            <w:gridSpan w:val="5"/>
          </w:tcPr>
          <w:p w:rsidR="0040190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74B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كان مستوى الأداء الفعلي للمؤشر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100</w:t>
            </w:r>
            <w:r w:rsidRPr="009474B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%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زيادة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على</w:t>
            </w:r>
            <w:r w:rsidRPr="009474B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المستهدف  بنسبة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  <w:r w:rsidRPr="009474BA">
              <w:rPr>
                <w:rFonts w:cs="AL-Mohanad Bold" w:hint="cs"/>
                <w:b/>
                <w:bCs/>
                <w:sz w:val="28"/>
                <w:szCs w:val="28"/>
                <w:rtl/>
              </w:rPr>
              <w:t>% ويُعزى ذلك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إلى حرص إدارة البرنامج في تقييم المقررات وأداء أعضاء هيئة التدريس من قبل الطلاب للتحسين المستمر </w:t>
            </w:r>
          </w:p>
        </w:tc>
      </w:tr>
      <w:tr w:rsidR="0040190B" w:rsidRPr="00150A1B" w:rsidTr="00D95098">
        <w:trPr>
          <w:jc w:val="center"/>
        </w:trPr>
        <w:tc>
          <w:tcPr>
            <w:tcW w:w="8797" w:type="dxa"/>
            <w:gridSpan w:val="5"/>
          </w:tcPr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0190B" w:rsidRDefault="0040190B" w:rsidP="00AE7DF7">
            <w:pPr>
              <w:numPr>
                <w:ilvl w:val="0"/>
                <w:numId w:val="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9D2DD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40190B" w:rsidRDefault="00AD0877" w:rsidP="00AD0877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AD0877">
              <w:rPr>
                <w:rFonts w:cs="AL-Mohanad Bold" w:hint="cs"/>
                <w:b/>
                <w:bCs/>
                <w:sz w:val="28"/>
                <w:szCs w:val="28"/>
                <w:rtl/>
              </w:rPr>
              <w:t>تم اختيار برنامج اللغة العربية للمقارنة المرجعية لأن كل من البرنامجين في المساق الأدبي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9B50C6" w:rsidRPr="009B50C6" w:rsidRDefault="009B50C6" w:rsidP="009B50C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B50C6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المقررات التي تم تقييمها مضروب بـ 100 مقسومة على العدد الكلي للمقررات</w:t>
            </w:r>
          </w:p>
          <w:p w:rsidR="0040190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40190B" w:rsidRPr="00150A1B" w:rsidRDefault="0040190B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40190B" w:rsidRPr="00150A1B" w:rsidTr="00D95098">
        <w:trPr>
          <w:jc w:val="center"/>
        </w:trPr>
        <w:tc>
          <w:tcPr>
            <w:tcW w:w="8797" w:type="dxa"/>
            <w:gridSpan w:val="5"/>
          </w:tcPr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40190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40190B" w:rsidRPr="00150A1B" w:rsidRDefault="004019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955BF2" w:rsidRDefault="00955BF2" w:rsidP="0040190B">
      <w:pPr>
        <w:rPr>
          <w:b/>
          <w:bCs/>
          <w:noProof/>
          <w:sz w:val="28"/>
          <w:szCs w:val="28"/>
          <w:rtl/>
        </w:rPr>
      </w:pPr>
    </w:p>
    <w:p w:rsidR="00434BA9" w:rsidRDefault="00434BA9" w:rsidP="0040190B">
      <w:pPr>
        <w:rPr>
          <w:b/>
          <w:bCs/>
          <w:noProof/>
          <w:sz w:val="28"/>
          <w:szCs w:val="28"/>
          <w:rtl/>
        </w:rPr>
      </w:pPr>
    </w:p>
    <w:p w:rsidR="00434BA9" w:rsidRDefault="00434BA9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40190B">
      <w:pPr>
        <w:rPr>
          <w:b/>
          <w:bCs/>
          <w:noProof/>
          <w:sz w:val="28"/>
          <w:szCs w:val="28"/>
          <w:rtl/>
        </w:rPr>
      </w:pPr>
    </w:p>
    <w:p w:rsidR="002B10B9" w:rsidRDefault="002B10B9" w:rsidP="0040190B">
      <w:pPr>
        <w:rPr>
          <w:b/>
          <w:bCs/>
          <w:noProof/>
          <w:sz w:val="28"/>
          <w:szCs w:val="28"/>
          <w:rtl/>
        </w:rPr>
      </w:pPr>
    </w:p>
    <w:p w:rsidR="002B10B9" w:rsidRDefault="002B10B9" w:rsidP="0040190B">
      <w:pPr>
        <w:rPr>
          <w:b/>
          <w:bCs/>
          <w:noProof/>
          <w:sz w:val="28"/>
          <w:szCs w:val="28"/>
          <w:rtl/>
        </w:rPr>
      </w:pPr>
    </w:p>
    <w:p w:rsidR="0040190B" w:rsidRPr="00AC10DD" w:rsidRDefault="0040190B" w:rsidP="0040190B">
      <w:pPr>
        <w:rPr>
          <w:b/>
          <w:bCs/>
          <w:noProof/>
          <w:sz w:val="28"/>
          <w:szCs w:val="28"/>
          <w:rtl/>
        </w:rPr>
      </w:pPr>
    </w:p>
    <w:p w:rsidR="0040190B" w:rsidRDefault="0040190B" w:rsidP="002B10B9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2B10B9" w:rsidRPr="004842CD">
        <w:rPr>
          <w:rFonts w:cs="AL-Mohanad Bold" w:hint="cs"/>
          <w:b/>
          <w:bCs/>
          <w:rtl/>
        </w:rPr>
        <w:t>نسبة المقررات التي قام الطلاب بتقييمها خلال العام</w:t>
      </w:r>
    </w:p>
    <w:p w:rsidR="0040190B" w:rsidRDefault="0040190B" w:rsidP="0040190B">
      <w:pPr>
        <w:jc w:val="center"/>
        <w:rPr>
          <w:rtl/>
        </w:rPr>
        <w:sectPr w:rsidR="0040190B" w:rsidSect="00CB09EA">
          <w:headerReference w:type="default" r:id="rId32"/>
          <w:footerReference w:type="default" r:id="rId33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>
            <wp:extent cx="3209925" cy="2105025"/>
            <wp:effectExtent l="19050" t="0" r="9525" b="0"/>
            <wp:docPr id="10" name="مخط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Pr="0064617E" w:rsidRDefault="007A0621" w:rsidP="007A0621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831549">
        <w:rPr>
          <w:b/>
          <w:bCs/>
        </w:rPr>
        <w:t>S4.1</w:t>
      </w: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7A0621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7A0621" w:rsidRPr="00831549" w:rsidRDefault="007A0621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D01D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831549">
              <w:rPr>
                <w:rFonts w:cs="AL-Mohanad Bold" w:hint="cs"/>
                <w:b/>
                <w:bCs/>
                <w:rtl/>
              </w:rPr>
              <w:t>نسب الطلاب إلى أعضاء هيئة التدريس</w:t>
            </w:r>
          </w:p>
          <w:p w:rsidR="007A0621" w:rsidRPr="008A21DA" w:rsidRDefault="007A0621" w:rsidP="00D95098">
            <w:pPr>
              <w:rPr>
                <w:rFonts w:cs="AL-Mohanad Bold"/>
                <w:b/>
                <w:bCs/>
                <w:rtl/>
              </w:rPr>
            </w:pPr>
            <w:r w:rsidRPr="00831549">
              <w:rPr>
                <w:rFonts w:cs="AL-Mohanad Bold" w:hint="cs"/>
                <w:b/>
                <w:bCs/>
                <w:rtl/>
              </w:rPr>
              <w:t>(بناء على المعادل أو المكافئ للوقت الكامل)</w:t>
            </w:r>
          </w:p>
          <w:p w:rsidR="007A0621" w:rsidRPr="00831549" w:rsidRDefault="007A0621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831549">
              <w:rPr>
                <w:rFonts w:cs="AL-Mohanad Bold"/>
                <w:b/>
                <w:bCs/>
              </w:rPr>
              <w:t>S4.1</w:t>
            </w:r>
          </w:p>
          <w:p w:rsidR="007A0621" w:rsidRPr="008A21DA" w:rsidRDefault="007A0621" w:rsidP="00D95098">
            <w:pPr>
              <w:rPr>
                <w:rFonts w:cs="AL-Mohanad Bold"/>
                <w:b/>
                <w:bCs/>
              </w:rPr>
            </w:pPr>
          </w:p>
        </w:tc>
      </w:tr>
      <w:tr w:rsidR="007A0621" w:rsidRPr="00150A1B" w:rsidTr="00D95098">
        <w:trPr>
          <w:jc w:val="center"/>
        </w:trPr>
        <w:tc>
          <w:tcPr>
            <w:tcW w:w="1759" w:type="dxa"/>
            <w:vAlign w:val="center"/>
          </w:tcPr>
          <w:p w:rsidR="007A0621" w:rsidRPr="008A21DA" w:rsidRDefault="007A062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7A0621" w:rsidRDefault="007A0621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7A0621" w:rsidRPr="008A21DA" w:rsidRDefault="007A0621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7A0621" w:rsidRDefault="007A0621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7A0621" w:rsidRPr="008A21DA" w:rsidRDefault="007A0621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7A0621" w:rsidRPr="008A21DA" w:rsidRDefault="007A062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7A0621" w:rsidRPr="008A21DA" w:rsidRDefault="007A062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7A0621" w:rsidRPr="00150A1B" w:rsidTr="00D95098">
        <w:trPr>
          <w:jc w:val="center"/>
        </w:trPr>
        <w:tc>
          <w:tcPr>
            <w:tcW w:w="1759" w:type="dxa"/>
            <w:vAlign w:val="center"/>
          </w:tcPr>
          <w:p w:rsidR="007A0621" w:rsidRPr="00150A1B" w:rsidRDefault="007A062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1-20</w:t>
            </w:r>
          </w:p>
        </w:tc>
        <w:tc>
          <w:tcPr>
            <w:tcW w:w="2265" w:type="dxa"/>
            <w:vAlign w:val="center"/>
          </w:tcPr>
          <w:p w:rsidR="007A0621" w:rsidRPr="00150A1B" w:rsidRDefault="007A062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7A0621" w:rsidRPr="00150A1B" w:rsidRDefault="0057309E" w:rsidP="00DB66AA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1-15</w:t>
            </w:r>
          </w:p>
        </w:tc>
        <w:tc>
          <w:tcPr>
            <w:tcW w:w="1275" w:type="dxa"/>
            <w:vAlign w:val="center"/>
          </w:tcPr>
          <w:p w:rsidR="007A0621" w:rsidRPr="00150A1B" w:rsidRDefault="007A062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1-20</w:t>
            </w:r>
          </w:p>
        </w:tc>
        <w:tc>
          <w:tcPr>
            <w:tcW w:w="1371" w:type="dxa"/>
            <w:vAlign w:val="center"/>
          </w:tcPr>
          <w:p w:rsidR="007A0621" w:rsidRPr="00150A1B" w:rsidRDefault="007A0621" w:rsidP="002A6112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</w:t>
            </w:r>
            <w:r w:rsidR="002A6112">
              <w:rPr>
                <w:rFonts w:cs="AL-Mohanad Bold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7A0621" w:rsidRPr="00150A1B" w:rsidTr="00D95098">
        <w:trPr>
          <w:jc w:val="center"/>
        </w:trPr>
        <w:tc>
          <w:tcPr>
            <w:tcW w:w="8797" w:type="dxa"/>
            <w:gridSpan w:val="5"/>
          </w:tcPr>
          <w:p w:rsidR="007A0621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7A0621" w:rsidRPr="00150A1B" w:rsidRDefault="00D272A5" w:rsidP="00D272A5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حقق المؤشر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0621" w:rsidRPr="00852C8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 w:rsidR="007A062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حيث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يتناسب</w:t>
            </w:r>
            <w:r w:rsidR="007A062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عدد الطلاب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مع عدد الأعضاء  مما يتيح متابعة مستوى الطلاب وتحصيلهم العلمي .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7A0621" w:rsidRPr="00150A1B" w:rsidTr="00D95098">
        <w:trPr>
          <w:jc w:val="center"/>
        </w:trPr>
        <w:tc>
          <w:tcPr>
            <w:tcW w:w="8797" w:type="dxa"/>
            <w:gridSpan w:val="5"/>
          </w:tcPr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A0621" w:rsidRDefault="007A0621" w:rsidP="00AE7DF7">
            <w:pPr>
              <w:numPr>
                <w:ilvl w:val="0"/>
                <w:numId w:val="4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7A0621" w:rsidRDefault="007A0621" w:rsidP="00D95098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A0621" w:rsidRPr="00150A1B" w:rsidRDefault="007A0621" w:rsidP="0024318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65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9E647E" w:rsidRPr="009E647E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D23A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903E3D" w:rsidRDefault="00903E3D" w:rsidP="00903E3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03E3D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الطلاب مضروب في 100 مقسوم عدد أعضاء هيئة التدريس .</w:t>
            </w:r>
          </w:p>
          <w:p w:rsidR="007A0621" w:rsidRDefault="007A0621" w:rsidP="00903E3D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7A0621" w:rsidRPr="00150A1B" w:rsidRDefault="007A0621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7A0621" w:rsidRPr="00150A1B" w:rsidTr="00D95098">
        <w:trPr>
          <w:jc w:val="center"/>
        </w:trPr>
        <w:tc>
          <w:tcPr>
            <w:tcW w:w="8797" w:type="dxa"/>
            <w:gridSpan w:val="5"/>
          </w:tcPr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7A0621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A0621" w:rsidRPr="00150A1B" w:rsidRDefault="007A062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7A0621">
      <w:pPr>
        <w:rPr>
          <w:b/>
          <w:bCs/>
          <w:noProof/>
          <w:sz w:val="28"/>
          <w:szCs w:val="28"/>
          <w:rtl/>
        </w:rPr>
      </w:pPr>
    </w:p>
    <w:p w:rsidR="006567F3" w:rsidRDefault="006567F3" w:rsidP="007A0621">
      <w:pPr>
        <w:rPr>
          <w:b/>
          <w:bCs/>
          <w:noProof/>
          <w:sz w:val="28"/>
          <w:szCs w:val="28"/>
          <w:rtl/>
        </w:rPr>
      </w:pPr>
    </w:p>
    <w:p w:rsidR="00955BF2" w:rsidRDefault="00955BF2" w:rsidP="007A0621">
      <w:pPr>
        <w:rPr>
          <w:b/>
          <w:bCs/>
          <w:noProof/>
          <w:sz w:val="28"/>
          <w:szCs w:val="28"/>
          <w:rtl/>
        </w:rPr>
      </w:pPr>
    </w:p>
    <w:p w:rsidR="007A0621" w:rsidRPr="00AC10DD" w:rsidRDefault="007A0621" w:rsidP="007A0621">
      <w:pPr>
        <w:rPr>
          <w:b/>
          <w:bCs/>
          <w:noProof/>
          <w:sz w:val="28"/>
          <w:szCs w:val="28"/>
          <w:rtl/>
        </w:rPr>
      </w:pPr>
    </w:p>
    <w:p w:rsidR="007A0621" w:rsidRDefault="007A0621" w:rsidP="008F5A1D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8F5A1D" w:rsidRPr="008F5A1D">
        <w:rPr>
          <w:rFonts w:hint="cs"/>
          <w:b/>
          <w:bCs/>
          <w:noProof/>
          <w:sz w:val="28"/>
          <w:szCs w:val="28"/>
          <w:rtl/>
        </w:rPr>
        <w:t>نسب الطلاب إلى أعضاء هيئة التدريس</w:t>
      </w:r>
    </w:p>
    <w:p w:rsidR="008F5A1D" w:rsidRDefault="008F5A1D" w:rsidP="007A0621">
      <w:pPr>
        <w:jc w:val="center"/>
        <w:rPr>
          <w:b/>
          <w:bCs/>
          <w:noProof/>
          <w:sz w:val="28"/>
          <w:szCs w:val="28"/>
          <w:rtl/>
        </w:rPr>
      </w:pPr>
    </w:p>
    <w:p w:rsidR="008F5A1D" w:rsidRDefault="008F5A1D" w:rsidP="007A0621">
      <w:pPr>
        <w:jc w:val="center"/>
        <w:rPr>
          <w:b/>
          <w:bCs/>
          <w:noProof/>
          <w:sz w:val="28"/>
          <w:szCs w:val="28"/>
          <w:rtl/>
        </w:rPr>
      </w:pPr>
    </w:p>
    <w:p w:rsidR="008F5A1D" w:rsidRDefault="008F5A1D" w:rsidP="007A0621">
      <w:pPr>
        <w:jc w:val="center"/>
        <w:rPr>
          <w:b/>
          <w:bCs/>
          <w:noProof/>
          <w:sz w:val="28"/>
          <w:szCs w:val="28"/>
          <w:rtl/>
        </w:rPr>
      </w:pPr>
    </w:p>
    <w:p w:rsidR="008F5A1D" w:rsidRDefault="008F5A1D" w:rsidP="007A0621">
      <w:pPr>
        <w:jc w:val="center"/>
        <w:rPr>
          <w:b/>
          <w:bCs/>
          <w:noProof/>
          <w:sz w:val="28"/>
          <w:szCs w:val="28"/>
          <w:rtl/>
        </w:rPr>
      </w:pPr>
    </w:p>
    <w:p w:rsidR="00AC10DD" w:rsidRDefault="00AC10DD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8F5A1D" w:rsidP="007A0621">
      <w:pPr>
        <w:rPr>
          <w:b/>
          <w:bCs/>
          <w:noProof/>
          <w:sz w:val="28"/>
          <w:szCs w:val="28"/>
          <w:rtl/>
        </w:rPr>
      </w:pPr>
      <w:r w:rsidRPr="008F5A1D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A0621">
      <w:pPr>
        <w:rPr>
          <w:b/>
          <w:bCs/>
          <w:noProof/>
          <w:sz w:val="28"/>
          <w:szCs w:val="28"/>
          <w:rtl/>
        </w:rPr>
      </w:pPr>
    </w:p>
    <w:p w:rsidR="00705454" w:rsidRPr="0064617E" w:rsidRDefault="00705454" w:rsidP="00705454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49103F">
        <w:rPr>
          <w:b/>
          <w:bCs/>
        </w:rPr>
        <w:t>S4.2</w:t>
      </w:r>
    </w:p>
    <w:p w:rsidR="00705454" w:rsidRDefault="00705454" w:rsidP="00705454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705454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705454" w:rsidRPr="00F17D33" w:rsidRDefault="00705454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F2356E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F17D33">
              <w:rPr>
                <w:rFonts w:cs="AL-Mohanad Bold" w:hint="cs"/>
                <w:b/>
                <w:bCs/>
                <w:rtl/>
              </w:rPr>
              <w:t>درجة تقييم الطلاب الشامل للمقررات التي يدرسونها</w:t>
            </w:r>
          </w:p>
          <w:p w:rsidR="00705454" w:rsidRPr="008A21DA" w:rsidRDefault="00705454" w:rsidP="00D95098">
            <w:pPr>
              <w:rPr>
                <w:rFonts w:cs="AL-Mohanad Bold"/>
                <w:b/>
                <w:bCs/>
                <w:rtl/>
              </w:rPr>
            </w:pPr>
            <w:r w:rsidRPr="00F17D33">
              <w:rPr>
                <w:rFonts w:cs="AL-Mohanad Bold" w:hint="cs"/>
                <w:b/>
                <w:bCs/>
                <w:rtl/>
              </w:rPr>
              <w:t xml:space="preserve">(متوسط تقييم الطلاب الشامل للمقررات على مقياس من خمسة درجات)  </w:t>
            </w:r>
          </w:p>
          <w:p w:rsidR="00705454" w:rsidRPr="00F17D33" w:rsidRDefault="00705454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D01D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D01D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764AB5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F17D33">
              <w:rPr>
                <w:rFonts w:cs="AL-Mohanad Bold"/>
                <w:b/>
                <w:bCs/>
              </w:rPr>
              <w:t>S4.2</w:t>
            </w:r>
          </w:p>
          <w:p w:rsidR="00705454" w:rsidRPr="008A21DA" w:rsidRDefault="00705454" w:rsidP="00D95098">
            <w:pPr>
              <w:rPr>
                <w:rFonts w:cs="AL-Mohanad Bold"/>
                <w:b/>
                <w:bCs/>
              </w:rPr>
            </w:pPr>
          </w:p>
        </w:tc>
      </w:tr>
      <w:tr w:rsidR="00705454" w:rsidRPr="00150A1B" w:rsidTr="00D95098">
        <w:trPr>
          <w:jc w:val="center"/>
        </w:trPr>
        <w:tc>
          <w:tcPr>
            <w:tcW w:w="1759" w:type="dxa"/>
            <w:vAlign w:val="center"/>
          </w:tcPr>
          <w:p w:rsidR="00705454" w:rsidRPr="008A21DA" w:rsidRDefault="00705454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705454" w:rsidRDefault="00705454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705454" w:rsidRPr="008A21DA" w:rsidRDefault="00705454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705454" w:rsidRDefault="00705454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705454" w:rsidRPr="008A21DA" w:rsidRDefault="00705454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705454" w:rsidRPr="008A21DA" w:rsidRDefault="00705454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705454" w:rsidRPr="008A21DA" w:rsidRDefault="00705454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705454" w:rsidRPr="00150A1B" w:rsidTr="00D95098">
        <w:trPr>
          <w:jc w:val="center"/>
        </w:trPr>
        <w:tc>
          <w:tcPr>
            <w:tcW w:w="1759" w:type="dxa"/>
            <w:vAlign w:val="center"/>
          </w:tcPr>
          <w:p w:rsidR="00705454" w:rsidRPr="00150A1B" w:rsidRDefault="00705454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2265" w:type="dxa"/>
            <w:vAlign w:val="center"/>
          </w:tcPr>
          <w:p w:rsidR="00705454" w:rsidRPr="00150A1B" w:rsidRDefault="00705454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705454" w:rsidRPr="00150A1B" w:rsidRDefault="0057309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1275" w:type="dxa"/>
            <w:vAlign w:val="center"/>
          </w:tcPr>
          <w:p w:rsidR="00705454" w:rsidRPr="00150A1B" w:rsidRDefault="00705454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1371" w:type="dxa"/>
            <w:vAlign w:val="center"/>
          </w:tcPr>
          <w:p w:rsidR="00705454" w:rsidRPr="00150A1B" w:rsidRDefault="00F2356E" w:rsidP="003205C4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78</w:t>
            </w:r>
            <w:r w:rsidR="00705454"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705454" w:rsidRPr="00150A1B" w:rsidTr="00D95098">
        <w:trPr>
          <w:jc w:val="center"/>
        </w:trPr>
        <w:tc>
          <w:tcPr>
            <w:tcW w:w="8797" w:type="dxa"/>
            <w:gridSpan w:val="5"/>
          </w:tcPr>
          <w:p w:rsidR="00705454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4F24B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4F24B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4F24B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781285" w:rsidRPr="00781285" w:rsidRDefault="00F2356E" w:rsidP="00F2356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</w:t>
            </w:r>
            <w:r w:rsidR="00B239F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حقق المؤشر مستوى </w:t>
            </w:r>
            <w:r w:rsidR="00705454"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الأداء المستهدف </w:t>
            </w:r>
            <w:r w:rsidR="00B239F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81285" w:rsidRPr="00781285">
              <w:rPr>
                <w:rFonts w:cs="AL-Mohanad Bold" w:hint="cs"/>
                <w:b/>
                <w:bCs/>
                <w:sz w:val="28"/>
                <w:szCs w:val="28"/>
                <w:rtl/>
              </w:rPr>
              <w:t>ويُعزى ذلك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إلى ضعف معرفة الطلاب  بثقافة تعبئة الاستبانات</w:t>
            </w:r>
          </w:p>
          <w:p w:rsidR="00705454" w:rsidRPr="00150A1B" w:rsidRDefault="00F2356E" w:rsidP="00F2356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يتطلب خطط تحسين وتطوير في </w:t>
            </w:r>
            <w:r w:rsidR="000A43A8">
              <w:rPr>
                <w:rFonts w:cs="AL-Mohanad Bold" w:hint="cs"/>
                <w:b/>
                <w:bCs/>
                <w:sz w:val="28"/>
                <w:szCs w:val="28"/>
                <w:rtl/>
              </w:rPr>
              <w:t>جودة المقررات وأداء هيئة التدريس</w:t>
            </w:r>
          </w:p>
        </w:tc>
      </w:tr>
      <w:tr w:rsidR="00705454" w:rsidRPr="00150A1B" w:rsidTr="00D95098">
        <w:trPr>
          <w:jc w:val="center"/>
        </w:trPr>
        <w:tc>
          <w:tcPr>
            <w:tcW w:w="8797" w:type="dxa"/>
            <w:gridSpan w:val="5"/>
          </w:tcPr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05454" w:rsidRDefault="00705454" w:rsidP="00AE7DF7">
            <w:pPr>
              <w:numPr>
                <w:ilvl w:val="0"/>
                <w:numId w:val="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4F24B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705454" w:rsidRDefault="00705454" w:rsidP="00243186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1B4E9A" w:rsidRPr="001B4E9A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5454" w:rsidRDefault="00705454" w:rsidP="00AE7DF7">
            <w:pPr>
              <w:numPr>
                <w:ilvl w:val="0"/>
                <w:numId w:val="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4F24B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705454" w:rsidRDefault="00784E8C" w:rsidP="00784E8C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4E8C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الراضين من الطلاب مضروب في 100 مقسوم على العدد الكلي للطلاب .</w:t>
            </w: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5454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705454" w:rsidRPr="00150A1B" w:rsidRDefault="00705454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705454" w:rsidRPr="00150A1B" w:rsidTr="00D95098">
        <w:trPr>
          <w:jc w:val="center"/>
        </w:trPr>
        <w:tc>
          <w:tcPr>
            <w:tcW w:w="8797" w:type="dxa"/>
            <w:gridSpan w:val="5"/>
          </w:tcPr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705454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705454" w:rsidRPr="00150A1B" w:rsidRDefault="00705454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705454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05454" w:rsidRPr="00150A1B" w:rsidRDefault="00705454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705454" w:rsidRDefault="00705454" w:rsidP="00705454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05454">
      <w:pPr>
        <w:rPr>
          <w:b/>
          <w:bCs/>
          <w:noProof/>
          <w:sz w:val="28"/>
          <w:szCs w:val="28"/>
          <w:rtl/>
        </w:rPr>
      </w:pPr>
    </w:p>
    <w:p w:rsidR="00243186" w:rsidRDefault="00243186" w:rsidP="00705454">
      <w:pPr>
        <w:rPr>
          <w:b/>
          <w:bCs/>
          <w:noProof/>
          <w:sz w:val="28"/>
          <w:szCs w:val="28"/>
          <w:rtl/>
        </w:rPr>
      </w:pPr>
    </w:p>
    <w:p w:rsidR="00CF785B" w:rsidRDefault="00CF785B" w:rsidP="00705454">
      <w:pPr>
        <w:rPr>
          <w:b/>
          <w:bCs/>
          <w:noProof/>
          <w:sz w:val="28"/>
          <w:szCs w:val="28"/>
          <w:rtl/>
        </w:rPr>
      </w:pPr>
    </w:p>
    <w:p w:rsidR="00CF785B" w:rsidRDefault="00CF785B" w:rsidP="00705454">
      <w:pPr>
        <w:rPr>
          <w:b/>
          <w:bCs/>
          <w:noProof/>
          <w:sz w:val="28"/>
          <w:szCs w:val="28"/>
          <w:rtl/>
        </w:rPr>
      </w:pPr>
    </w:p>
    <w:p w:rsidR="00705454" w:rsidRDefault="00705454" w:rsidP="00705454">
      <w:pPr>
        <w:rPr>
          <w:b/>
          <w:bCs/>
          <w:noProof/>
          <w:sz w:val="28"/>
          <w:szCs w:val="28"/>
          <w:rtl/>
        </w:rPr>
      </w:pPr>
    </w:p>
    <w:p w:rsidR="00705454" w:rsidRPr="00AC10DD" w:rsidRDefault="00705454" w:rsidP="00EC223D">
      <w:pPr>
        <w:jc w:val="center"/>
        <w:rPr>
          <w:b/>
          <w:bCs/>
          <w:noProof/>
          <w:sz w:val="28"/>
          <w:szCs w:val="28"/>
          <w:rtl/>
        </w:rPr>
      </w:pPr>
    </w:p>
    <w:p w:rsidR="004F24BC" w:rsidRDefault="00705454" w:rsidP="00EC223D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EC223D" w:rsidRPr="00EC223D">
        <w:rPr>
          <w:rFonts w:hint="cs"/>
          <w:b/>
          <w:bCs/>
          <w:noProof/>
          <w:sz w:val="28"/>
          <w:szCs w:val="28"/>
          <w:rtl/>
        </w:rPr>
        <w:t>درجة تقييم الطلاب الشامل للمقررات التي يدرسونها</w:t>
      </w:r>
    </w:p>
    <w:p w:rsidR="003D23AB" w:rsidRDefault="003D23AB" w:rsidP="00EC223D">
      <w:pPr>
        <w:jc w:val="center"/>
        <w:rPr>
          <w:b/>
          <w:bCs/>
          <w:noProof/>
          <w:sz w:val="28"/>
          <w:szCs w:val="28"/>
          <w:rtl/>
        </w:rPr>
      </w:pPr>
    </w:p>
    <w:p w:rsidR="003D23AB" w:rsidRDefault="003F5D3A" w:rsidP="00EC223D">
      <w:pPr>
        <w:jc w:val="center"/>
        <w:rPr>
          <w:b/>
          <w:bCs/>
          <w:noProof/>
          <w:sz w:val="28"/>
          <w:szCs w:val="28"/>
          <w:rtl/>
        </w:rPr>
      </w:pPr>
      <w:r w:rsidRPr="003F5D3A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14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3D23AB" w:rsidRDefault="003D23AB" w:rsidP="00EC223D">
      <w:pPr>
        <w:jc w:val="center"/>
        <w:rPr>
          <w:b/>
          <w:bCs/>
          <w:noProof/>
          <w:sz w:val="28"/>
          <w:szCs w:val="28"/>
          <w:rtl/>
        </w:rPr>
      </w:pPr>
    </w:p>
    <w:p w:rsidR="004F24BC" w:rsidRDefault="004F24BC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D01DB5" w:rsidRDefault="00D01DB5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4F24BC" w:rsidRDefault="004F24BC" w:rsidP="004F24BC">
      <w:pPr>
        <w:jc w:val="center"/>
        <w:rPr>
          <w:b/>
          <w:bCs/>
          <w:noProof/>
          <w:sz w:val="28"/>
          <w:szCs w:val="28"/>
          <w:rtl/>
        </w:rPr>
      </w:pPr>
    </w:p>
    <w:p w:rsidR="00EC223D" w:rsidRDefault="00EC223D" w:rsidP="004C0FAA">
      <w:pPr>
        <w:shd w:val="clear" w:color="auto" w:fill="DBE5F1"/>
        <w:jc w:val="center"/>
        <w:rPr>
          <w:rFonts w:eastAsia="Calibri"/>
          <w:b/>
          <w:bCs/>
          <w:rtl/>
        </w:rPr>
      </w:pPr>
    </w:p>
    <w:p w:rsidR="00EC223D" w:rsidRDefault="00EC223D" w:rsidP="004C0FAA">
      <w:pPr>
        <w:shd w:val="clear" w:color="auto" w:fill="DBE5F1"/>
        <w:jc w:val="center"/>
        <w:rPr>
          <w:rFonts w:eastAsia="Calibri"/>
          <w:b/>
          <w:bCs/>
          <w:rtl/>
        </w:rPr>
      </w:pPr>
    </w:p>
    <w:p w:rsidR="00EC223D" w:rsidRDefault="00EC223D" w:rsidP="004C0FAA">
      <w:pPr>
        <w:shd w:val="clear" w:color="auto" w:fill="DBE5F1"/>
        <w:jc w:val="center"/>
        <w:rPr>
          <w:rFonts w:eastAsia="Calibri"/>
          <w:b/>
          <w:bCs/>
          <w:rtl/>
        </w:rPr>
      </w:pPr>
    </w:p>
    <w:p w:rsidR="00EC223D" w:rsidRDefault="00EC223D" w:rsidP="004C0FAA">
      <w:pPr>
        <w:shd w:val="clear" w:color="auto" w:fill="DBE5F1"/>
        <w:jc w:val="center"/>
        <w:rPr>
          <w:rFonts w:eastAsia="Calibri"/>
          <w:b/>
          <w:bCs/>
          <w:rtl/>
        </w:rPr>
      </w:pPr>
    </w:p>
    <w:p w:rsidR="004C0FAA" w:rsidRPr="0064617E" w:rsidRDefault="004C0FAA" w:rsidP="004C0FAA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7A3DFA">
        <w:rPr>
          <w:b/>
          <w:bCs/>
        </w:rPr>
        <w:t>S4.3</w:t>
      </w:r>
    </w:p>
    <w:p w:rsidR="004C0FAA" w:rsidRDefault="004C0FAA" w:rsidP="004C0FAA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4C0FAA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4C0FAA" w:rsidRPr="008A21DA" w:rsidRDefault="004C0FAA" w:rsidP="00D01DB5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مؤشر الأداء </w:t>
            </w:r>
            <w:proofErr w:type="spellStart"/>
            <w:r w:rsidR="00D01DB5">
              <w:rPr>
                <w:rFonts w:cs="AL-Mohanad Bold" w:hint="cs"/>
                <w:b/>
                <w:bCs/>
                <w:sz w:val="22"/>
                <w:rtl/>
              </w:rPr>
              <w:t>الرئس</w:t>
            </w:r>
            <w:proofErr w:type="spellEnd"/>
            <w:r w:rsidR="00D01DB5">
              <w:rPr>
                <w:rFonts w:cs="AL-Mohanad Bold" w:hint="cs"/>
                <w:b/>
                <w:bCs/>
                <w:sz w:val="22"/>
                <w:rtl/>
              </w:rPr>
              <w:t xml:space="preserve"> : نسبة</w:t>
            </w:r>
            <w:r w:rsidRPr="005D395E">
              <w:rPr>
                <w:rFonts w:cs="AL-Mohanad Bold" w:hint="cs"/>
                <w:b/>
                <w:bCs/>
                <w:rtl/>
              </w:rPr>
              <w:t xml:space="preserve"> أعضاء هيئة التدريس الحاصلين على درجة الدكتوراه</w:t>
            </w:r>
          </w:p>
          <w:p w:rsidR="004C0FAA" w:rsidRPr="005D395E" w:rsidRDefault="004C0FAA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FD1F7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FD1F7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FD1F7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FD1F7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FD1F7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5D395E">
              <w:rPr>
                <w:rFonts w:cs="AL-Mohanad Bold"/>
                <w:b/>
                <w:bCs/>
              </w:rPr>
              <w:t>S4.3</w:t>
            </w:r>
          </w:p>
          <w:p w:rsidR="004C0FAA" w:rsidRPr="008A21DA" w:rsidRDefault="004C0FAA" w:rsidP="00D95098">
            <w:pPr>
              <w:rPr>
                <w:rFonts w:cs="AL-Mohanad Bold"/>
                <w:b/>
                <w:bCs/>
              </w:rPr>
            </w:pPr>
          </w:p>
        </w:tc>
      </w:tr>
      <w:tr w:rsidR="004C0FAA" w:rsidRPr="00150A1B" w:rsidTr="00D95098">
        <w:trPr>
          <w:jc w:val="center"/>
        </w:trPr>
        <w:tc>
          <w:tcPr>
            <w:tcW w:w="1759" w:type="dxa"/>
            <w:vAlign w:val="center"/>
          </w:tcPr>
          <w:p w:rsidR="004C0FAA" w:rsidRPr="008A21DA" w:rsidRDefault="004C0FA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4C0FAA" w:rsidRDefault="004C0FAA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4C0FAA" w:rsidRPr="008A21DA" w:rsidRDefault="004C0FAA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4C0FAA" w:rsidRDefault="004C0FAA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4C0FAA" w:rsidRPr="008A21DA" w:rsidRDefault="004C0FAA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4C0FAA" w:rsidRPr="008A21DA" w:rsidRDefault="004C0FA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4C0FAA" w:rsidRPr="008A21DA" w:rsidRDefault="004C0FA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4C0FAA" w:rsidRPr="00150A1B" w:rsidTr="00D95098">
        <w:trPr>
          <w:jc w:val="center"/>
        </w:trPr>
        <w:tc>
          <w:tcPr>
            <w:tcW w:w="1759" w:type="dxa"/>
            <w:vAlign w:val="center"/>
          </w:tcPr>
          <w:p w:rsidR="004C0FAA" w:rsidRPr="00150A1B" w:rsidRDefault="004C0FA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2265" w:type="dxa"/>
            <w:vAlign w:val="center"/>
          </w:tcPr>
          <w:p w:rsidR="004C0FAA" w:rsidRPr="00150A1B" w:rsidRDefault="004C0FA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4C0FAA" w:rsidRPr="00150A1B" w:rsidRDefault="004C0FA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89%</w:t>
            </w:r>
          </w:p>
        </w:tc>
        <w:tc>
          <w:tcPr>
            <w:tcW w:w="1275" w:type="dxa"/>
            <w:vAlign w:val="center"/>
          </w:tcPr>
          <w:p w:rsidR="004C0FAA" w:rsidRPr="00150A1B" w:rsidRDefault="004C0FA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1371" w:type="dxa"/>
            <w:vAlign w:val="center"/>
          </w:tcPr>
          <w:p w:rsidR="004C0FAA" w:rsidRPr="00150A1B" w:rsidRDefault="004C0FA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46%</w:t>
            </w:r>
          </w:p>
        </w:tc>
      </w:tr>
      <w:tr w:rsidR="004C0FAA" w:rsidRPr="00150A1B" w:rsidTr="00D95098">
        <w:trPr>
          <w:jc w:val="center"/>
        </w:trPr>
        <w:tc>
          <w:tcPr>
            <w:tcW w:w="8797" w:type="dxa"/>
            <w:gridSpan w:val="5"/>
          </w:tcPr>
          <w:p w:rsidR="004C0FAA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4C0FAA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6E5C76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لم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ي</w:t>
            </w:r>
            <w:r w:rsidRPr="006E5C76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 w:rsidRPr="006E5C7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ويُعزى ذلك اهتمام  الأعضاء بجانب التدريس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والمحاضرات وإهمال جانب التحصيل الأكاديمي في نيل درجة الماجستير والدكتوراه 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يتطلب ذلك </w:t>
            </w:r>
            <w:r w:rsidRPr="006E5C7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حث وتشجيع الأعضاء من حملة الماجستير  والمعيدين   على التحصيل الأكاديمي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بتنظيم الوقت في التوازن بين مهام التدريس والتحصيل العلمي ،والتسهيل عليهم بتوفر الوسائل المساعدة من قبل الكلية</w:t>
            </w:r>
          </w:p>
        </w:tc>
      </w:tr>
      <w:tr w:rsidR="004C0FAA" w:rsidRPr="00150A1B" w:rsidTr="00D95098">
        <w:trPr>
          <w:jc w:val="center"/>
        </w:trPr>
        <w:tc>
          <w:tcPr>
            <w:tcW w:w="8797" w:type="dxa"/>
            <w:gridSpan w:val="5"/>
          </w:tcPr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C0FAA" w:rsidRDefault="004C0FAA" w:rsidP="00AE7DF7">
            <w:pPr>
              <w:numPr>
                <w:ilvl w:val="0"/>
                <w:numId w:val="6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4C0FAA" w:rsidRDefault="004C0FAA" w:rsidP="00CF785B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351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EF5E14" w:rsidRPr="00EF5E14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FD1F7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679A6" w:rsidRDefault="000679A6" w:rsidP="000679A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679A6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اعضاء هيئة التدريس الحاصلين على درجة الدكتوراه مضروب بـ100 مقسوم على العدد الكلي لأعضاء هيئة التدريس في القسم.</w:t>
            </w:r>
          </w:p>
          <w:p w:rsidR="004C0FAA" w:rsidRDefault="004C0FAA" w:rsidP="000679A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4C0FAA" w:rsidRPr="00150A1B" w:rsidRDefault="004C0FAA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B8192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4C0FAA" w:rsidRPr="00150A1B" w:rsidTr="00D95098">
        <w:trPr>
          <w:jc w:val="center"/>
        </w:trPr>
        <w:tc>
          <w:tcPr>
            <w:tcW w:w="8797" w:type="dxa"/>
            <w:gridSpan w:val="5"/>
          </w:tcPr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4C0FAA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4C0FAA" w:rsidRPr="00150A1B" w:rsidRDefault="004C0FA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685C68" w:rsidRDefault="00685C68" w:rsidP="00F82DC0">
      <w:pPr>
        <w:tabs>
          <w:tab w:val="left" w:pos="3653"/>
        </w:tabs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F82DC0">
      <w:pPr>
        <w:jc w:val="center"/>
        <w:rPr>
          <w:b/>
          <w:bCs/>
          <w:noProof/>
          <w:sz w:val="28"/>
          <w:szCs w:val="28"/>
          <w:rtl/>
        </w:rPr>
      </w:pPr>
    </w:p>
    <w:p w:rsidR="004C0FAA" w:rsidRDefault="004C0FAA" w:rsidP="00F82DC0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F82DC0" w:rsidRPr="00F82DC0">
        <w:rPr>
          <w:rFonts w:hint="cs"/>
          <w:b/>
          <w:bCs/>
          <w:noProof/>
          <w:sz w:val="28"/>
          <w:szCs w:val="28"/>
          <w:rtl/>
        </w:rPr>
        <w:t>نسبة أعضاء هيئة التدريس الحاصلين على درجة الدكتوراه</w:t>
      </w:r>
    </w:p>
    <w:p w:rsidR="00F82DC0" w:rsidRDefault="00F82DC0" w:rsidP="004C0FAA">
      <w:pPr>
        <w:jc w:val="center"/>
        <w:rPr>
          <w:b/>
          <w:bCs/>
          <w:noProof/>
          <w:sz w:val="28"/>
          <w:szCs w:val="28"/>
          <w:rtl/>
        </w:rPr>
      </w:pPr>
    </w:p>
    <w:p w:rsidR="004A3EEE" w:rsidRDefault="00F82DC0" w:rsidP="004A3EEE">
      <w:pPr>
        <w:shd w:val="clear" w:color="auto" w:fill="DBE5F1"/>
        <w:jc w:val="center"/>
        <w:rPr>
          <w:rFonts w:eastAsia="Calibri"/>
          <w:b/>
          <w:bCs/>
          <w:rtl/>
        </w:rPr>
      </w:pPr>
      <w:r w:rsidRPr="00F82DC0">
        <w:rPr>
          <w:rFonts w:ascii="Arial" w:hAnsi="Arial"/>
          <w:b/>
          <w:bCs/>
          <w:noProof/>
          <w:sz w:val="28"/>
          <w:szCs w:val="28"/>
          <w:rtl/>
        </w:rPr>
        <w:drawing>
          <wp:inline distT="0" distB="0" distL="0" distR="0" wp14:anchorId="68CDD289" wp14:editId="3B12C83B">
            <wp:extent cx="4572000" cy="2743200"/>
            <wp:effectExtent l="19050" t="0" r="19050" b="0"/>
            <wp:docPr id="11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4A3EEE" w:rsidRPr="0064617E" w:rsidRDefault="004A3EEE" w:rsidP="004A3EEE">
      <w:pPr>
        <w:shd w:val="clear" w:color="auto" w:fill="DBE5F1"/>
        <w:rPr>
          <w:b/>
          <w:bCs/>
        </w:rPr>
      </w:pPr>
    </w:p>
    <w:p w:rsidR="006737F6" w:rsidRDefault="006737F6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C8329E" w:rsidRDefault="00C8329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4A3EEE">
      <w:pPr>
        <w:shd w:val="clear" w:color="auto" w:fill="DBE5F1"/>
        <w:jc w:val="center"/>
        <w:rPr>
          <w:b/>
          <w:bCs/>
          <w:rtl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</w:t>
      </w:r>
      <w:r w:rsidRPr="003E5C43">
        <w:rPr>
          <w:rFonts w:eastAsia="Calibri"/>
          <w:b/>
          <w:bCs/>
        </w:rPr>
        <w:t>S4.4</w:t>
      </w: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p w:rsidR="004A3EEE" w:rsidRDefault="004A3EEE" w:rsidP="006737F6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6737F6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6737F6" w:rsidRPr="003E5C43" w:rsidRDefault="006737F6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B3519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3E5C43">
              <w:rPr>
                <w:rFonts w:cs="AL-Mohanad Bold" w:hint="cs"/>
                <w:b/>
                <w:bCs/>
                <w:rtl/>
              </w:rPr>
              <w:t>معدل الاستبقاء:</w:t>
            </w:r>
          </w:p>
          <w:p w:rsidR="006737F6" w:rsidRPr="008A21DA" w:rsidRDefault="006737F6" w:rsidP="00D95098">
            <w:pPr>
              <w:rPr>
                <w:rFonts w:cs="AL-Mohanad Bold"/>
                <w:b/>
                <w:bCs/>
                <w:rtl/>
              </w:rPr>
            </w:pPr>
            <w:r w:rsidRPr="003E5C43">
              <w:rPr>
                <w:rFonts w:cs="AL-Mohanad Bold" w:hint="cs"/>
                <w:b/>
                <w:bCs/>
                <w:rtl/>
              </w:rPr>
              <w:t>نسبة الطلاب الذين دخلوا البرامج وأكملوا بنجاح السنة الأولى</w:t>
            </w:r>
          </w:p>
          <w:p w:rsidR="006737F6" w:rsidRPr="003E5C43" w:rsidRDefault="006737F6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7F50D2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7F50D2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7F50D2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7F50D2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7F50D2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3E5C43">
              <w:rPr>
                <w:rFonts w:cs="AL-Mohanad Bold"/>
                <w:b/>
                <w:bCs/>
              </w:rPr>
              <w:t>S4.4</w:t>
            </w:r>
          </w:p>
          <w:p w:rsidR="006737F6" w:rsidRPr="008A21DA" w:rsidRDefault="006737F6" w:rsidP="00D95098">
            <w:pPr>
              <w:rPr>
                <w:rFonts w:cs="AL-Mohanad Bold"/>
                <w:b/>
                <w:bCs/>
              </w:rPr>
            </w:pPr>
          </w:p>
        </w:tc>
      </w:tr>
      <w:tr w:rsidR="006737F6" w:rsidRPr="00150A1B" w:rsidTr="00D95098">
        <w:trPr>
          <w:jc w:val="center"/>
        </w:trPr>
        <w:tc>
          <w:tcPr>
            <w:tcW w:w="1759" w:type="dxa"/>
            <w:vAlign w:val="center"/>
          </w:tcPr>
          <w:p w:rsidR="006737F6" w:rsidRPr="008A21DA" w:rsidRDefault="006737F6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6737F6" w:rsidRDefault="006737F6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6737F6" w:rsidRPr="008A21DA" w:rsidRDefault="006737F6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6737F6" w:rsidRDefault="006737F6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6737F6" w:rsidRPr="008A21DA" w:rsidRDefault="006737F6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6737F6" w:rsidRPr="008A21DA" w:rsidRDefault="006737F6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6737F6" w:rsidRPr="008A21DA" w:rsidRDefault="006737F6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6737F6" w:rsidRPr="00150A1B" w:rsidTr="00D95098">
        <w:trPr>
          <w:jc w:val="center"/>
        </w:trPr>
        <w:tc>
          <w:tcPr>
            <w:tcW w:w="1759" w:type="dxa"/>
            <w:vAlign w:val="center"/>
          </w:tcPr>
          <w:p w:rsidR="006737F6" w:rsidRPr="00150A1B" w:rsidRDefault="006737F6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2265" w:type="dxa"/>
            <w:vAlign w:val="center"/>
          </w:tcPr>
          <w:p w:rsidR="006737F6" w:rsidRPr="00150A1B" w:rsidRDefault="006737F6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6737F6" w:rsidRPr="00150A1B" w:rsidRDefault="006737F6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1275" w:type="dxa"/>
            <w:vAlign w:val="center"/>
          </w:tcPr>
          <w:p w:rsidR="006737F6" w:rsidRPr="00150A1B" w:rsidRDefault="006737F6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1371" w:type="dxa"/>
            <w:vAlign w:val="center"/>
          </w:tcPr>
          <w:p w:rsidR="006737F6" w:rsidRPr="00150A1B" w:rsidRDefault="006737F6" w:rsidP="00B3519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  <w:r w:rsidR="00B35190">
              <w:rPr>
                <w:rFonts w:cs="AL-Mohanad Bold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6737F6" w:rsidRPr="00150A1B" w:rsidTr="00D95098">
        <w:trPr>
          <w:jc w:val="center"/>
        </w:trPr>
        <w:tc>
          <w:tcPr>
            <w:tcW w:w="8797" w:type="dxa"/>
            <w:gridSpan w:val="5"/>
          </w:tcPr>
          <w:p w:rsidR="006737F6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7F50D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7F50D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7F50D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6737F6" w:rsidRPr="004607AE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المؤشر </w:t>
            </w:r>
            <w:r w:rsidRPr="004607A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الفعلي للمؤشر  ويُعزى ذلك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للإهمال وكثرة التغيب عن المحاضرات لمعظم الطلاب 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يتطلب للتحسين </w:t>
            </w:r>
            <w:r w:rsidRPr="00386E60">
              <w:rPr>
                <w:rFonts w:cs="AL-Mohanad Bold" w:hint="cs"/>
                <w:b/>
                <w:bCs/>
                <w:sz w:val="28"/>
                <w:szCs w:val="28"/>
                <w:rtl/>
              </w:rPr>
              <w:t>توعية الطلاب  من عدم التساهل في الغياب  ، والحرص على التحصيل الأكاديمي للحصول على النجاح ، والمتابعة اللصيقة من أعضاء هيئة التدريس  لهم ، خاصة وأن الطلاب  منتقلون من المرحلة المدرسية إلى المرحلة الجامعية</w:t>
            </w:r>
          </w:p>
        </w:tc>
      </w:tr>
      <w:tr w:rsidR="006737F6" w:rsidRPr="00150A1B" w:rsidTr="00D95098">
        <w:trPr>
          <w:jc w:val="center"/>
        </w:trPr>
        <w:tc>
          <w:tcPr>
            <w:tcW w:w="8797" w:type="dxa"/>
            <w:gridSpan w:val="5"/>
          </w:tcPr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6737F6" w:rsidRDefault="006737F6" w:rsidP="00AE7DF7">
            <w:pPr>
              <w:numPr>
                <w:ilvl w:val="0"/>
                <w:numId w:val="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7F50D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6737F6" w:rsidRDefault="006737F6" w:rsidP="00D95098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6737F6" w:rsidRPr="00150A1B" w:rsidRDefault="006737F6" w:rsidP="00685C6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5212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9A2FA7" w:rsidRPr="009A2FA7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6737F6" w:rsidRDefault="006737F6" w:rsidP="00AE7DF7">
            <w:pPr>
              <w:numPr>
                <w:ilvl w:val="0"/>
                <w:numId w:val="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7F50D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6737F6" w:rsidRPr="00150A1B" w:rsidRDefault="00C8329E" w:rsidP="00C8329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8329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C8329E">
              <w:rPr>
                <w:rFonts w:cs="AL-Mohanad Bold"/>
                <w:b/>
                <w:bCs/>
                <w:sz w:val="28"/>
                <w:szCs w:val="28"/>
                <w:rtl/>
              </w:rPr>
              <w:t>الطلاب الذين دخلوا البرامج وأكملوا بنجاح السنة الأولى</w:t>
            </w:r>
            <w:r w:rsidRPr="00C8329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مضروب بـ 100 مقسومة على  العدد الكلي لل</w:t>
            </w:r>
            <w:r w:rsidRPr="00C8329E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طلاب الذين دخلوا البرامج </w:t>
            </w:r>
            <w:r w:rsidRPr="00C8329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C8329E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السنة الأولى 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6737F6" w:rsidRPr="00150A1B" w:rsidRDefault="006737F6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6737F6" w:rsidRPr="00150A1B" w:rsidTr="00D95098">
        <w:trPr>
          <w:jc w:val="center"/>
        </w:trPr>
        <w:tc>
          <w:tcPr>
            <w:tcW w:w="8797" w:type="dxa"/>
            <w:gridSpan w:val="5"/>
          </w:tcPr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6737F6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6737F6" w:rsidRPr="00150A1B" w:rsidRDefault="006737F6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6737F6" w:rsidRPr="00AC10DD" w:rsidRDefault="006737F6" w:rsidP="006737F6">
      <w:pPr>
        <w:rPr>
          <w:b/>
          <w:bCs/>
          <w:noProof/>
          <w:sz w:val="28"/>
          <w:szCs w:val="28"/>
          <w:rtl/>
        </w:rPr>
      </w:pPr>
    </w:p>
    <w:p w:rsidR="00893472" w:rsidRDefault="00893472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893472" w:rsidRDefault="00893472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B35190" w:rsidRDefault="00B35190" w:rsidP="00647473">
      <w:pPr>
        <w:rPr>
          <w:b/>
          <w:bCs/>
          <w:noProof/>
          <w:sz w:val="28"/>
          <w:szCs w:val="28"/>
          <w:rtl/>
        </w:rPr>
      </w:pPr>
    </w:p>
    <w:p w:rsidR="00B35190" w:rsidRDefault="00B35190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827644" w:rsidRDefault="00827644" w:rsidP="00647473">
      <w:pPr>
        <w:rPr>
          <w:b/>
          <w:bCs/>
          <w:noProof/>
          <w:sz w:val="28"/>
          <w:szCs w:val="28"/>
          <w:rtl/>
        </w:rPr>
      </w:pPr>
    </w:p>
    <w:p w:rsidR="00827644" w:rsidRDefault="00827644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6737F6" w:rsidRDefault="006737F6" w:rsidP="0040643A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40643A" w:rsidRPr="0040643A">
        <w:rPr>
          <w:rFonts w:hint="cs"/>
          <w:b/>
          <w:bCs/>
          <w:noProof/>
          <w:sz w:val="28"/>
          <w:szCs w:val="28"/>
          <w:rtl/>
        </w:rPr>
        <w:t>نسبة الطلاب الذين دخلوا البرامج وأكملوا بنجاح السنة الأولى</w:t>
      </w: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0E2060" w:rsidP="006737F6">
      <w:pPr>
        <w:jc w:val="center"/>
        <w:rPr>
          <w:b/>
          <w:bCs/>
          <w:noProof/>
          <w:sz w:val="28"/>
          <w:szCs w:val="28"/>
          <w:rtl/>
        </w:rPr>
      </w:pPr>
      <w:r w:rsidRPr="000E2060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17" name="مخطط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A54C43">
      <w:pPr>
        <w:tabs>
          <w:tab w:val="left" w:pos="4208"/>
        </w:tabs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tab/>
      </w: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A54C43" w:rsidRDefault="00A54C43" w:rsidP="006737F6">
      <w:pPr>
        <w:jc w:val="center"/>
        <w:rPr>
          <w:b/>
          <w:bCs/>
          <w:noProof/>
          <w:sz w:val="28"/>
          <w:szCs w:val="28"/>
          <w:rtl/>
        </w:rPr>
      </w:pPr>
    </w:p>
    <w:p w:rsidR="006737F6" w:rsidRDefault="006737F6" w:rsidP="006737F6">
      <w:pPr>
        <w:jc w:val="center"/>
        <w:rPr>
          <w:rtl/>
        </w:rPr>
        <w:sectPr w:rsidR="006737F6" w:rsidSect="00CB09EA">
          <w:headerReference w:type="default" r:id="rId39"/>
          <w:footerReference w:type="default" r:id="rId40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4A6C0E" w:rsidRPr="0064617E" w:rsidRDefault="004A6C0E" w:rsidP="004A6C0E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10300">
        <w:rPr>
          <w:b/>
          <w:bCs/>
        </w:rPr>
        <w:t>S4.5</w:t>
      </w:r>
    </w:p>
    <w:p w:rsidR="004A6C0E" w:rsidRDefault="004A6C0E" w:rsidP="004A6C0E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4A6C0E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4A6C0E" w:rsidRPr="00D10300" w:rsidRDefault="004A6C0E" w:rsidP="00D95098">
            <w:pPr>
              <w:jc w:val="lowKashida"/>
              <w:rPr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647473">
              <w:rPr>
                <w:rFonts w:hint="cs"/>
                <w:b/>
                <w:bCs/>
                <w:rtl/>
              </w:rPr>
              <w:t xml:space="preserve"> </w:t>
            </w:r>
            <w:r w:rsidRPr="00D10300">
              <w:rPr>
                <w:rFonts w:hint="cs"/>
                <w:b/>
                <w:bCs/>
                <w:rtl/>
              </w:rPr>
              <w:t>معدل التخرج لطلاب مرحلة البكالوريوس:</w:t>
            </w:r>
          </w:p>
          <w:p w:rsidR="004A6C0E" w:rsidRPr="00D10300" w:rsidRDefault="004A6C0E" w:rsidP="00EA5E27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D10300">
              <w:rPr>
                <w:rFonts w:hint="cs"/>
                <w:b/>
                <w:bCs/>
                <w:rtl/>
              </w:rPr>
              <w:t>نسبة الطلاب الذين دخلوا</w:t>
            </w:r>
            <w:r w:rsidR="005D45DC">
              <w:rPr>
                <w:rFonts w:hint="cs"/>
                <w:b/>
                <w:bCs/>
                <w:rtl/>
              </w:rPr>
              <w:t xml:space="preserve"> </w:t>
            </w:r>
            <w:r w:rsidR="00652937" w:rsidRPr="00652937">
              <w:rPr>
                <w:rFonts w:cs="AL-Mohanad Bold" w:hint="cs"/>
                <w:b/>
                <w:bCs/>
                <w:sz w:val="22"/>
                <w:szCs w:val="22"/>
                <w:rtl/>
              </w:rPr>
              <w:t>برامج مرحلة البكالوريوس وأكملوا الحد الأدنى للوقت</w:t>
            </w:r>
            <w:r w:rsidR="00EA5E27" w:rsidRPr="00EA5E2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هذه البرامج</w:t>
            </w:r>
          </w:p>
          <w:p w:rsidR="004A6C0E" w:rsidRPr="00D10300" w:rsidRDefault="004A6C0E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5D45D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A9641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A9641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A9641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A9641D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10300">
              <w:rPr>
                <w:b/>
                <w:bCs/>
              </w:rPr>
              <w:t xml:space="preserve"> S4.5</w:t>
            </w:r>
          </w:p>
          <w:p w:rsidR="004A6C0E" w:rsidRPr="008A21DA" w:rsidRDefault="004A6C0E" w:rsidP="00D95098">
            <w:pPr>
              <w:rPr>
                <w:rFonts w:cs="AL-Mohanad Bold"/>
                <w:b/>
                <w:bCs/>
              </w:rPr>
            </w:pPr>
          </w:p>
        </w:tc>
      </w:tr>
      <w:tr w:rsidR="004A6C0E" w:rsidRPr="00150A1B" w:rsidTr="00D95098">
        <w:trPr>
          <w:jc w:val="center"/>
        </w:trPr>
        <w:tc>
          <w:tcPr>
            <w:tcW w:w="1759" w:type="dxa"/>
            <w:vAlign w:val="center"/>
          </w:tcPr>
          <w:p w:rsidR="004A6C0E" w:rsidRPr="008A21DA" w:rsidRDefault="004A6C0E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4A6C0E" w:rsidRDefault="004A6C0E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4A6C0E" w:rsidRPr="008A21DA" w:rsidRDefault="004A6C0E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4A6C0E" w:rsidRDefault="004A6C0E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4A6C0E" w:rsidRPr="008A21DA" w:rsidRDefault="004A6C0E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4A6C0E" w:rsidRPr="008A21DA" w:rsidRDefault="004A6C0E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4A6C0E" w:rsidRPr="008A21DA" w:rsidRDefault="004A6C0E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4A6C0E" w:rsidRPr="00150A1B" w:rsidTr="00D95098">
        <w:trPr>
          <w:jc w:val="center"/>
        </w:trPr>
        <w:tc>
          <w:tcPr>
            <w:tcW w:w="1759" w:type="dxa"/>
            <w:vAlign w:val="center"/>
          </w:tcPr>
          <w:p w:rsidR="004A6C0E" w:rsidRPr="00150A1B" w:rsidRDefault="004A6C0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2265" w:type="dxa"/>
            <w:vAlign w:val="center"/>
          </w:tcPr>
          <w:p w:rsidR="004A6C0E" w:rsidRPr="00150A1B" w:rsidRDefault="004A6C0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127" w:type="dxa"/>
            <w:vAlign w:val="center"/>
          </w:tcPr>
          <w:p w:rsidR="004A6C0E" w:rsidRPr="00150A1B" w:rsidRDefault="004A6C0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1275" w:type="dxa"/>
            <w:vAlign w:val="center"/>
          </w:tcPr>
          <w:p w:rsidR="004A6C0E" w:rsidRPr="00150A1B" w:rsidRDefault="004A6C0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1371" w:type="dxa"/>
            <w:vAlign w:val="center"/>
          </w:tcPr>
          <w:p w:rsidR="004A6C0E" w:rsidRPr="00150A1B" w:rsidRDefault="00B35190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33</w:t>
            </w:r>
            <w:r w:rsidR="004A6C0E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4A6C0E" w:rsidRPr="00150A1B" w:rsidTr="00D95098">
        <w:trPr>
          <w:jc w:val="center"/>
        </w:trPr>
        <w:tc>
          <w:tcPr>
            <w:tcW w:w="8797" w:type="dxa"/>
            <w:gridSpan w:val="5"/>
          </w:tcPr>
          <w:p w:rsidR="004A6C0E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4064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4064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4064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4A6C0E" w:rsidRPr="004607AE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المؤشر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</w:t>
            </w: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 ويُعزى ذلك للإهمال وكثرة التغيب عن المحاضرات لمعظم الطلاب 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يتطلب للتحسين </w:t>
            </w:r>
            <w:r w:rsidRPr="00386E6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توعية الطلاب  من عدم التساهل في الغياب  ، والحرص على التحصيل الأكاديمي للحصول على النجاح ، والمتابعة اللصيقة من أعضاء هيئة التدريس  لهم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A6C0E" w:rsidRPr="00150A1B" w:rsidTr="00D95098">
        <w:trPr>
          <w:jc w:val="center"/>
        </w:trPr>
        <w:tc>
          <w:tcPr>
            <w:tcW w:w="8797" w:type="dxa"/>
            <w:gridSpan w:val="5"/>
          </w:tcPr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A6C0E" w:rsidRDefault="004A6C0E" w:rsidP="00AE7DF7">
            <w:pPr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4064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4A6C0E" w:rsidRPr="00150A1B" w:rsidRDefault="004A6C0E" w:rsidP="0082764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351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2C3772" w:rsidRPr="002C3772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4A6C0E" w:rsidRDefault="004A6C0E" w:rsidP="00AE7DF7">
            <w:pPr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4064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A6C0E" w:rsidRPr="00150A1B" w:rsidRDefault="00833AB5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833AB5">
              <w:rPr>
                <w:rFonts w:cs="AL-Mohanad Bold"/>
                <w:b/>
                <w:bCs/>
                <w:sz w:val="28"/>
                <w:szCs w:val="28"/>
                <w:rtl/>
              </w:rPr>
              <w:t>عدد الطلاب الذين دخلوا برامج مرحلة البكالوريوس وأكملوا في الحد الأدنى للوقت مضروب بـ 100 مقسومة على  العدد الكلي للطلاب الذين دخلوا البرامج.</w:t>
            </w:r>
          </w:p>
          <w:p w:rsidR="004A6C0E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4A6C0E" w:rsidRPr="00150A1B" w:rsidRDefault="004A6C0E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4A6C0E" w:rsidRPr="00150A1B" w:rsidTr="00D95098">
        <w:trPr>
          <w:jc w:val="center"/>
        </w:trPr>
        <w:tc>
          <w:tcPr>
            <w:tcW w:w="8797" w:type="dxa"/>
            <w:gridSpan w:val="5"/>
          </w:tcPr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4A6C0E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لا يوجد</w:t>
            </w:r>
          </w:p>
          <w:p w:rsidR="004A6C0E" w:rsidRPr="00150A1B" w:rsidRDefault="004A6C0E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4A6C0E" w:rsidRDefault="004A6C0E" w:rsidP="004A6C0E">
      <w:pPr>
        <w:rPr>
          <w:b/>
          <w:bCs/>
          <w:noProof/>
          <w:sz w:val="28"/>
          <w:szCs w:val="28"/>
          <w:rtl/>
        </w:rPr>
      </w:pPr>
    </w:p>
    <w:p w:rsidR="004A6C0E" w:rsidRDefault="004A6C0E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76941" w:rsidRDefault="00A76941" w:rsidP="004A6C0E">
      <w:pPr>
        <w:rPr>
          <w:b/>
          <w:bCs/>
          <w:noProof/>
          <w:sz w:val="28"/>
          <w:szCs w:val="28"/>
          <w:rtl/>
        </w:rPr>
      </w:pPr>
    </w:p>
    <w:p w:rsidR="00A76941" w:rsidRDefault="00A76941" w:rsidP="004A6C0E">
      <w:pPr>
        <w:rPr>
          <w:b/>
          <w:bCs/>
          <w:noProof/>
          <w:sz w:val="28"/>
          <w:szCs w:val="28"/>
          <w:rtl/>
        </w:rPr>
      </w:pPr>
    </w:p>
    <w:p w:rsidR="00A76941" w:rsidRDefault="00A76941" w:rsidP="004A6C0E">
      <w:pPr>
        <w:rPr>
          <w:b/>
          <w:bCs/>
          <w:noProof/>
          <w:sz w:val="28"/>
          <w:szCs w:val="28"/>
          <w:rtl/>
        </w:rPr>
      </w:pPr>
    </w:p>
    <w:p w:rsidR="00A76941" w:rsidRDefault="00A76941" w:rsidP="004A6C0E">
      <w:pPr>
        <w:rPr>
          <w:b/>
          <w:bCs/>
          <w:noProof/>
          <w:sz w:val="28"/>
          <w:szCs w:val="28"/>
          <w:rtl/>
        </w:rPr>
      </w:pPr>
    </w:p>
    <w:p w:rsidR="00A76941" w:rsidRDefault="00A76941" w:rsidP="004A6C0E">
      <w:pPr>
        <w:rPr>
          <w:b/>
          <w:bCs/>
          <w:noProof/>
          <w:sz w:val="28"/>
          <w:szCs w:val="28"/>
          <w:rtl/>
        </w:rPr>
      </w:pPr>
    </w:p>
    <w:p w:rsidR="004A6C0E" w:rsidRDefault="004A6C0E" w:rsidP="004A6C0E">
      <w:pPr>
        <w:rPr>
          <w:b/>
          <w:bCs/>
          <w:noProof/>
          <w:sz w:val="28"/>
          <w:szCs w:val="28"/>
          <w:rtl/>
        </w:rPr>
      </w:pPr>
    </w:p>
    <w:p w:rsidR="004A6C0E" w:rsidRPr="00AC10DD" w:rsidRDefault="004A6C0E" w:rsidP="004A6C0E">
      <w:pPr>
        <w:rPr>
          <w:b/>
          <w:bCs/>
          <w:noProof/>
          <w:sz w:val="28"/>
          <w:szCs w:val="28"/>
          <w:rtl/>
        </w:rPr>
      </w:pPr>
    </w:p>
    <w:p w:rsidR="00A9641D" w:rsidRPr="00D10300" w:rsidRDefault="004A6C0E" w:rsidP="00A9641D">
      <w:pPr>
        <w:rPr>
          <w:rFonts w:cs="AL-Mohanad Bold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A9641D" w:rsidRPr="00A9641D">
        <w:rPr>
          <w:rFonts w:hint="cs"/>
          <w:b/>
          <w:bCs/>
          <w:noProof/>
          <w:sz w:val="28"/>
          <w:szCs w:val="28"/>
          <w:rtl/>
        </w:rPr>
        <w:t>نسبة الطلاب الذين دخلوا برامج مرحلة البكالوريوس وأكملوا الحد الأدنى للوقت هذه البرامج</w:t>
      </w:r>
    </w:p>
    <w:p w:rsidR="004A6C0E" w:rsidRDefault="004A6C0E" w:rsidP="00A9641D">
      <w:pPr>
        <w:jc w:val="center"/>
        <w:rPr>
          <w:b/>
          <w:bCs/>
          <w:noProof/>
          <w:sz w:val="28"/>
          <w:szCs w:val="28"/>
          <w:rtl/>
        </w:rPr>
      </w:pPr>
    </w:p>
    <w:p w:rsidR="00705454" w:rsidRDefault="0070545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14186C" w:rsidP="004A6C0E">
      <w:pPr>
        <w:rPr>
          <w:b/>
          <w:bCs/>
          <w:noProof/>
          <w:sz w:val="28"/>
          <w:szCs w:val="28"/>
          <w:rtl/>
        </w:rPr>
      </w:pPr>
      <w:r w:rsidRPr="0014186C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18" name="مخطط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64CA4" w:rsidRDefault="00A64CA4" w:rsidP="004A6C0E">
      <w:pPr>
        <w:rPr>
          <w:b/>
          <w:bCs/>
          <w:noProof/>
          <w:sz w:val="28"/>
          <w:szCs w:val="28"/>
          <w:rtl/>
        </w:rPr>
      </w:pPr>
    </w:p>
    <w:p w:rsidR="00A03213" w:rsidRPr="0064617E" w:rsidRDefault="00A03213" w:rsidP="00A03213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S5.3</w:t>
      </w:r>
    </w:p>
    <w:p w:rsidR="00A03213" w:rsidRDefault="00A03213" w:rsidP="00A03213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A03213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A76941" w:rsidRDefault="00A03213" w:rsidP="00D95098">
            <w:pPr>
              <w:jc w:val="lowKashida"/>
              <w:rPr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</w:p>
          <w:p w:rsidR="00A03213" w:rsidRPr="00673561" w:rsidRDefault="00A03213" w:rsidP="00D95098">
            <w:pPr>
              <w:jc w:val="lowKashida"/>
              <w:rPr>
                <w:b/>
                <w:bCs/>
                <w:rtl/>
              </w:rPr>
            </w:pPr>
            <w:r w:rsidRPr="00673561">
              <w:rPr>
                <w:rFonts w:hint="cs"/>
                <w:b/>
                <w:bCs/>
                <w:rtl/>
              </w:rPr>
              <w:t>تقييم الطلاب للإرشاد الأكاديمي والمهني</w:t>
            </w:r>
          </w:p>
          <w:p w:rsidR="00A03213" w:rsidRPr="00673561" w:rsidRDefault="00A03213" w:rsidP="00D95098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673561">
              <w:rPr>
                <w:rFonts w:hint="cs"/>
                <w:b/>
                <w:bCs/>
                <w:rtl/>
              </w:rPr>
              <w:t>(متوسط معدل مناسبة الإرشاد الأكاديمي والمهني باستخدام استبيان سنوي خماسي يقدم لطلاب السنة النهائية)</w:t>
            </w:r>
          </w:p>
          <w:p w:rsidR="00A03213" w:rsidRPr="00673561" w:rsidRDefault="00A03213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3A3CA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3A3CA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3A3CA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3A3CA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3A3CA3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S5.3</w:t>
            </w:r>
          </w:p>
          <w:p w:rsidR="00A03213" w:rsidRPr="008A21DA" w:rsidRDefault="00A03213" w:rsidP="00D95098">
            <w:pPr>
              <w:rPr>
                <w:rFonts w:cs="AL-Mohanad Bold"/>
                <w:b/>
                <w:bCs/>
              </w:rPr>
            </w:pPr>
          </w:p>
        </w:tc>
      </w:tr>
      <w:tr w:rsidR="00A03213" w:rsidRPr="00150A1B" w:rsidTr="00D95098">
        <w:trPr>
          <w:jc w:val="center"/>
        </w:trPr>
        <w:tc>
          <w:tcPr>
            <w:tcW w:w="1759" w:type="dxa"/>
            <w:vAlign w:val="center"/>
          </w:tcPr>
          <w:p w:rsidR="00A03213" w:rsidRPr="008A21DA" w:rsidRDefault="00A03213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A03213" w:rsidRDefault="00A03213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A03213" w:rsidRPr="008A21DA" w:rsidRDefault="00A03213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A03213" w:rsidRDefault="00A03213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A03213" w:rsidRPr="008A21DA" w:rsidRDefault="00A03213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A03213" w:rsidRPr="008A21DA" w:rsidRDefault="00A03213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A03213" w:rsidRPr="008A21DA" w:rsidRDefault="00A03213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A03213" w:rsidRPr="00150A1B" w:rsidTr="00D95098">
        <w:trPr>
          <w:jc w:val="center"/>
        </w:trPr>
        <w:tc>
          <w:tcPr>
            <w:tcW w:w="1759" w:type="dxa"/>
            <w:vAlign w:val="center"/>
          </w:tcPr>
          <w:p w:rsidR="00A03213" w:rsidRPr="00150A1B" w:rsidRDefault="00A03213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يقل عن 80%</w:t>
            </w:r>
          </w:p>
        </w:tc>
        <w:tc>
          <w:tcPr>
            <w:tcW w:w="2265" w:type="dxa"/>
            <w:vAlign w:val="center"/>
          </w:tcPr>
          <w:p w:rsidR="00A03213" w:rsidRPr="00150A1B" w:rsidRDefault="00A03213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A03213" w:rsidRPr="00150A1B" w:rsidRDefault="00A03213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1275" w:type="dxa"/>
            <w:vAlign w:val="center"/>
          </w:tcPr>
          <w:p w:rsidR="00A03213" w:rsidRPr="00150A1B" w:rsidRDefault="00A03213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يقل عن 80%</w:t>
            </w:r>
          </w:p>
        </w:tc>
        <w:tc>
          <w:tcPr>
            <w:tcW w:w="1371" w:type="dxa"/>
            <w:vAlign w:val="center"/>
          </w:tcPr>
          <w:p w:rsidR="00A03213" w:rsidRPr="00150A1B" w:rsidRDefault="00A03213" w:rsidP="00B3519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  <w:r w:rsidR="00B3519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A03213" w:rsidRPr="00150A1B" w:rsidTr="00D95098">
        <w:trPr>
          <w:jc w:val="center"/>
        </w:trPr>
        <w:tc>
          <w:tcPr>
            <w:tcW w:w="8797" w:type="dxa"/>
            <w:gridSpan w:val="5"/>
          </w:tcPr>
          <w:p w:rsidR="00A03213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A3CA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A3CA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A3CA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A03213" w:rsidRPr="004607AE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المؤشر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</w:t>
            </w: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المستهدف جاء أقل بنسبة 6% ويُعزى ذلك إلى عدم دراية بعض الطلاب عن نظام الإرشاد الأكاديمي بالكلية ، وعدم تفاعل الطلاب بالصورة المطلوبة لحضور الاجتماعات التي يعقدها المرشدون الأكاديميون مع طلابهم ،وكذلك عدم الوعي  الكافي في تعبئة الاستبانات</w:t>
            </w:r>
          </w:p>
          <w:p w:rsidR="00A03213" w:rsidRPr="00DB076F" w:rsidRDefault="00A03213" w:rsidP="00D950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يتطلب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التحسين والتطوير في تفعيل نظام الإرشاد الأكاديمي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، حث الطلاب وتشجيعهم لحضور الاجتماعات 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>همية المتابعة مع المرشد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>كاديم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 و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 xml:space="preserve"> زيادة توعية الطلاب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بتعبئة الاستبانات وتوضيح أهميتها في عمليات التطوير والتحسين ، وعقد دورات توعوية في هذا المجال بالتعاون مع وحدة تنمية المهارات 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03213" w:rsidRPr="00150A1B" w:rsidTr="00D95098">
        <w:trPr>
          <w:jc w:val="center"/>
        </w:trPr>
        <w:tc>
          <w:tcPr>
            <w:tcW w:w="8797" w:type="dxa"/>
            <w:gridSpan w:val="5"/>
          </w:tcPr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A03213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1- 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3A3CA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A03213" w:rsidRDefault="00A03213" w:rsidP="00DF3294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351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4244EF" w:rsidRPr="004244EF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A03213" w:rsidRPr="004244EF" w:rsidRDefault="00A03213" w:rsidP="00AE7DF7">
            <w:pPr>
              <w:pStyle w:val="a7"/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244E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 w:rsidRPr="004244EF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A3CA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4EF"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الداخلية)؟</w:t>
            </w:r>
          </w:p>
          <w:p w:rsidR="004244EF" w:rsidRPr="004244EF" w:rsidRDefault="00B53815" w:rsidP="000541A5">
            <w:pPr>
              <w:pStyle w:val="a7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الراضين من الطلاب عن الإرشاد</w:t>
            </w:r>
            <w:r w:rsidR="00234EE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541A5">
              <w:rPr>
                <w:rFonts w:cs="AL-Mohanad Bold" w:hint="cs"/>
                <w:b/>
                <w:bCs/>
                <w:sz w:val="28"/>
                <w:szCs w:val="28"/>
                <w:rtl/>
              </w:rPr>
              <w:t>مضروبا في 100 على عدد الطلاب الكلي</w:t>
            </w:r>
          </w:p>
          <w:p w:rsidR="00A03213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A03213" w:rsidRPr="00150A1B" w:rsidRDefault="00A03213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A03213" w:rsidRPr="00150A1B" w:rsidTr="00D95098">
        <w:trPr>
          <w:jc w:val="center"/>
        </w:trPr>
        <w:tc>
          <w:tcPr>
            <w:tcW w:w="8797" w:type="dxa"/>
            <w:gridSpan w:val="5"/>
          </w:tcPr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A03213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لا يوجد</w:t>
            </w:r>
          </w:p>
          <w:p w:rsidR="00A03213" w:rsidRPr="00150A1B" w:rsidRDefault="00A03213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A03213" w:rsidRPr="00AC10DD" w:rsidRDefault="00A03213" w:rsidP="00A03213">
      <w:pPr>
        <w:rPr>
          <w:b/>
          <w:bCs/>
          <w:noProof/>
          <w:sz w:val="28"/>
          <w:szCs w:val="28"/>
          <w:rtl/>
        </w:rPr>
      </w:pPr>
    </w:p>
    <w:p w:rsidR="00E16804" w:rsidRDefault="00E16804" w:rsidP="00E16804">
      <w:pPr>
        <w:jc w:val="lowKashida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</w:t>
      </w:r>
      <w:r w:rsidR="00A03213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Pr="00E16804">
        <w:rPr>
          <w:rFonts w:hint="cs"/>
          <w:b/>
          <w:bCs/>
          <w:noProof/>
          <w:sz w:val="28"/>
          <w:szCs w:val="28"/>
          <w:rtl/>
        </w:rPr>
        <w:t>تقييم الطلاب للإرشاد الأكاديمي والمهني</w:t>
      </w:r>
    </w:p>
    <w:p w:rsidR="007E10E4" w:rsidRPr="00E16804" w:rsidRDefault="007E10E4" w:rsidP="00E16804">
      <w:pPr>
        <w:jc w:val="lowKashida"/>
        <w:rPr>
          <w:b/>
          <w:bCs/>
          <w:noProof/>
          <w:sz w:val="28"/>
          <w:szCs w:val="28"/>
          <w:rtl/>
        </w:rPr>
      </w:pPr>
    </w:p>
    <w:p w:rsidR="00A03213" w:rsidRDefault="007E10E4" w:rsidP="00E16804">
      <w:pPr>
        <w:jc w:val="center"/>
        <w:rPr>
          <w:b/>
          <w:bCs/>
          <w:noProof/>
          <w:sz w:val="28"/>
          <w:szCs w:val="28"/>
          <w:rtl/>
        </w:rPr>
      </w:pPr>
      <w:r w:rsidRPr="007E10E4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24" name="مخطط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A64CA4" w:rsidRDefault="00A64CA4" w:rsidP="00A03213">
      <w:pPr>
        <w:rPr>
          <w:b/>
          <w:bCs/>
          <w:noProof/>
          <w:sz w:val="28"/>
          <w:szCs w:val="28"/>
          <w:rtl/>
        </w:rPr>
      </w:pPr>
    </w:p>
    <w:p w:rsidR="00A03213" w:rsidRDefault="00A03213" w:rsidP="00A03213">
      <w:pPr>
        <w:rPr>
          <w:b/>
          <w:bCs/>
          <w:noProof/>
          <w:sz w:val="28"/>
          <w:szCs w:val="28"/>
          <w:rtl/>
        </w:rPr>
      </w:pPr>
    </w:p>
    <w:p w:rsidR="00A03213" w:rsidRDefault="00A03213" w:rsidP="00A03213">
      <w:pPr>
        <w:rPr>
          <w:b/>
          <w:bCs/>
          <w:noProof/>
          <w:sz w:val="28"/>
          <w:szCs w:val="28"/>
          <w:rtl/>
        </w:rPr>
      </w:pPr>
    </w:p>
    <w:p w:rsidR="00A03213" w:rsidRDefault="00A03213" w:rsidP="00A03213">
      <w:pPr>
        <w:rPr>
          <w:b/>
          <w:bCs/>
          <w:noProof/>
          <w:sz w:val="28"/>
          <w:szCs w:val="28"/>
          <w:rtl/>
        </w:rPr>
      </w:pPr>
    </w:p>
    <w:p w:rsidR="00A03213" w:rsidRDefault="00A03213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Default="005B1917" w:rsidP="00A03213">
      <w:pPr>
        <w:rPr>
          <w:b/>
          <w:bCs/>
          <w:noProof/>
          <w:sz w:val="28"/>
          <w:szCs w:val="28"/>
          <w:rtl/>
        </w:rPr>
      </w:pPr>
    </w:p>
    <w:p w:rsidR="005B1917" w:rsidRPr="0064617E" w:rsidRDefault="005B1917" w:rsidP="005B1917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S6.1</w:t>
      </w:r>
    </w:p>
    <w:p w:rsidR="005B1917" w:rsidRDefault="005B1917" w:rsidP="005B1917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5B1917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5B1917" w:rsidRPr="002F54DA" w:rsidRDefault="005B1917" w:rsidP="00D95098">
            <w:pPr>
              <w:jc w:val="lowKashida"/>
              <w:rPr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B3519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2F54DA">
              <w:rPr>
                <w:rFonts w:hint="cs"/>
                <w:b/>
                <w:bCs/>
                <w:rtl/>
              </w:rPr>
              <w:t>تقييم المستفيدين للمكتبة "والمركز الإعلامي". (المتوسط العام لمعدل أو درجة مناسبة المكتبة "والمركز الإعلامي" متضمنا:</w:t>
            </w:r>
          </w:p>
          <w:p w:rsidR="005B1917" w:rsidRPr="002F54DA" w:rsidRDefault="005B1917" w:rsidP="00D95098">
            <w:pPr>
              <w:jc w:val="lowKashida"/>
              <w:rPr>
                <w:b/>
                <w:bCs/>
                <w:rtl/>
              </w:rPr>
            </w:pPr>
            <w:r w:rsidRPr="002F54DA">
              <w:rPr>
                <w:rFonts w:hint="cs"/>
                <w:b/>
                <w:bCs/>
                <w:rtl/>
              </w:rPr>
              <w:t>أ) موظفي المكتبة الذين يقدمون المساعدة</w:t>
            </w:r>
          </w:p>
          <w:p w:rsidR="005B1917" w:rsidRPr="002F54DA" w:rsidRDefault="005B1917" w:rsidP="00D95098">
            <w:pPr>
              <w:jc w:val="lowKashida"/>
              <w:rPr>
                <w:b/>
                <w:bCs/>
                <w:rtl/>
              </w:rPr>
            </w:pPr>
            <w:r w:rsidRPr="002F54DA">
              <w:rPr>
                <w:rFonts w:hint="cs"/>
                <w:b/>
                <w:bCs/>
                <w:rtl/>
              </w:rPr>
              <w:t>ب) الوضع الحالي والتحديث</w:t>
            </w:r>
          </w:p>
          <w:p w:rsidR="005B1917" w:rsidRPr="002F54DA" w:rsidRDefault="005B1917" w:rsidP="00D95098">
            <w:pPr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2F54DA">
              <w:rPr>
                <w:rFonts w:hint="cs"/>
                <w:b/>
                <w:bCs/>
                <w:rtl/>
              </w:rPr>
              <w:t>ج) إمكانيات النسخ</w:t>
            </w:r>
          </w:p>
          <w:p w:rsidR="005B1917" w:rsidRPr="002F54DA" w:rsidRDefault="005B1917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AD612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AD612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AD612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AD612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AD612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S6.1</w:t>
            </w:r>
          </w:p>
          <w:p w:rsidR="005B1917" w:rsidRPr="008A21DA" w:rsidRDefault="005B1917" w:rsidP="00D95098">
            <w:pPr>
              <w:rPr>
                <w:rFonts w:cs="AL-Mohanad Bold"/>
                <w:b/>
                <w:bCs/>
              </w:rPr>
            </w:pPr>
          </w:p>
        </w:tc>
      </w:tr>
      <w:tr w:rsidR="005B1917" w:rsidRPr="00150A1B" w:rsidTr="00D95098">
        <w:trPr>
          <w:jc w:val="center"/>
        </w:trPr>
        <w:tc>
          <w:tcPr>
            <w:tcW w:w="1759" w:type="dxa"/>
            <w:vAlign w:val="center"/>
          </w:tcPr>
          <w:p w:rsidR="005B1917" w:rsidRPr="008A21DA" w:rsidRDefault="005B1917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5B1917" w:rsidRDefault="005B1917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5B1917" w:rsidRPr="008A21DA" w:rsidRDefault="005B1917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5B1917" w:rsidRDefault="005B1917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5B1917" w:rsidRPr="008A21DA" w:rsidRDefault="005B1917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5B1917" w:rsidRPr="008A21DA" w:rsidRDefault="005B1917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5B1917" w:rsidRPr="008A21DA" w:rsidRDefault="005B1917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5B1917" w:rsidRPr="00150A1B" w:rsidTr="00D95098">
        <w:trPr>
          <w:jc w:val="center"/>
        </w:trPr>
        <w:tc>
          <w:tcPr>
            <w:tcW w:w="1759" w:type="dxa"/>
            <w:vAlign w:val="center"/>
          </w:tcPr>
          <w:p w:rsidR="005B1917" w:rsidRPr="00150A1B" w:rsidRDefault="005B191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2265" w:type="dxa"/>
            <w:vAlign w:val="center"/>
          </w:tcPr>
          <w:p w:rsidR="005B1917" w:rsidRPr="00150A1B" w:rsidRDefault="005B191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5B1917" w:rsidRPr="00150A1B" w:rsidRDefault="005B191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73%</w:t>
            </w:r>
          </w:p>
        </w:tc>
        <w:tc>
          <w:tcPr>
            <w:tcW w:w="1275" w:type="dxa"/>
            <w:vAlign w:val="center"/>
          </w:tcPr>
          <w:p w:rsidR="005B1917" w:rsidRPr="00150A1B" w:rsidRDefault="005B191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1371" w:type="dxa"/>
            <w:vAlign w:val="center"/>
          </w:tcPr>
          <w:p w:rsidR="005B1917" w:rsidRPr="00150A1B" w:rsidRDefault="005B1917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67%</w:t>
            </w:r>
          </w:p>
        </w:tc>
      </w:tr>
      <w:tr w:rsidR="005B1917" w:rsidRPr="00150A1B" w:rsidTr="00D95098">
        <w:trPr>
          <w:jc w:val="center"/>
        </w:trPr>
        <w:tc>
          <w:tcPr>
            <w:tcW w:w="8797" w:type="dxa"/>
            <w:gridSpan w:val="5"/>
          </w:tcPr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8D1F2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8D1F2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8D1F2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5B1917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المؤشر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</w:t>
            </w:r>
            <w:r w:rsidRPr="00250183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المستهدف  ويُعزى ذلك عدم المعرفة الكافية للطلاب بكيفية الاستفادة من خدمات المكتبة ، وعدم توفر الكتب الكافية لكل تخصص ، ويعود ذلك أيضا إلى عدم وعي الطلاب  بكيفية تعبئة الاستبانة بالصورة الصحيحة .</w:t>
            </w:r>
          </w:p>
          <w:p w:rsidR="005B1917" w:rsidRDefault="005B1917" w:rsidP="00647473">
            <w:pPr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تتضمن عمليات التحسين في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منح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صلاحيات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أوسع</w:t>
            </w:r>
            <w:r w:rsidR="00157A2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للأقسام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معالجة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النقص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المصادر</w:t>
            </w:r>
            <w:r w:rsidR="0064747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التعليمية </w:t>
            </w:r>
            <w:r w:rsidR="0064747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التي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157A2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تتوفر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مكتبة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الكلية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، ونشر ثقافة الاستبانات بين الطلاب</w:t>
            </w:r>
            <w:r w:rsidR="008D1F2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.</w:t>
            </w:r>
          </w:p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5B1917" w:rsidRPr="00150A1B" w:rsidTr="00D95098">
        <w:trPr>
          <w:jc w:val="center"/>
        </w:trPr>
        <w:tc>
          <w:tcPr>
            <w:tcW w:w="8797" w:type="dxa"/>
            <w:gridSpan w:val="5"/>
          </w:tcPr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5B1917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1- 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8D1F2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5B1917" w:rsidRPr="00150A1B" w:rsidRDefault="005B1917" w:rsidP="00DF329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351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280A56" w:rsidRPr="00280A56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5B1917" w:rsidRPr="008F08B5" w:rsidRDefault="005B1917" w:rsidP="00AE7DF7">
            <w:pPr>
              <w:pStyle w:val="a7"/>
              <w:numPr>
                <w:ilvl w:val="0"/>
                <w:numId w:val="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8F08B5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 w:rsidRPr="008F08B5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8D1F2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8B5"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الداخلية)؟</w:t>
            </w:r>
          </w:p>
          <w:p w:rsidR="008F08B5" w:rsidRPr="008F08B5" w:rsidRDefault="008F08B5" w:rsidP="008F08B5">
            <w:pPr>
              <w:pStyle w:val="a7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الراضين عن خدمات المكتبة مقسوما على عدد الطلاب بالبرنامج ×100</w:t>
            </w:r>
          </w:p>
          <w:p w:rsidR="005B1917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5B1917" w:rsidRPr="00150A1B" w:rsidTr="00D95098">
        <w:trPr>
          <w:jc w:val="center"/>
        </w:trPr>
        <w:tc>
          <w:tcPr>
            <w:tcW w:w="8797" w:type="dxa"/>
            <w:gridSpan w:val="5"/>
          </w:tcPr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5B1917" w:rsidRPr="00150A1B" w:rsidRDefault="005B1917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5B1917" w:rsidRDefault="005B1917" w:rsidP="006567F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5B1917" w:rsidRPr="00150A1B" w:rsidRDefault="005B1917" w:rsidP="006567F3">
            <w:pPr>
              <w:tabs>
                <w:tab w:val="left" w:pos="2086"/>
              </w:tabs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5B1917" w:rsidRPr="00AC10DD" w:rsidRDefault="005B1917" w:rsidP="005B1917">
      <w:pPr>
        <w:rPr>
          <w:b/>
          <w:bCs/>
          <w:noProof/>
          <w:sz w:val="28"/>
          <w:szCs w:val="28"/>
          <w:rtl/>
        </w:rPr>
      </w:pPr>
    </w:p>
    <w:p w:rsidR="006567F3" w:rsidRDefault="006567F3" w:rsidP="005B1917">
      <w:pPr>
        <w:jc w:val="center"/>
        <w:rPr>
          <w:b/>
          <w:bCs/>
          <w:noProof/>
          <w:sz w:val="28"/>
          <w:szCs w:val="28"/>
          <w:rtl/>
        </w:rPr>
      </w:pPr>
    </w:p>
    <w:p w:rsidR="006567F3" w:rsidRDefault="006567F3" w:rsidP="005B1917">
      <w:pPr>
        <w:jc w:val="center"/>
        <w:rPr>
          <w:b/>
          <w:bCs/>
          <w:noProof/>
          <w:sz w:val="28"/>
          <w:szCs w:val="28"/>
          <w:rtl/>
        </w:rPr>
      </w:pPr>
    </w:p>
    <w:p w:rsidR="005B1917" w:rsidRDefault="008D1F28" w:rsidP="008D1F28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                  </w:t>
      </w:r>
      <w:r w:rsidR="005B1917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703F7D" w:rsidRPr="00703F7D">
        <w:rPr>
          <w:rFonts w:hint="cs"/>
          <w:b/>
          <w:bCs/>
          <w:noProof/>
          <w:sz w:val="28"/>
          <w:szCs w:val="28"/>
          <w:rtl/>
        </w:rPr>
        <w:t>تقييم المستفيدين للمكتبة "والمركز الإعلامي</w:t>
      </w:r>
      <w:r w:rsidR="00D77403" w:rsidRPr="00D77403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0" name="مخطط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5B1917" w:rsidRDefault="005B1917" w:rsidP="005B1917">
      <w:pPr>
        <w:rPr>
          <w:b/>
          <w:bCs/>
          <w:noProof/>
          <w:sz w:val="28"/>
          <w:szCs w:val="28"/>
          <w:rtl/>
        </w:rPr>
      </w:pPr>
    </w:p>
    <w:p w:rsidR="00FD4C0B" w:rsidRDefault="00FD4C0B" w:rsidP="005B1917">
      <w:pPr>
        <w:rPr>
          <w:b/>
          <w:bCs/>
          <w:noProof/>
          <w:sz w:val="28"/>
          <w:szCs w:val="28"/>
          <w:rtl/>
        </w:rPr>
      </w:pPr>
    </w:p>
    <w:p w:rsidR="00FD4C0B" w:rsidRDefault="00FD4C0B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4A3EEE" w:rsidRDefault="004A3EEE" w:rsidP="005B1917">
      <w:pPr>
        <w:rPr>
          <w:b/>
          <w:bCs/>
          <w:noProof/>
          <w:sz w:val="28"/>
          <w:szCs w:val="28"/>
          <w:rtl/>
        </w:rPr>
      </w:pPr>
    </w:p>
    <w:p w:rsidR="00FD4C0B" w:rsidRDefault="00FD4C0B" w:rsidP="005B1917">
      <w:pPr>
        <w:rPr>
          <w:b/>
          <w:bCs/>
          <w:noProof/>
          <w:sz w:val="28"/>
          <w:szCs w:val="28"/>
          <w:rtl/>
        </w:rPr>
      </w:pPr>
    </w:p>
    <w:p w:rsidR="00FD4C0B" w:rsidRPr="0064617E" w:rsidRDefault="00FD4C0B" w:rsidP="00FD4C0B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S.6.3</w:t>
      </w:r>
    </w:p>
    <w:p w:rsidR="00FD4C0B" w:rsidRDefault="00FD4C0B" w:rsidP="00FD4C0B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FD4C0B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B3519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AB030B">
              <w:rPr>
                <w:rFonts w:hint="cs"/>
                <w:b/>
                <w:bCs/>
                <w:rtl/>
              </w:rPr>
              <w:t>تقييم المستفيدين للمكتبة الرقمية. (المتوسط العام لمعدل أو درجة مناسبة المكتبة الرقمية متضمنا: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>أ) سهولة الدخول على المواقع الإليكترونية (ألنت)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>ب) توفر استخدام قواعد البيانات الإليكترونية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>ج) إمكانية دخول المستخدمين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>د) التدريب على مهارات استخدام المكتبة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 xml:space="preserve">هـ) أي مؤشرات أخرى لجودة الخدمات </w:t>
            </w:r>
          </w:p>
          <w:p w:rsidR="00FD4C0B" w:rsidRPr="00AB030B" w:rsidRDefault="00FD4C0B" w:rsidP="00D95098">
            <w:pPr>
              <w:jc w:val="lowKashida"/>
              <w:rPr>
                <w:b/>
                <w:bCs/>
                <w:rtl/>
              </w:rPr>
            </w:pPr>
            <w:r w:rsidRPr="00AB030B">
              <w:rPr>
                <w:rFonts w:hint="cs"/>
                <w:b/>
                <w:bCs/>
                <w:rtl/>
              </w:rPr>
              <w:t>وذلك باستخدام استبيان سنوي خماسي)</w:t>
            </w:r>
          </w:p>
          <w:p w:rsidR="00FD4C0B" w:rsidRPr="008A21DA" w:rsidRDefault="00FD4C0B" w:rsidP="00D95098">
            <w:pPr>
              <w:rPr>
                <w:rFonts w:cs="AL-Mohanad Bold"/>
                <w:b/>
                <w:bCs/>
                <w:rtl/>
              </w:rPr>
            </w:pPr>
          </w:p>
          <w:p w:rsidR="00FD4C0B" w:rsidRPr="00AB030B" w:rsidRDefault="00FD4C0B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66100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66100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66100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66100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66100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 xml:space="preserve"> S.6.3</w:t>
            </w:r>
          </w:p>
          <w:p w:rsidR="00FD4C0B" w:rsidRPr="008A21DA" w:rsidRDefault="00FD4C0B" w:rsidP="00D95098">
            <w:pPr>
              <w:rPr>
                <w:rFonts w:cs="AL-Mohanad Bold"/>
                <w:b/>
                <w:bCs/>
              </w:rPr>
            </w:pPr>
          </w:p>
        </w:tc>
      </w:tr>
      <w:tr w:rsidR="00FD4C0B" w:rsidRPr="00150A1B" w:rsidTr="00D95098">
        <w:trPr>
          <w:jc w:val="center"/>
        </w:trPr>
        <w:tc>
          <w:tcPr>
            <w:tcW w:w="1759" w:type="dxa"/>
            <w:vAlign w:val="center"/>
          </w:tcPr>
          <w:p w:rsidR="00FD4C0B" w:rsidRPr="008A21DA" w:rsidRDefault="00FD4C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FD4C0B" w:rsidRDefault="00FD4C0B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FD4C0B" w:rsidRPr="008A21DA" w:rsidRDefault="00FD4C0B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FD4C0B" w:rsidRDefault="00FD4C0B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FD4C0B" w:rsidRPr="008A21DA" w:rsidRDefault="00FD4C0B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FD4C0B" w:rsidRPr="008A21DA" w:rsidRDefault="00FD4C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FD4C0B" w:rsidRPr="008A21DA" w:rsidRDefault="00FD4C0B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FD4C0B" w:rsidRPr="00150A1B" w:rsidTr="00D95098">
        <w:trPr>
          <w:jc w:val="center"/>
        </w:trPr>
        <w:tc>
          <w:tcPr>
            <w:tcW w:w="1759" w:type="dxa"/>
            <w:vAlign w:val="center"/>
          </w:tcPr>
          <w:p w:rsidR="00FD4C0B" w:rsidRPr="00150A1B" w:rsidRDefault="00FD4C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75%</w:t>
            </w:r>
          </w:p>
        </w:tc>
        <w:tc>
          <w:tcPr>
            <w:tcW w:w="2265" w:type="dxa"/>
            <w:vAlign w:val="center"/>
          </w:tcPr>
          <w:p w:rsidR="00FD4C0B" w:rsidRPr="00150A1B" w:rsidRDefault="00FD4C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FD4C0B" w:rsidRPr="00150A1B" w:rsidRDefault="00FD4C0B" w:rsidP="0057309E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  <w:r w:rsidR="0057309E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275" w:type="dxa"/>
            <w:vAlign w:val="center"/>
          </w:tcPr>
          <w:p w:rsidR="00FD4C0B" w:rsidRPr="00150A1B" w:rsidRDefault="00FD4C0B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75%</w:t>
            </w:r>
          </w:p>
        </w:tc>
        <w:tc>
          <w:tcPr>
            <w:tcW w:w="1371" w:type="dxa"/>
            <w:vAlign w:val="center"/>
          </w:tcPr>
          <w:p w:rsidR="00FD4C0B" w:rsidRPr="00150A1B" w:rsidRDefault="00FD4C0B" w:rsidP="0057309E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  <w:r w:rsidR="0057309E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FD4C0B" w:rsidRPr="00150A1B" w:rsidTr="00D95098">
        <w:trPr>
          <w:jc w:val="center"/>
        </w:trPr>
        <w:tc>
          <w:tcPr>
            <w:tcW w:w="8797" w:type="dxa"/>
            <w:gridSpan w:val="5"/>
          </w:tcPr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6610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6610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6610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FD4C0B" w:rsidRDefault="00FD4C0B" w:rsidP="00D950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حقق المؤشر  مستوى الأداء المستهدف ويعود ذلك استفادة المستهدفين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المكتبة الرقمية من سهولة الدخول على المواقع الإليكترونية وتوفر استخدام قواعد البيانات الإليكترونية و إمكانية دخول المستخدمين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ولزيادة التطوير يُوصى بزيادة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الدورات التدريبية لكيفية الدخول 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 w:rsidRPr="00C0394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المكتبة الرقمية للطلاب</w:t>
            </w:r>
          </w:p>
        </w:tc>
      </w:tr>
      <w:tr w:rsidR="00FD4C0B" w:rsidRPr="00150A1B" w:rsidTr="00D95098">
        <w:trPr>
          <w:jc w:val="center"/>
        </w:trPr>
        <w:tc>
          <w:tcPr>
            <w:tcW w:w="8797" w:type="dxa"/>
            <w:gridSpan w:val="5"/>
          </w:tcPr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D4C0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1- 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6610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FD4C0B" w:rsidRDefault="00FD4C0B" w:rsidP="00DF3294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73512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8D0E23" w:rsidRPr="008D0E23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6610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FD4C0B" w:rsidRDefault="00FD4C0B" w:rsidP="00B55A8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8D0E23" w:rsidRPr="00150A1B" w:rsidRDefault="008D0E23" w:rsidP="006567F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الراضين من المستفيدين  مقسوما على مجموع العدد الكلي ×100</w:t>
            </w:r>
          </w:p>
          <w:p w:rsidR="00FD4C0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FD4C0B" w:rsidRPr="00150A1B" w:rsidRDefault="00FD4C0B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FD4C0B" w:rsidRPr="00150A1B" w:rsidTr="00D95098">
        <w:trPr>
          <w:jc w:val="center"/>
        </w:trPr>
        <w:tc>
          <w:tcPr>
            <w:tcW w:w="8797" w:type="dxa"/>
            <w:gridSpan w:val="5"/>
          </w:tcPr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FD4C0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FD4C0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FD4C0B" w:rsidRPr="00150A1B" w:rsidRDefault="00FD4C0B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FD4C0B" w:rsidRPr="00AC10DD" w:rsidRDefault="00FD4C0B" w:rsidP="0066100B">
      <w:pPr>
        <w:jc w:val="center"/>
        <w:rPr>
          <w:b/>
          <w:bCs/>
          <w:noProof/>
          <w:sz w:val="28"/>
          <w:szCs w:val="28"/>
          <w:rtl/>
        </w:rPr>
      </w:pPr>
    </w:p>
    <w:p w:rsidR="00FD4C0B" w:rsidRDefault="00FD4C0B" w:rsidP="0066100B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66100B" w:rsidRPr="0066100B">
        <w:rPr>
          <w:rFonts w:hint="cs"/>
          <w:b/>
          <w:bCs/>
          <w:noProof/>
          <w:sz w:val="28"/>
          <w:szCs w:val="28"/>
          <w:rtl/>
        </w:rPr>
        <w:t>تقييم المستفيدين للمكتبة الرقمية. (المتوسط العام لمعدل أو درجة مناسبة المكتبة الرقمية</w:t>
      </w:r>
    </w:p>
    <w:p w:rsidR="00FD4C0B" w:rsidRDefault="00FD4C0B" w:rsidP="00FD4C0B">
      <w:pPr>
        <w:rPr>
          <w:b/>
          <w:bCs/>
          <w:noProof/>
          <w:sz w:val="28"/>
          <w:szCs w:val="28"/>
          <w:rtl/>
        </w:rPr>
      </w:pPr>
    </w:p>
    <w:p w:rsidR="007D6F11" w:rsidRDefault="007D6F11" w:rsidP="00FD4C0B">
      <w:pPr>
        <w:rPr>
          <w:b/>
          <w:bCs/>
          <w:noProof/>
          <w:sz w:val="28"/>
          <w:szCs w:val="28"/>
          <w:rtl/>
        </w:rPr>
      </w:pPr>
    </w:p>
    <w:p w:rsidR="007D6F11" w:rsidRDefault="006A59C8" w:rsidP="00FD4C0B">
      <w:pPr>
        <w:rPr>
          <w:b/>
          <w:bCs/>
          <w:noProof/>
          <w:sz w:val="28"/>
          <w:szCs w:val="28"/>
          <w:rtl/>
        </w:rPr>
      </w:pPr>
      <w:r w:rsidRPr="006A59C8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1" name="مخطط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7D6F11" w:rsidRDefault="007D6F11" w:rsidP="00FD4C0B">
      <w:pPr>
        <w:rPr>
          <w:b/>
          <w:bCs/>
          <w:noProof/>
          <w:sz w:val="28"/>
          <w:szCs w:val="28"/>
          <w:rtl/>
        </w:rPr>
      </w:pPr>
    </w:p>
    <w:p w:rsidR="007D6F11" w:rsidRDefault="007D6F11" w:rsidP="00FD4C0B">
      <w:pPr>
        <w:rPr>
          <w:b/>
          <w:bCs/>
          <w:noProof/>
          <w:sz w:val="28"/>
          <w:szCs w:val="28"/>
          <w:rtl/>
        </w:rPr>
      </w:pPr>
    </w:p>
    <w:p w:rsidR="006567F3" w:rsidRDefault="006567F3" w:rsidP="00FD4C0B">
      <w:pPr>
        <w:rPr>
          <w:b/>
          <w:bCs/>
          <w:noProof/>
          <w:sz w:val="28"/>
          <w:szCs w:val="28"/>
          <w:rtl/>
        </w:rPr>
      </w:pPr>
    </w:p>
    <w:p w:rsidR="007D6F11" w:rsidRDefault="007D6F11" w:rsidP="00FD4C0B">
      <w:pPr>
        <w:rPr>
          <w:b/>
          <w:bCs/>
          <w:noProof/>
          <w:sz w:val="28"/>
          <w:szCs w:val="28"/>
          <w:rtl/>
        </w:rPr>
      </w:pPr>
    </w:p>
    <w:p w:rsidR="007D6F11" w:rsidRPr="0064617E" w:rsidRDefault="007D6F11" w:rsidP="007D6F11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S7.3</w:t>
      </w:r>
    </w:p>
    <w:p w:rsidR="007D6F11" w:rsidRDefault="007D6F11" w:rsidP="007D6F11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1871"/>
        <w:gridCol w:w="1276"/>
        <w:gridCol w:w="1782"/>
      </w:tblGrid>
      <w:tr w:rsidR="007D6F11" w:rsidRPr="00150A1B" w:rsidTr="00833600">
        <w:trPr>
          <w:jc w:val="center"/>
        </w:trPr>
        <w:tc>
          <w:tcPr>
            <w:tcW w:w="8953" w:type="dxa"/>
            <w:gridSpan w:val="5"/>
            <w:shd w:val="clear" w:color="auto" w:fill="D9D9D9"/>
          </w:tcPr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B35190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6B799A">
              <w:rPr>
                <w:rFonts w:hint="cs"/>
                <w:b/>
                <w:bCs/>
                <w:rtl/>
              </w:rPr>
              <w:t>تقييم المستفيدين للمرافق والتجهيزات: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أ) الفصول الدراسية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ب)المعامل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ج) دورات المياه (من حيث الصيانة والنظافة)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 xml:space="preserve">د) الأمن 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هـ) مواقف السيارات وإمكانية استخدامها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و) السلامة (وسائل الإطفاء، الإسعافات الأولية، نظم الإنذار، تأمين المواد الكيماوية)</w:t>
            </w:r>
          </w:p>
          <w:p w:rsidR="007D6F11" w:rsidRPr="006B799A" w:rsidRDefault="007D6F11" w:rsidP="00D95098">
            <w:pPr>
              <w:jc w:val="lowKashida"/>
              <w:rPr>
                <w:b/>
                <w:bCs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ز) تجهيزات المعاقين وذوي الاحتياجات الخاصة (الأرصفة المنحدرة، المصاعد، تجهيزات دورات المياه)</w:t>
            </w:r>
          </w:p>
          <w:p w:rsidR="007D6F11" w:rsidRDefault="007D6F11" w:rsidP="00D95098">
            <w:pPr>
              <w:rPr>
                <w:rFonts w:cs="AL-Mohanad Bold"/>
                <w:b/>
                <w:bCs/>
                <w:sz w:val="22"/>
                <w:rtl/>
              </w:rPr>
            </w:pPr>
            <w:r w:rsidRPr="006B799A">
              <w:rPr>
                <w:rFonts w:hint="cs"/>
                <w:b/>
                <w:bCs/>
                <w:rtl/>
              </w:rPr>
              <w:t>ك) المرافق والتجهيزات الرياضية</w:t>
            </w:r>
          </w:p>
          <w:p w:rsidR="007D6F11" w:rsidRPr="006B799A" w:rsidRDefault="007D6F11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9A0EA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9A0EA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9A0EA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9A0EA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9A0EA9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S7.3</w:t>
            </w:r>
          </w:p>
          <w:p w:rsidR="007D6F11" w:rsidRPr="008A21DA" w:rsidRDefault="007D6F11" w:rsidP="00D95098">
            <w:pPr>
              <w:rPr>
                <w:rFonts w:cs="AL-Mohanad Bold"/>
                <w:b/>
                <w:bCs/>
              </w:rPr>
            </w:pPr>
          </w:p>
        </w:tc>
      </w:tr>
      <w:tr w:rsidR="007D6F11" w:rsidRPr="00150A1B" w:rsidTr="00833600">
        <w:trPr>
          <w:jc w:val="center"/>
        </w:trPr>
        <w:tc>
          <w:tcPr>
            <w:tcW w:w="1759" w:type="dxa"/>
            <w:vAlign w:val="center"/>
          </w:tcPr>
          <w:p w:rsidR="007D6F11" w:rsidRPr="008A21DA" w:rsidRDefault="007D6F1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7D6F11" w:rsidRDefault="007D6F11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7D6F11" w:rsidRPr="008A21DA" w:rsidRDefault="007D6F11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871" w:type="dxa"/>
            <w:vAlign w:val="center"/>
          </w:tcPr>
          <w:p w:rsidR="007D6F11" w:rsidRDefault="007D6F11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7D6F11" w:rsidRPr="008A21DA" w:rsidRDefault="007D6F11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6" w:type="dxa"/>
            <w:vAlign w:val="center"/>
          </w:tcPr>
          <w:p w:rsidR="007D6F11" w:rsidRPr="008A21DA" w:rsidRDefault="007D6F1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782" w:type="dxa"/>
            <w:vAlign w:val="center"/>
          </w:tcPr>
          <w:p w:rsidR="007D6F11" w:rsidRPr="008A21DA" w:rsidRDefault="007D6F11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7D6F11" w:rsidRPr="00150A1B" w:rsidTr="00833600">
        <w:trPr>
          <w:jc w:val="center"/>
        </w:trPr>
        <w:tc>
          <w:tcPr>
            <w:tcW w:w="1759" w:type="dxa"/>
            <w:vAlign w:val="center"/>
          </w:tcPr>
          <w:p w:rsidR="007D6F11" w:rsidRPr="00150A1B" w:rsidRDefault="007D6F1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90</w:t>
            </w: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2265" w:type="dxa"/>
            <w:vAlign w:val="center"/>
          </w:tcPr>
          <w:p w:rsidR="007D6F11" w:rsidRPr="00150A1B" w:rsidRDefault="007D6F1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871" w:type="dxa"/>
            <w:vAlign w:val="center"/>
          </w:tcPr>
          <w:p w:rsidR="007D6F11" w:rsidRPr="00150A1B" w:rsidRDefault="0057309E" w:rsidP="00940259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1276" w:type="dxa"/>
            <w:vAlign w:val="center"/>
          </w:tcPr>
          <w:p w:rsidR="007D6F11" w:rsidRPr="00150A1B" w:rsidRDefault="007D6F11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90</w:t>
            </w: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782" w:type="dxa"/>
            <w:vAlign w:val="center"/>
          </w:tcPr>
          <w:p w:rsidR="007D6F11" w:rsidRDefault="00940259" w:rsidP="00B3519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025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الطلاب</w:t>
            </w:r>
            <w:r w:rsidR="00B35190">
              <w:rPr>
                <w:rFonts w:cs="AL-Mohanad Bold" w:hint="cs"/>
                <w:b/>
                <w:bCs/>
                <w:sz w:val="28"/>
                <w:szCs w:val="28"/>
                <w:rtl/>
              </w:rPr>
              <w:t>78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 هيئة التدريس</w:t>
            </w:r>
            <w:r w:rsidR="00B35190">
              <w:rPr>
                <w:rFonts w:cs="AL-Mohanad Bold" w:hint="cs"/>
                <w:b/>
                <w:bCs/>
                <w:sz w:val="28"/>
                <w:szCs w:val="28"/>
                <w:rtl/>
              </w:rPr>
              <w:t>52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  <w:p w:rsidR="00B35190" w:rsidRPr="00150A1B" w:rsidRDefault="00B35190" w:rsidP="00B3519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المتوسط</w:t>
            </w:r>
            <w:r w:rsidR="00833600">
              <w:rPr>
                <w:rFonts w:cs="AL-Mohanad Bold" w:hint="cs"/>
                <w:b/>
                <w:bCs/>
                <w:sz w:val="28"/>
                <w:szCs w:val="28"/>
                <w:rtl/>
              </w:rPr>
              <w:t>65 %</w:t>
            </w:r>
          </w:p>
        </w:tc>
      </w:tr>
      <w:tr w:rsidR="007D6F11" w:rsidRPr="00150A1B" w:rsidTr="00833600">
        <w:trPr>
          <w:jc w:val="center"/>
        </w:trPr>
        <w:tc>
          <w:tcPr>
            <w:tcW w:w="8953" w:type="dxa"/>
            <w:gridSpan w:val="5"/>
          </w:tcPr>
          <w:p w:rsidR="007D6F11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لم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ي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ويُعزى ذلك عدم معرفة معظم </w:t>
            </w:r>
            <w:r w:rsidR="0094025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المستفيدين من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الطلاب لما تحتويه بنود الاستبانة 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تعبئتها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دون الاستفهام عن محتوياتها </w:t>
            </w: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التحسين والتطوير اللازم للمرافق والتجهيزات من فصول دراسية  وتوفر الصيانة والنظافة  وتوفر وسائل السلامة  الضرورية والتجهيزات اللازمة للمعاقين وذوي الاحتياجات الخاصة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ونشر ثقافة كيفية تعبئة الاستبانات بإقامة دورات 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>توعية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بالتعاون مع وحدة تنمية المهارات</w:t>
            </w:r>
          </w:p>
        </w:tc>
      </w:tr>
      <w:tr w:rsidR="007D6F11" w:rsidRPr="00150A1B" w:rsidTr="00833600">
        <w:trPr>
          <w:jc w:val="center"/>
        </w:trPr>
        <w:tc>
          <w:tcPr>
            <w:tcW w:w="8953" w:type="dxa"/>
            <w:gridSpan w:val="5"/>
          </w:tcPr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D6F11" w:rsidRDefault="007D6F11" w:rsidP="00AE7DF7">
            <w:pPr>
              <w:numPr>
                <w:ilvl w:val="0"/>
                <w:numId w:val="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7D6F11" w:rsidRDefault="007D6F11" w:rsidP="00DF3294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871B88" w:rsidRPr="00871B88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D6F11" w:rsidRDefault="007D6F11" w:rsidP="00AE7DF7">
            <w:pPr>
              <w:numPr>
                <w:ilvl w:val="0"/>
                <w:numId w:val="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9A0E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7D6F11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CC4A59" w:rsidRDefault="00CC4A59" w:rsidP="00CC4A5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C4A5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CC4A59">
              <w:rPr>
                <w:rFonts w:cs="AL-Mohanad Bold"/>
                <w:b/>
                <w:bCs/>
                <w:sz w:val="28"/>
                <w:szCs w:val="28"/>
                <w:rtl/>
              </w:rPr>
              <w:t>الإنجاز</w:t>
            </w:r>
            <w:r w:rsidRPr="00CC4A59">
              <w:rPr>
                <w:rFonts w:cs="AL-Mohanad Bold" w:hint="cs"/>
                <w:b/>
                <w:bCs/>
                <w:sz w:val="28"/>
                <w:szCs w:val="28"/>
                <w:rtl/>
              </w:rPr>
              <w:t>ات</w:t>
            </w:r>
            <w:r w:rsidRPr="00CC4A5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في متابعة متطلبات صيانة المعامل وال</w:t>
            </w:r>
            <w:r w:rsidRPr="00CC4A5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تجهيزات مضروب بـ 100 مقسومة على  العدد الكلي </w:t>
            </w:r>
            <w:r w:rsidRPr="00CC4A59">
              <w:rPr>
                <w:rFonts w:cs="AL-Mohanad Bold"/>
                <w:b/>
                <w:bCs/>
                <w:sz w:val="28"/>
                <w:szCs w:val="28"/>
                <w:rtl/>
              </w:rPr>
              <w:t>متطلبات صيانة المعامل وال</w:t>
            </w:r>
            <w:r w:rsidRPr="00CC4A5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تجهيزات </w:t>
            </w:r>
          </w:p>
          <w:p w:rsidR="007D6F11" w:rsidRDefault="007D6F11" w:rsidP="00CC4A5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7D6F11" w:rsidRPr="00150A1B" w:rsidRDefault="007D6F11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7D6F11" w:rsidRPr="00150A1B" w:rsidTr="00833600">
        <w:trPr>
          <w:jc w:val="center"/>
        </w:trPr>
        <w:tc>
          <w:tcPr>
            <w:tcW w:w="8953" w:type="dxa"/>
            <w:gridSpan w:val="5"/>
          </w:tcPr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7D6F11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7D6F11" w:rsidRPr="00150A1B" w:rsidRDefault="007D6F11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7D6F11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7D6F11" w:rsidRPr="00150A1B" w:rsidRDefault="007D6F11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7D6F11" w:rsidRDefault="007D6F11" w:rsidP="007D6F11">
      <w:pPr>
        <w:rPr>
          <w:b/>
          <w:bCs/>
          <w:noProof/>
          <w:sz w:val="28"/>
          <w:szCs w:val="28"/>
          <w:rtl/>
        </w:rPr>
      </w:pPr>
    </w:p>
    <w:p w:rsidR="007D6F11" w:rsidRDefault="007D6F11" w:rsidP="007D6F11">
      <w:pPr>
        <w:rPr>
          <w:b/>
          <w:bCs/>
          <w:noProof/>
          <w:sz w:val="28"/>
          <w:szCs w:val="28"/>
          <w:rtl/>
        </w:rPr>
      </w:pPr>
    </w:p>
    <w:p w:rsidR="007D6F11" w:rsidRDefault="007D6F11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CC4A59" w:rsidRDefault="00CC4A59" w:rsidP="007D6F11">
      <w:pPr>
        <w:rPr>
          <w:b/>
          <w:bCs/>
          <w:noProof/>
          <w:sz w:val="28"/>
          <w:szCs w:val="28"/>
          <w:rtl/>
        </w:rPr>
      </w:pPr>
    </w:p>
    <w:p w:rsidR="007D6F11" w:rsidRPr="00AC10DD" w:rsidRDefault="007D6F11" w:rsidP="007D6F11">
      <w:pPr>
        <w:rPr>
          <w:b/>
          <w:bCs/>
          <w:noProof/>
          <w:sz w:val="28"/>
          <w:szCs w:val="28"/>
          <w:rtl/>
        </w:rPr>
      </w:pPr>
    </w:p>
    <w:p w:rsidR="007D6F11" w:rsidRDefault="007D6F11" w:rsidP="009A0EA9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9A0EA9" w:rsidRPr="009A0EA9">
        <w:rPr>
          <w:rFonts w:hint="cs"/>
          <w:b/>
          <w:bCs/>
          <w:noProof/>
          <w:sz w:val="28"/>
          <w:szCs w:val="28"/>
          <w:rtl/>
        </w:rPr>
        <w:t>تقييم المستفيدين للمرافق والتجهيزات</w:t>
      </w:r>
    </w:p>
    <w:p w:rsidR="005E0662" w:rsidRDefault="005E0662" w:rsidP="009A0EA9">
      <w:pPr>
        <w:jc w:val="center"/>
        <w:rPr>
          <w:b/>
          <w:bCs/>
          <w:noProof/>
          <w:sz w:val="28"/>
          <w:szCs w:val="28"/>
          <w:rtl/>
        </w:rPr>
      </w:pPr>
    </w:p>
    <w:p w:rsidR="007D6F11" w:rsidRDefault="005E0662" w:rsidP="007D6F11">
      <w:pPr>
        <w:rPr>
          <w:b/>
          <w:bCs/>
          <w:noProof/>
          <w:sz w:val="28"/>
          <w:szCs w:val="28"/>
          <w:rtl/>
        </w:rPr>
      </w:pPr>
      <w:r w:rsidRPr="005E0662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2" name="مخطط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FD4C0B" w:rsidRDefault="00FD4C0B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2F6806" w:rsidRDefault="002F6806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6567F3" w:rsidRDefault="006567F3" w:rsidP="005B1917">
      <w:pPr>
        <w:rPr>
          <w:b/>
          <w:bCs/>
          <w:noProof/>
          <w:sz w:val="28"/>
          <w:szCs w:val="28"/>
          <w:rtl/>
        </w:rPr>
      </w:pPr>
    </w:p>
    <w:p w:rsidR="00DE563A" w:rsidRPr="0064617E" w:rsidRDefault="00DE563A" w:rsidP="00DE563A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S9.1</w:t>
      </w:r>
    </w:p>
    <w:p w:rsidR="00DE563A" w:rsidRDefault="00DE563A" w:rsidP="00DE563A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DE563A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DE563A" w:rsidRPr="008A21DA" w:rsidRDefault="00DE563A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016855">
              <w:rPr>
                <w:rFonts w:asciiTheme="minorBidi" w:hAnsiTheme="minorBidi" w:cstheme="minorBidi"/>
                <w:b/>
                <w:bCs/>
                <w:rtl/>
              </w:rPr>
              <w:t>:نسبة أعضاء هيئة التدريس الذين غادروا في العام السابق لأسباب غير الوصول لسن التقاعد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E563A" w:rsidRPr="009A52B7" w:rsidRDefault="00DE563A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S9.1</w:t>
            </w:r>
          </w:p>
          <w:p w:rsidR="00DE563A" w:rsidRPr="008A21DA" w:rsidRDefault="00DE563A" w:rsidP="00D95098">
            <w:pPr>
              <w:rPr>
                <w:rFonts w:cs="AL-Mohanad Bold"/>
                <w:b/>
                <w:bCs/>
              </w:rPr>
            </w:pPr>
          </w:p>
        </w:tc>
      </w:tr>
      <w:tr w:rsidR="00DE563A" w:rsidRPr="00150A1B" w:rsidTr="00D95098">
        <w:trPr>
          <w:jc w:val="center"/>
        </w:trPr>
        <w:tc>
          <w:tcPr>
            <w:tcW w:w="1759" w:type="dxa"/>
            <w:vAlign w:val="center"/>
          </w:tcPr>
          <w:p w:rsidR="00DE563A" w:rsidRPr="008A21DA" w:rsidRDefault="00DE563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DE563A" w:rsidRDefault="00DE563A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DE563A" w:rsidRPr="008A21DA" w:rsidRDefault="00DE563A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DE563A" w:rsidRDefault="00DE563A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DE563A" w:rsidRPr="008A21DA" w:rsidRDefault="00DE563A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DE563A" w:rsidRPr="008A21DA" w:rsidRDefault="00DE563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DE563A" w:rsidRPr="008A21DA" w:rsidRDefault="00DE563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DE563A" w:rsidRPr="00150A1B" w:rsidTr="00D95098">
        <w:trPr>
          <w:jc w:val="center"/>
        </w:trPr>
        <w:tc>
          <w:tcPr>
            <w:tcW w:w="1759" w:type="dxa"/>
            <w:vAlign w:val="center"/>
          </w:tcPr>
          <w:p w:rsidR="00DE563A" w:rsidRPr="00150A1B" w:rsidRDefault="00B24829" w:rsidP="00B24829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تزيد</w:t>
            </w:r>
            <w:r w:rsidR="00DE563A"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عن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10%</w:t>
            </w:r>
          </w:p>
        </w:tc>
        <w:tc>
          <w:tcPr>
            <w:tcW w:w="2265" w:type="dxa"/>
            <w:vAlign w:val="center"/>
          </w:tcPr>
          <w:p w:rsidR="00DE563A" w:rsidRPr="00150A1B" w:rsidRDefault="00DE563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DE563A" w:rsidRPr="00150A1B" w:rsidRDefault="0057309E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يغادر أحد</w:t>
            </w:r>
          </w:p>
        </w:tc>
        <w:tc>
          <w:tcPr>
            <w:tcW w:w="1275" w:type="dxa"/>
            <w:vAlign w:val="center"/>
          </w:tcPr>
          <w:p w:rsidR="00DE563A" w:rsidRPr="00150A1B" w:rsidRDefault="00DE563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تزيد عن1</w:t>
            </w: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0%</w:t>
            </w:r>
          </w:p>
        </w:tc>
        <w:tc>
          <w:tcPr>
            <w:tcW w:w="1371" w:type="dxa"/>
            <w:vAlign w:val="center"/>
          </w:tcPr>
          <w:p w:rsidR="00DE563A" w:rsidRPr="00150A1B" w:rsidRDefault="00B24829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  <w:r w:rsidR="00DE563A"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DE563A" w:rsidRPr="00150A1B" w:rsidTr="008C2BDC">
        <w:trPr>
          <w:jc w:val="center"/>
        </w:trPr>
        <w:tc>
          <w:tcPr>
            <w:tcW w:w="8797" w:type="dxa"/>
            <w:gridSpan w:val="5"/>
            <w:tcBorders>
              <w:bottom w:val="single" w:sz="4" w:space="0" w:color="auto"/>
            </w:tcBorders>
          </w:tcPr>
          <w:p w:rsidR="00DE563A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DE563A" w:rsidRDefault="00AA2238" w:rsidP="000A5A4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حقق المؤشر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563A"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 w:rsidR="00DE563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ويُعزى ذلك </w:t>
            </w:r>
            <w:r w:rsidR="000A5A4A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الرضا الوظيفي عند الأعضاء</w:t>
            </w:r>
          </w:p>
          <w:p w:rsidR="00DE563A" w:rsidRPr="0065241F" w:rsidRDefault="000A5A4A" w:rsidP="00D95098">
            <w:pPr>
              <w:rPr>
                <w:rFonts w:cs="AL-Mohanad Bold"/>
                <w:b/>
                <w:bCs/>
                <w:sz w:val="32"/>
                <w:szCs w:val="3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</w:t>
            </w:r>
            <w:r w:rsidR="00DE563A" w:rsidRPr="0065241F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على تقليل نسبة المغادرين للبرنامج </w:t>
            </w:r>
            <w:r w:rsidR="00DE563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DE563A" w:rsidRPr="0065241F">
              <w:rPr>
                <w:rFonts w:hint="cs"/>
                <w:b/>
                <w:bCs/>
                <w:sz w:val="28"/>
                <w:szCs w:val="28"/>
                <w:rtl/>
              </w:rPr>
              <w:t>وضع آلية لجذبهم بالبقاء</w:t>
            </w: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E563A" w:rsidRPr="00150A1B" w:rsidTr="008C2BDC">
        <w:trPr>
          <w:jc w:val="center"/>
        </w:trPr>
        <w:tc>
          <w:tcPr>
            <w:tcW w:w="8797" w:type="dxa"/>
            <w:gridSpan w:val="5"/>
            <w:tcBorders>
              <w:bottom w:val="nil"/>
            </w:tcBorders>
          </w:tcPr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DE563A" w:rsidRDefault="00DE563A" w:rsidP="00AE7DF7">
            <w:pPr>
              <w:numPr>
                <w:ilvl w:val="0"/>
                <w:numId w:val="10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5216A6" w:rsidRPr="005216A6" w:rsidRDefault="00DE563A" w:rsidP="005216A6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5216A6" w:rsidRPr="005216A6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5216A6" w:rsidRDefault="005216A6" w:rsidP="005216A6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DE563A" w:rsidRDefault="00DE563A" w:rsidP="005216A6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49656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DE563A" w:rsidRPr="00150A1B" w:rsidRDefault="005216A6" w:rsidP="00841D43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1D43" w:rsidRPr="00841D4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841D43" w:rsidRPr="00841D43">
              <w:rPr>
                <w:rFonts w:cs="AL-Mohanad Bold"/>
                <w:b/>
                <w:bCs/>
                <w:sz w:val="28"/>
                <w:szCs w:val="28"/>
                <w:rtl/>
              </w:rPr>
              <w:t>أعضاء هيئة التدريس الذين غادروا في العام السابق لأسباب غير الوصول لسن التقاعد</w:t>
            </w:r>
            <w:r w:rsidR="00841D43" w:rsidRPr="00841D4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مضروب بـ 100 مقسومة على العدد الكلي لأعضاء هيئة التدريس في البرنامج.</w:t>
            </w: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DE563A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DE563A" w:rsidRPr="00150A1B" w:rsidRDefault="00DE563A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E563A" w:rsidRPr="00150A1B" w:rsidTr="008C2BDC">
        <w:trPr>
          <w:jc w:val="center"/>
        </w:trPr>
        <w:tc>
          <w:tcPr>
            <w:tcW w:w="8797" w:type="dxa"/>
            <w:gridSpan w:val="5"/>
            <w:tcBorders>
              <w:top w:val="nil"/>
            </w:tcBorders>
          </w:tcPr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DE563A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DE563A" w:rsidRPr="00150A1B" w:rsidRDefault="00DE563A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DE563A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DE563A" w:rsidRPr="00150A1B" w:rsidRDefault="00DE563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DE563A" w:rsidRDefault="00DE563A" w:rsidP="00DE563A">
      <w:pPr>
        <w:rPr>
          <w:b/>
          <w:bCs/>
          <w:noProof/>
          <w:sz w:val="28"/>
          <w:szCs w:val="28"/>
          <w:rtl/>
        </w:rPr>
      </w:pPr>
    </w:p>
    <w:p w:rsidR="00DE563A" w:rsidRDefault="00DE563A" w:rsidP="00DE563A">
      <w:pPr>
        <w:rPr>
          <w:b/>
          <w:bCs/>
          <w:noProof/>
          <w:sz w:val="28"/>
          <w:szCs w:val="28"/>
          <w:rtl/>
        </w:rPr>
      </w:pPr>
    </w:p>
    <w:p w:rsidR="002F6806" w:rsidRDefault="002F6806" w:rsidP="00DE563A">
      <w:pPr>
        <w:rPr>
          <w:b/>
          <w:bCs/>
          <w:noProof/>
          <w:sz w:val="28"/>
          <w:szCs w:val="28"/>
          <w:rtl/>
        </w:rPr>
      </w:pPr>
    </w:p>
    <w:p w:rsidR="002F6806" w:rsidRDefault="002F6806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CC4A59" w:rsidRDefault="00CC4A59" w:rsidP="00DE563A">
      <w:pPr>
        <w:rPr>
          <w:b/>
          <w:bCs/>
          <w:noProof/>
          <w:sz w:val="28"/>
          <w:szCs w:val="28"/>
          <w:rtl/>
        </w:rPr>
      </w:pPr>
    </w:p>
    <w:p w:rsidR="00DE563A" w:rsidRPr="00AC10DD" w:rsidRDefault="00DE563A" w:rsidP="00DE563A">
      <w:pPr>
        <w:rPr>
          <w:b/>
          <w:bCs/>
          <w:noProof/>
          <w:sz w:val="28"/>
          <w:szCs w:val="28"/>
          <w:rtl/>
        </w:rPr>
      </w:pPr>
    </w:p>
    <w:p w:rsidR="008C2BDC" w:rsidRDefault="008C2BDC" w:rsidP="00DE563A">
      <w:pPr>
        <w:jc w:val="center"/>
        <w:rPr>
          <w:b/>
          <w:bCs/>
          <w:noProof/>
          <w:sz w:val="28"/>
          <w:szCs w:val="28"/>
          <w:rtl/>
        </w:rPr>
      </w:pPr>
    </w:p>
    <w:p w:rsidR="00496569" w:rsidRDefault="00DE563A" w:rsidP="00496569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496569" w:rsidRPr="00016855">
        <w:rPr>
          <w:rFonts w:asciiTheme="minorBidi" w:hAnsiTheme="minorBidi" w:cstheme="minorBidi"/>
          <w:b/>
          <w:bCs/>
          <w:rtl/>
        </w:rPr>
        <w:t>:</w:t>
      </w:r>
      <w:r w:rsidR="00496569" w:rsidRPr="00496569">
        <w:rPr>
          <w:b/>
          <w:bCs/>
          <w:noProof/>
          <w:sz w:val="28"/>
          <w:szCs w:val="28"/>
          <w:rtl/>
        </w:rPr>
        <w:t>نسبة أعضاء هيئة التدريس الذين غادروا في العام السابق لأسباب غير الوصول لسن التقاعد</w:t>
      </w:r>
      <w:r w:rsidR="00496569" w:rsidRPr="00DB076F">
        <w:rPr>
          <w:rFonts w:hint="cs"/>
          <w:b/>
          <w:bCs/>
          <w:noProof/>
          <w:sz w:val="28"/>
          <w:szCs w:val="28"/>
          <w:rtl/>
        </w:rPr>
        <w:t>.</w:t>
      </w:r>
    </w:p>
    <w:p w:rsidR="004837EF" w:rsidRPr="00496569" w:rsidRDefault="004837EF" w:rsidP="00496569">
      <w:pPr>
        <w:rPr>
          <w:b/>
          <w:bCs/>
          <w:noProof/>
          <w:sz w:val="28"/>
          <w:szCs w:val="28"/>
          <w:rtl/>
        </w:rPr>
      </w:pPr>
    </w:p>
    <w:p w:rsidR="00DE563A" w:rsidRDefault="004837EF" w:rsidP="00496569">
      <w:pPr>
        <w:jc w:val="center"/>
        <w:rPr>
          <w:b/>
          <w:bCs/>
          <w:noProof/>
          <w:sz w:val="28"/>
          <w:szCs w:val="28"/>
          <w:rtl/>
        </w:rPr>
      </w:pPr>
      <w:r w:rsidRPr="004837EF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3" name="مخطط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E563A" w:rsidRPr="00625A22" w:rsidRDefault="00DE563A" w:rsidP="000406EE">
      <w:pPr>
        <w:tabs>
          <w:tab w:val="left" w:pos="2828"/>
        </w:tabs>
        <w:rPr>
          <w:rtl/>
        </w:rPr>
        <w:sectPr w:rsidR="00DE563A" w:rsidRPr="00625A22" w:rsidSect="00CB09EA">
          <w:headerReference w:type="default" r:id="rId47"/>
          <w:footerReference w:type="default" r:id="rId48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DE563A" w:rsidRDefault="00DE563A" w:rsidP="005B1917">
      <w:pPr>
        <w:rPr>
          <w:b/>
          <w:bCs/>
          <w:noProof/>
          <w:sz w:val="28"/>
          <w:szCs w:val="28"/>
          <w:rtl/>
        </w:rPr>
      </w:pPr>
    </w:p>
    <w:p w:rsidR="00471D2F" w:rsidRPr="0064617E" w:rsidRDefault="00471D2F" w:rsidP="00471D2F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S9.2</w:t>
      </w: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471D2F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471D2F" w:rsidRDefault="00471D2F" w:rsidP="00D95098">
            <w:pPr>
              <w:rPr>
                <w:rFonts w:cs="AL-Mohanad Bold"/>
                <w:b/>
                <w:bCs/>
                <w:sz w:val="22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نسبة أعضاء هيئة التدريس المشاركون في أنشطة التطوير المهني خلال العام السابق</w:t>
            </w:r>
          </w:p>
          <w:p w:rsidR="00471D2F" w:rsidRPr="00B23E91" w:rsidRDefault="00471D2F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S9.2</w:t>
            </w:r>
          </w:p>
          <w:p w:rsidR="00471D2F" w:rsidRPr="008A21DA" w:rsidRDefault="00471D2F" w:rsidP="00D95098">
            <w:pPr>
              <w:rPr>
                <w:rFonts w:cs="AL-Mohanad Bold"/>
                <w:b/>
                <w:bCs/>
              </w:rPr>
            </w:pPr>
          </w:p>
        </w:tc>
      </w:tr>
      <w:tr w:rsidR="00471D2F" w:rsidRPr="00150A1B" w:rsidTr="00D95098">
        <w:trPr>
          <w:jc w:val="center"/>
        </w:trPr>
        <w:tc>
          <w:tcPr>
            <w:tcW w:w="1759" w:type="dxa"/>
            <w:vAlign w:val="center"/>
          </w:tcPr>
          <w:p w:rsidR="00471D2F" w:rsidRPr="008A21DA" w:rsidRDefault="00471D2F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471D2F" w:rsidRDefault="00471D2F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471D2F" w:rsidRPr="008A21DA" w:rsidRDefault="00471D2F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471D2F" w:rsidRDefault="00471D2F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471D2F" w:rsidRPr="008A21DA" w:rsidRDefault="00471D2F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471D2F" w:rsidRPr="008A21DA" w:rsidRDefault="00471D2F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471D2F" w:rsidRPr="008A21DA" w:rsidRDefault="00471D2F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471D2F" w:rsidRPr="00150A1B" w:rsidTr="00D95098">
        <w:trPr>
          <w:jc w:val="center"/>
        </w:trPr>
        <w:tc>
          <w:tcPr>
            <w:tcW w:w="1759" w:type="dxa"/>
            <w:vAlign w:val="center"/>
          </w:tcPr>
          <w:p w:rsidR="00471D2F" w:rsidRPr="00150A1B" w:rsidRDefault="00471D2F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 سنويا</w:t>
            </w:r>
          </w:p>
        </w:tc>
        <w:tc>
          <w:tcPr>
            <w:tcW w:w="2265" w:type="dxa"/>
            <w:vAlign w:val="center"/>
          </w:tcPr>
          <w:p w:rsidR="00471D2F" w:rsidRPr="00150A1B" w:rsidRDefault="00471D2F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471D2F" w:rsidRPr="00150A1B" w:rsidRDefault="0057309E" w:rsidP="007E7875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</w:t>
            </w:r>
          </w:p>
        </w:tc>
        <w:tc>
          <w:tcPr>
            <w:tcW w:w="1275" w:type="dxa"/>
            <w:vAlign w:val="center"/>
          </w:tcPr>
          <w:p w:rsidR="00471D2F" w:rsidRPr="00150A1B" w:rsidRDefault="00471D2F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 سنويا</w:t>
            </w:r>
          </w:p>
        </w:tc>
        <w:tc>
          <w:tcPr>
            <w:tcW w:w="1371" w:type="dxa"/>
            <w:vAlign w:val="center"/>
          </w:tcPr>
          <w:p w:rsidR="00471D2F" w:rsidRPr="00150A1B" w:rsidRDefault="00471D2F" w:rsidP="007E7875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</w:t>
            </w:r>
            <w:r w:rsidR="007E7875">
              <w:rPr>
                <w:rFonts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471D2F" w:rsidRPr="00150A1B" w:rsidTr="00D95098">
        <w:trPr>
          <w:jc w:val="center"/>
        </w:trPr>
        <w:tc>
          <w:tcPr>
            <w:tcW w:w="8797" w:type="dxa"/>
            <w:gridSpan w:val="5"/>
          </w:tcPr>
          <w:p w:rsidR="00471D2F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ويعود ذلك إلى حرص إدارة البرنامج في مشاركة الأعضاء في أنشطة التطوير المهني  والتطوير في التحسين على مستوى المقررات وأداء التدريسي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471D2F" w:rsidRPr="00150A1B" w:rsidTr="00D95098">
        <w:trPr>
          <w:jc w:val="center"/>
        </w:trPr>
        <w:tc>
          <w:tcPr>
            <w:tcW w:w="8797" w:type="dxa"/>
            <w:gridSpan w:val="5"/>
          </w:tcPr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71D2F" w:rsidRDefault="00471D2F" w:rsidP="00AE7DF7">
            <w:pPr>
              <w:numPr>
                <w:ilvl w:val="0"/>
                <w:numId w:val="11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471D2F" w:rsidRPr="00150A1B" w:rsidRDefault="00471D2F" w:rsidP="007E7875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7E7875" w:rsidRPr="007E7875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471D2F" w:rsidRDefault="00471D2F" w:rsidP="00AE7DF7">
            <w:pPr>
              <w:numPr>
                <w:ilvl w:val="0"/>
                <w:numId w:val="11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71D2F" w:rsidRPr="00150A1B" w:rsidRDefault="00550B16" w:rsidP="00550B1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50B1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550B16">
              <w:rPr>
                <w:rFonts w:cs="AL-Mohanad Bold"/>
                <w:b/>
                <w:bCs/>
                <w:sz w:val="28"/>
                <w:szCs w:val="28"/>
                <w:rtl/>
              </w:rPr>
              <w:t>أعضاء هيئة التدريس المشاركون في أنشطة التطوير المهني خلال العام السابق</w:t>
            </w:r>
            <w:r w:rsidRPr="00550B1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مضروب بـ 100 مقسومة على الكلي لأعضاء </w:t>
            </w:r>
            <w:r w:rsidRPr="00550B16">
              <w:rPr>
                <w:rFonts w:cs="AL-Mohanad Bold"/>
                <w:b/>
                <w:bCs/>
                <w:sz w:val="28"/>
                <w:szCs w:val="28"/>
                <w:rtl/>
              </w:rPr>
              <w:t>هيئة التدريس</w:t>
            </w:r>
            <w:r w:rsidRPr="00550B1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في البرنامج</w:t>
            </w:r>
            <w:r w:rsidRPr="00550B16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71D2F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471D2F" w:rsidRPr="00150A1B" w:rsidRDefault="00471D2F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471D2F" w:rsidRPr="00150A1B" w:rsidTr="00D95098">
        <w:trPr>
          <w:jc w:val="center"/>
        </w:trPr>
        <w:tc>
          <w:tcPr>
            <w:tcW w:w="8797" w:type="dxa"/>
            <w:gridSpan w:val="5"/>
          </w:tcPr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471D2F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471D2F" w:rsidRDefault="00471D2F" w:rsidP="007E7875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471D2F" w:rsidRPr="00150A1B" w:rsidRDefault="00471D2F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Pr="00AC10DD" w:rsidRDefault="00471D2F" w:rsidP="00471D2F">
      <w:pPr>
        <w:rPr>
          <w:b/>
          <w:bCs/>
          <w:noProof/>
          <w:sz w:val="28"/>
          <w:szCs w:val="28"/>
          <w:rtl/>
        </w:rPr>
      </w:pPr>
    </w:p>
    <w:p w:rsidR="007E7875" w:rsidRDefault="007E7875" w:rsidP="00471D2F">
      <w:pPr>
        <w:jc w:val="center"/>
        <w:rPr>
          <w:b/>
          <w:bCs/>
          <w:noProof/>
          <w:sz w:val="28"/>
          <w:szCs w:val="28"/>
          <w:rtl/>
        </w:rPr>
      </w:pPr>
    </w:p>
    <w:p w:rsidR="007E7875" w:rsidRDefault="007E7875" w:rsidP="00471D2F">
      <w:pPr>
        <w:jc w:val="center"/>
        <w:rPr>
          <w:b/>
          <w:bCs/>
          <w:noProof/>
          <w:sz w:val="28"/>
          <w:szCs w:val="28"/>
          <w:rtl/>
        </w:rPr>
      </w:pPr>
    </w:p>
    <w:p w:rsidR="007E7875" w:rsidRDefault="007E7875" w:rsidP="00471D2F">
      <w:pPr>
        <w:jc w:val="center"/>
        <w:rPr>
          <w:b/>
          <w:bCs/>
          <w:noProof/>
          <w:sz w:val="28"/>
          <w:szCs w:val="28"/>
          <w:rtl/>
        </w:rPr>
      </w:pPr>
    </w:p>
    <w:p w:rsidR="003E38CC" w:rsidRDefault="00471D2F" w:rsidP="003E38CC">
      <w:pPr>
        <w:rPr>
          <w:rFonts w:cs="AL-Mohanad Bold"/>
          <w:b/>
          <w:bCs/>
          <w:sz w:val="22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3E38CC" w:rsidRPr="00DB076F">
        <w:rPr>
          <w:rFonts w:hint="cs"/>
          <w:b/>
          <w:bCs/>
          <w:sz w:val="28"/>
          <w:szCs w:val="28"/>
          <w:rtl/>
        </w:rPr>
        <w:t>نسبة أعضاء هيئة التدريس المشاركون في أنشطة التطوير المهني خلال العام السابق</w:t>
      </w:r>
    </w:p>
    <w:p w:rsidR="00471D2F" w:rsidRDefault="00471D2F" w:rsidP="003E38CC">
      <w:pPr>
        <w:jc w:val="center"/>
        <w:rPr>
          <w:b/>
          <w:bCs/>
          <w:noProof/>
          <w:sz w:val="28"/>
          <w:szCs w:val="28"/>
          <w:rtl/>
        </w:rPr>
      </w:pPr>
    </w:p>
    <w:p w:rsidR="00A64CA4" w:rsidRDefault="003E37D3" w:rsidP="00471D2F">
      <w:pPr>
        <w:rPr>
          <w:b/>
          <w:bCs/>
          <w:noProof/>
          <w:sz w:val="28"/>
          <w:szCs w:val="28"/>
          <w:rtl/>
        </w:rPr>
      </w:pPr>
      <w:r w:rsidRPr="003E37D3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34" name="مخطط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471D2F" w:rsidRDefault="00471D2F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Default="008D0C3D" w:rsidP="00471D2F">
      <w:pPr>
        <w:rPr>
          <w:b/>
          <w:bCs/>
          <w:noProof/>
          <w:sz w:val="28"/>
          <w:szCs w:val="28"/>
          <w:rtl/>
        </w:rPr>
      </w:pPr>
    </w:p>
    <w:p w:rsidR="008D0C3D" w:rsidRPr="0064617E" w:rsidRDefault="008D0C3D" w:rsidP="008D0C3D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S10.1</w:t>
      </w: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8D0C3D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8D0C3D" w:rsidRDefault="008D0C3D" w:rsidP="00D95098">
            <w:pPr>
              <w:rPr>
                <w:rFonts w:cs="AL-Mohanad Bold"/>
                <w:b/>
                <w:bCs/>
                <w:sz w:val="22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الرئيس:</w:t>
            </w:r>
            <w:r w:rsidR="002F680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عدد الأبحاث المنشورة في مجلات محكمة في العام السابق لكل أعضاء هيئة التدريس من ذوي الدوام الكامل</w:t>
            </w:r>
          </w:p>
          <w:p w:rsidR="008D0C3D" w:rsidRPr="00C50AB7" w:rsidRDefault="008D0C3D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3E38C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3E38C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3E38C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3E38C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3E38CC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S10.1</w:t>
            </w:r>
          </w:p>
          <w:p w:rsidR="008D0C3D" w:rsidRPr="008A21DA" w:rsidRDefault="008D0C3D" w:rsidP="00D95098">
            <w:pPr>
              <w:rPr>
                <w:rFonts w:cs="AL-Mohanad Bold"/>
                <w:b/>
                <w:bCs/>
              </w:rPr>
            </w:pPr>
          </w:p>
        </w:tc>
      </w:tr>
      <w:tr w:rsidR="008D0C3D" w:rsidRPr="00150A1B" w:rsidTr="00D95098">
        <w:trPr>
          <w:jc w:val="center"/>
        </w:trPr>
        <w:tc>
          <w:tcPr>
            <w:tcW w:w="1759" w:type="dxa"/>
            <w:vAlign w:val="center"/>
          </w:tcPr>
          <w:p w:rsidR="008D0C3D" w:rsidRPr="008A21DA" w:rsidRDefault="008D0C3D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8D0C3D" w:rsidRDefault="008D0C3D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8D0C3D" w:rsidRPr="008A21DA" w:rsidRDefault="008D0C3D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8D0C3D" w:rsidRDefault="008D0C3D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8D0C3D" w:rsidRPr="008A21DA" w:rsidRDefault="008D0C3D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8D0C3D" w:rsidRPr="008A21DA" w:rsidRDefault="008D0C3D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8D0C3D" w:rsidRPr="008A21DA" w:rsidRDefault="008D0C3D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8D0C3D" w:rsidRPr="00150A1B" w:rsidTr="00D95098">
        <w:trPr>
          <w:jc w:val="center"/>
        </w:trPr>
        <w:tc>
          <w:tcPr>
            <w:tcW w:w="1759" w:type="dxa"/>
            <w:vAlign w:val="center"/>
          </w:tcPr>
          <w:p w:rsidR="008D0C3D" w:rsidRPr="00150A1B" w:rsidRDefault="008D0C3D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 سنويا</w:t>
            </w:r>
          </w:p>
        </w:tc>
        <w:tc>
          <w:tcPr>
            <w:tcW w:w="2265" w:type="dxa"/>
            <w:vAlign w:val="center"/>
          </w:tcPr>
          <w:p w:rsidR="008D0C3D" w:rsidRPr="00150A1B" w:rsidRDefault="008D0C3D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8D0C3D" w:rsidRPr="00150A1B" w:rsidRDefault="00575EB0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5" w:type="dxa"/>
            <w:vAlign w:val="center"/>
          </w:tcPr>
          <w:p w:rsidR="008D0C3D" w:rsidRPr="00150A1B" w:rsidRDefault="008D0C3D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 سنويا</w:t>
            </w:r>
          </w:p>
        </w:tc>
        <w:tc>
          <w:tcPr>
            <w:tcW w:w="1371" w:type="dxa"/>
            <w:vAlign w:val="center"/>
          </w:tcPr>
          <w:p w:rsidR="008D0C3D" w:rsidRPr="00150A1B" w:rsidRDefault="00834F5F" w:rsidP="00834F5F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1-1</w:t>
            </w:r>
          </w:p>
        </w:tc>
      </w:tr>
      <w:tr w:rsidR="008D0C3D" w:rsidRPr="00150A1B" w:rsidTr="00D95098">
        <w:trPr>
          <w:jc w:val="center"/>
        </w:trPr>
        <w:tc>
          <w:tcPr>
            <w:tcW w:w="8797" w:type="dxa"/>
            <w:gridSpan w:val="5"/>
          </w:tcPr>
          <w:p w:rsidR="008D0C3D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حقق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ويعود ذلك إلى حرص الأعضاء في كتابة البحوث ونشرها إيمانا منهم في أنها تساعد في التطوير و التحسين المستمر على المقررات والأداء التدريسي</w:t>
            </w:r>
          </w:p>
          <w:p w:rsidR="008D0C3D" w:rsidRPr="00921D19" w:rsidRDefault="008D0C3D" w:rsidP="00D95098">
            <w:pPr>
              <w:rPr>
                <w:b/>
                <w:bCs/>
                <w:sz w:val="28"/>
                <w:szCs w:val="28"/>
                <w:rtl/>
              </w:rPr>
            </w:pP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حث عضوات هيئة التدريس  وتشجيعهن على كتابة البحوث ونشرها </w:t>
            </w:r>
          </w:p>
        </w:tc>
      </w:tr>
      <w:tr w:rsidR="008D0C3D" w:rsidRPr="00150A1B" w:rsidTr="00D95098">
        <w:trPr>
          <w:jc w:val="center"/>
        </w:trPr>
        <w:tc>
          <w:tcPr>
            <w:tcW w:w="8797" w:type="dxa"/>
            <w:gridSpan w:val="5"/>
          </w:tcPr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8D0C3D" w:rsidRDefault="008D0C3D" w:rsidP="00AE7DF7">
            <w:pPr>
              <w:numPr>
                <w:ilvl w:val="0"/>
                <w:numId w:val="12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8D0C3D" w:rsidRPr="00150A1B" w:rsidRDefault="008D0C3D" w:rsidP="00A30A0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A30A00" w:rsidRPr="00A30A0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8D0C3D" w:rsidRDefault="008D0C3D" w:rsidP="00AE7DF7">
            <w:pPr>
              <w:numPr>
                <w:ilvl w:val="0"/>
                <w:numId w:val="12"/>
              </w:numPr>
              <w:rPr>
                <w:rFonts w:cs="AL-Mohanad Bold"/>
                <w:b/>
                <w:bCs/>
                <w:sz w:val="28"/>
                <w:szCs w:val="28"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3E38C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 ؟</w:t>
            </w:r>
          </w:p>
          <w:p w:rsidR="008D0C3D" w:rsidRDefault="008D0C3D" w:rsidP="00D95098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8D0C3D" w:rsidRPr="00150A1B" w:rsidRDefault="00D87CD0" w:rsidP="00D87CD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87C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نسبة </w:t>
            </w:r>
            <w:r w:rsidRPr="00D87CD0">
              <w:rPr>
                <w:rFonts w:cs="AL-Mohanad Bold"/>
                <w:b/>
                <w:bCs/>
                <w:sz w:val="28"/>
                <w:szCs w:val="28"/>
                <w:rtl/>
              </w:rPr>
              <w:t>عدد الأبحاث المنشورة في مجلات محكمة في العام السابق لكل أعضاء هيئة التدريس من ذوي الدوام الكامل</w:t>
            </w:r>
            <w:r w:rsidRPr="00D87C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الى عدد اعضاء هيئة التدريس في البرنامج</w:t>
            </w:r>
            <w:r w:rsidRPr="00D87CD0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D0C3D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8D0C3D" w:rsidRPr="00150A1B" w:rsidRDefault="008D0C3D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8D0C3D" w:rsidRPr="00150A1B" w:rsidTr="00D95098">
        <w:trPr>
          <w:jc w:val="center"/>
        </w:trPr>
        <w:tc>
          <w:tcPr>
            <w:tcW w:w="8797" w:type="dxa"/>
            <w:gridSpan w:val="5"/>
          </w:tcPr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8D0C3D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8D0C3D" w:rsidRPr="00150A1B" w:rsidRDefault="008D0C3D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8D0C3D" w:rsidRPr="00150A1B" w:rsidRDefault="008D0C3D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Pr="00AC10D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527D09" w:rsidRDefault="00527D09" w:rsidP="008D0C3D">
      <w:pPr>
        <w:jc w:val="center"/>
        <w:rPr>
          <w:b/>
          <w:bCs/>
          <w:noProof/>
          <w:sz w:val="28"/>
          <w:szCs w:val="28"/>
          <w:rtl/>
        </w:rPr>
      </w:pPr>
    </w:p>
    <w:p w:rsidR="00527D09" w:rsidRDefault="00527D09" w:rsidP="008D0C3D">
      <w:pPr>
        <w:jc w:val="center"/>
        <w:rPr>
          <w:b/>
          <w:bCs/>
          <w:noProof/>
          <w:sz w:val="28"/>
          <w:szCs w:val="28"/>
          <w:rtl/>
        </w:rPr>
      </w:pPr>
    </w:p>
    <w:p w:rsidR="00527D09" w:rsidRDefault="00527D09" w:rsidP="008D0C3D">
      <w:pPr>
        <w:jc w:val="center"/>
        <w:rPr>
          <w:b/>
          <w:bCs/>
          <w:noProof/>
          <w:sz w:val="28"/>
          <w:szCs w:val="28"/>
          <w:rtl/>
        </w:rPr>
      </w:pPr>
    </w:p>
    <w:p w:rsidR="008D0C3D" w:rsidRDefault="008D0C3D" w:rsidP="00C06A45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C06A45" w:rsidRPr="00DB076F">
        <w:rPr>
          <w:rFonts w:hint="cs"/>
          <w:b/>
          <w:bCs/>
          <w:sz w:val="28"/>
          <w:szCs w:val="28"/>
          <w:rtl/>
        </w:rPr>
        <w:t>عدد الأبحاث المنشورة في مجلات محكمة في العام السابق لكل أعضاء هيئة التدريس من ذوي الدوام الكامل</w:t>
      </w: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575EB0" w:rsidP="008D0C3D">
      <w:pPr>
        <w:rPr>
          <w:b/>
          <w:bCs/>
          <w:noProof/>
          <w:sz w:val="28"/>
          <w:szCs w:val="28"/>
          <w:rtl/>
        </w:rPr>
      </w:pPr>
      <w:r w:rsidRPr="00575EB0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22" name="مخطط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030D60" w:rsidRDefault="00030D60" w:rsidP="008D0C3D">
      <w:pPr>
        <w:rPr>
          <w:b/>
          <w:bCs/>
          <w:noProof/>
          <w:sz w:val="28"/>
          <w:szCs w:val="28"/>
          <w:rtl/>
        </w:rPr>
      </w:pPr>
    </w:p>
    <w:p w:rsidR="008D0C3D" w:rsidRDefault="008D0C3D" w:rsidP="008D0C3D">
      <w:pPr>
        <w:rPr>
          <w:b/>
          <w:bCs/>
          <w:noProof/>
          <w:sz w:val="28"/>
          <w:szCs w:val="28"/>
          <w:rtl/>
        </w:rPr>
      </w:pPr>
    </w:p>
    <w:p w:rsidR="00C02D5A" w:rsidRPr="0064617E" w:rsidRDefault="00C02D5A" w:rsidP="00C02D5A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S10.3</w:t>
      </w: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C02D5A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C02D5A" w:rsidRDefault="00C02D5A" w:rsidP="00D95098">
            <w:pPr>
              <w:rPr>
                <w:rFonts w:cs="AL-Mohanad Bold"/>
                <w:b/>
                <w:bCs/>
                <w:sz w:val="22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>نسبة أعضاء هيئة التدريس من ذوي الدوام الكامل الذين لديهم على الأقل بحث علمي واحد منشور في مجلة محكمة، وذلك في العام السابق</w:t>
            </w:r>
          </w:p>
          <w:p w:rsidR="00C02D5A" w:rsidRPr="00C50AB7" w:rsidRDefault="00C02D5A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2B1E2E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2B1E2E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2B1E2E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2B1E2E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DB076F">
              <w:rPr>
                <w:b/>
                <w:bCs/>
                <w:sz w:val="28"/>
                <w:szCs w:val="28"/>
              </w:rPr>
              <w:t xml:space="preserve"> S10.3</w:t>
            </w:r>
          </w:p>
          <w:p w:rsidR="00C02D5A" w:rsidRPr="008A21DA" w:rsidRDefault="00C02D5A" w:rsidP="00D95098">
            <w:pPr>
              <w:rPr>
                <w:rFonts w:cs="AL-Mohanad Bold"/>
                <w:b/>
                <w:bCs/>
              </w:rPr>
            </w:pPr>
          </w:p>
        </w:tc>
      </w:tr>
      <w:tr w:rsidR="00C02D5A" w:rsidRPr="00150A1B" w:rsidTr="00D95098">
        <w:trPr>
          <w:jc w:val="center"/>
        </w:trPr>
        <w:tc>
          <w:tcPr>
            <w:tcW w:w="1759" w:type="dxa"/>
            <w:vAlign w:val="center"/>
          </w:tcPr>
          <w:p w:rsidR="00C02D5A" w:rsidRPr="008A21DA" w:rsidRDefault="00C02D5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C02D5A" w:rsidRDefault="00C02D5A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C02D5A" w:rsidRPr="008A21DA" w:rsidRDefault="00C02D5A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C02D5A" w:rsidRDefault="00C02D5A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C02D5A" w:rsidRPr="008A21DA" w:rsidRDefault="00C02D5A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C02D5A" w:rsidRPr="008A21DA" w:rsidRDefault="00C02D5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C02D5A" w:rsidRPr="008A21DA" w:rsidRDefault="00C02D5A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C02D5A" w:rsidRPr="00150A1B" w:rsidTr="00D95098">
        <w:trPr>
          <w:jc w:val="center"/>
        </w:trPr>
        <w:tc>
          <w:tcPr>
            <w:tcW w:w="1759" w:type="dxa"/>
            <w:vAlign w:val="center"/>
          </w:tcPr>
          <w:p w:rsidR="00C02D5A" w:rsidRPr="00150A1B" w:rsidRDefault="00C02D5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2265" w:type="dxa"/>
            <w:vAlign w:val="center"/>
          </w:tcPr>
          <w:p w:rsidR="00C02D5A" w:rsidRPr="00150A1B" w:rsidRDefault="00C02D5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C02D5A" w:rsidRPr="00150A1B" w:rsidRDefault="00C02D5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  <w:r w:rsidR="00992439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275" w:type="dxa"/>
            <w:vAlign w:val="center"/>
          </w:tcPr>
          <w:p w:rsidR="00C02D5A" w:rsidRPr="00150A1B" w:rsidRDefault="00C02D5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1371" w:type="dxa"/>
            <w:vAlign w:val="center"/>
          </w:tcPr>
          <w:p w:rsidR="00C02D5A" w:rsidRPr="00150A1B" w:rsidRDefault="00C02D5A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47%</w:t>
            </w:r>
          </w:p>
        </w:tc>
      </w:tr>
      <w:tr w:rsidR="00C02D5A" w:rsidRPr="00150A1B" w:rsidTr="00D95098">
        <w:trPr>
          <w:jc w:val="center"/>
        </w:trPr>
        <w:tc>
          <w:tcPr>
            <w:tcW w:w="8797" w:type="dxa"/>
            <w:gridSpan w:val="5"/>
          </w:tcPr>
          <w:p w:rsidR="00C02D5A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2B1E2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</w:t>
            </w:r>
            <w:r w:rsidR="002B1E2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القوة</w:t>
            </w:r>
            <w:r w:rsidR="002B1E2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527D09" w:rsidRDefault="00C02D5A" w:rsidP="00527D09">
            <w:pPr>
              <w:rPr>
                <w:b/>
                <w:bCs/>
                <w:sz w:val="28"/>
                <w:szCs w:val="28"/>
                <w:rtl/>
              </w:rPr>
            </w:pP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قارب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في القسم الرجالي ويعود ذلك إلى حرص الأعضاء في كتابة البحوث ونشرها إيمانا منهم في أنها تساعد في التطوير و التحسين المستمر على المقررات والأداء التدريسي </w:t>
            </w:r>
          </w:p>
          <w:p w:rsidR="00C02D5A" w:rsidRPr="00921D19" w:rsidRDefault="00527D09" w:rsidP="00527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حث</w:t>
            </w:r>
            <w:r w:rsidR="00C02D5A"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عضوات هيئة التدريس  وتشجيعهن على كتابة البحوث ونشرها </w:t>
            </w:r>
          </w:p>
        </w:tc>
      </w:tr>
      <w:tr w:rsidR="00C02D5A" w:rsidRPr="00150A1B" w:rsidTr="00D95098">
        <w:trPr>
          <w:jc w:val="center"/>
        </w:trPr>
        <w:tc>
          <w:tcPr>
            <w:tcW w:w="8797" w:type="dxa"/>
            <w:gridSpan w:val="5"/>
          </w:tcPr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C02D5A" w:rsidRDefault="00C02D5A" w:rsidP="00AE7DF7">
            <w:pPr>
              <w:numPr>
                <w:ilvl w:val="0"/>
                <w:numId w:val="1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2B1E2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C02D5A" w:rsidRPr="00150A1B" w:rsidRDefault="00C02D5A" w:rsidP="00D27CAE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D27CAE" w:rsidRPr="00D27CAE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C02D5A" w:rsidRDefault="00C02D5A" w:rsidP="00AE7DF7">
            <w:pPr>
              <w:numPr>
                <w:ilvl w:val="0"/>
                <w:numId w:val="1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2B1E2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C23A2" w:rsidRDefault="000C23A2" w:rsidP="000C23A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C23A2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</w:t>
            </w:r>
            <w:r w:rsidR="009726D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3A2">
              <w:rPr>
                <w:rFonts w:cs="AL-Mohanad Bold"/>
                <w:b/>
                <w:bCs/>
                <w:sz w:val="28"/>
                <w:szCs w:val="28"/>
                <w:rtl/>
              </w:rPr>
              <w:t>أعضاء هيئة التدريس من ذوي الدوام الكامل الذين لديهم على الأقل بحث علمي واحد منشور في مجلة محكمة، وذلك في العام السابق.</w:t>
            </w:r>
            <w:r w:rsidR="009726D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3A2">
              <w:rPr>
                <w:rFonts w:cs="AL-Mohanad Bold" w:hint="cs"/>
                <w:b/>
                <w:bCs/>
                <w:sz w:val="28"/>
                <w:szCs w:val="28"/>
                <w:rtl/>
              </w:rPr>
              <w:t>مضروب بـ 100 مقسومة على العدد الكلي لأعضاء هيئة التدريس في البرنامج.</w:t>
            </w:r>
          </w:p>
          <w:p w:rsidR="00C02D5A" w:rsidRDefault="00C02D5A" w:rsidP="000C23A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C02D5A" w:rsidRPr="00150A1B" w:rsidRDefault="00C02D5A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C02D5A" w:rsidRPr="00150A1B" w:rsidTr="00D95098">
        <w:trPr>
          <w:jc w:val="center"/>
        </w:trPr>
        <w:tc>
          <w:tcPr>
            <w:tcW w:w="8797" w:type="dxa"/>
            <w:gridSpan w:val="5"/>
          </w:tcPr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C02D5A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C02D5A" w:rsidRPr="00150A1B" w:rsidRDefault="00C02D5A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C02D5A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C02D5A" w:rsidRPr="00150A1B" w:rsidRDefault="00C02D5A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C02D5A" w:rsidRPr="00AC10DD" w:rsidRDefault="00C02D5A" w:rsidP="00C02D5A">
      <w:pPr>
        <w:rPr>
          <w:b/>
          <w:bCs/>
          <w:noProof/>
          <w:sz w:val="28"/>
          <w:szCs w:val="28"/>
          <w:rtl/>
        </w:rPr>
      </w:pPr>
    </w:p>
    <w:p w:rsidR="00D27CAE" w:rsidRDefault="00D27CA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086571">
      <w:pPr>
        <w:tabs>
          <w:tab w:val="left" w:pos="1493"/>
        </w:tabs>
        <w:rPr>
          <w:b/>
          <w:bCs/>
          <w:noProof/>
          <w:sz w:val="28"/>
          <w:szCs w:val="28"/>
          <w:rtl/>
        </w:rPr>
      </w:pPr>
    </w:p>
    <w:p w:rsidR="008F19DE" w:rsidRDefault="008F19DE" w:rsidP="00086571">
      <w:pPr>
        <w:rPr>
          <w:b/>
          <w:bCs/>
          <w:noProof/>
          <w:sz w:val="28"/>
          <w:szCs w:val="28"/>
          <w:rtl/>
        </w:rPr>
      </w:pPr>
    </w:p>
    <w:p w:rsidR="008F19DE" w:rsidRDefault="008F19D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D27CAE" w:rsidRDefault="00D27CAE" w:rsidP="00C02D5A">
      <w:pPr>
        <w:jc w:val="center"/>
        <w:rPr>
          <w:b/>
          <w:bCs/>
          <w:noProof/>
          <w:sz w:val="28"/>
          <w:szCs w:val="28"/>
          <w:rtl/>
        </w:rPr>
      </w:pPr>
    </w:p>
    <w:p w:rsidR="00C02D5A" w:rsidRDefault="00C02D5A" w:rsidP="00086571">
      <w:pPr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2B1E2E" w:rsidRPr="00147376">
        <w:rPr>
          <w:rFonts w:cs="AL-Mohanad Bold"/>
          <w:b/>
          <w:bCs/>
          <w:sz w:val="22"/>
          <w:rtl/>
        </w:rPr>
        <w:t>:</w:t>
      </w:r>
      <w:r w:rsidR="00086571" w:rsidRPr="00086571">
        <w:rPr>
          <w:rFonts w:hint="cs"/>
          <w:b/>
          <w:bCs/>
          <w:sz w:val="28"/>
          <w:szCs w:val="28"/>
          <w:rtl/>
        </w:rPr>
        <w:t xml:space="preserve"> </w:t>
      </w:r>
      <w:r w:rsidR="00086571" w:rsidRPr="00086571">
        <w:rPr>
          <w:rFonts w:hint="cs"/>
          <w:b/>
          <w:bCs/>
          <w:noProof/>
          <w:sz w:val="28"/>
          <w:szCs w:val="28"/>
          <w:rtl/>
        </w:rPr>
        <w:t>نسبة أعضاء هيئة التدريس من ذوي الدوام الكامل الذين لديهم على الأقل بحث علمي واحد منشور في مجلة محكمة، وذلك في العام السابق</w:t>
      </w:r>
    </w:p>
    <w:p w:rsidR="00A64CA4" w:rsidRDefault="00A64CA4" w:rsidP="00C02D5A">
      <w:pPr>
        <w:rPr>
          <w:b/>
          <w:bCs/>
          <w:noProof/>
          <w:sz w:val="28"/>
          <w:szCs w:val="28"/>
          <w:rtl/>
        </w:rPr>
      </w:pPr>
    </w:p>
    <w:p w:rsidR="00C02D5A" w:rsidRDefault="00992439" w:rsidP="00C02D5A">
      <w:pPr>
        <w:rPr>
          <w:b/>
          <w:bCs/>
          <w:noProof/>
          <w:sz w:val="28"/>
          <w:szCs w:val="28"/>
          <w:rtl/>
        </w:rPr>
      </w:pPr>
      <w:r w:rsidRPr="00992439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20" name="مخطط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A632E3" w:rsidRPr="00E8205D" w:rsidRDefault="00A632E3" w:rsidP="00E8205D">
      <w:pPr>
        <w:rPr>
          <w:rtl/>
        </w:rPr>
        <w:sectPr w:rsidR="00A632E3" w:rsidRPr="00E8205D" w:rsidSect="00CB09EA">
          <w:headerReference w:type="default" r:id="rId52"/>
          <w:footerReference w:type="default" r:id="rId53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F50D0C" w:rsidRPr="0064617E" w:rsidRDefault="00F50D0C" w:rsidP="00F50D0C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Pr="00DB076F">
        <w:rPr>
          <w:b/>
          <w:bCs/>
          <w:sz w:val="28"/>
          <w:szCs w:val="28"/>
        </w:rPr>
        <w:t>S11.1</w:t>
      </w:r>
    </w:p>
    <w:p w:rsidR="00F50D0C" w:rsidRDefault="00F50D0C" w:rsidP="00F50D0C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F50D0C" w:rsidRPr="00150A1B" w:rsidTr="00D95098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F50D0C" w:rsidRDefault="00F50D0C" w:rsidP="00D95098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 w:rsidR="002F6806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نسبة أعضاء هيئة التدريس ومن في حكمهم من ذوي الدوام الكامل المشاركين في أنشطة الخدمة المجتمعية </w:t>
            </w:r>
          </w:p>
          <w:p w:rsidR="00F50D0C" w:rsidRPr="00E217AD" w:rsidRDefault="00F50D0C" w:rsidP="00D95098">
            <w:pPr>
              <w:rPr>
                <w:rFonts w:cs="AL-Mohanad Bold"/>
                <w:b/>
                <w:bCs/>
                <w:rtl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رقم</w:t>
            </w:r>
            <w:r w:rsidR="00D22DF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مؤشر</w:t>
            </w:r>
            <w:r w:rsidR="00D22DF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الأداء</w:t>
            </w:r>
            <w:r w:rsidR="00D22DF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="00D22DF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وثيقة</w:t>
            </w:r>
            <w:r w:rsidR="00D22DFB"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المركز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b/>
                <w:bCs/>
                <w:sz w:val="28"/>
                <w:szCs w:val="28"/>
              </w:rPr>
              <w:t>S11.1</w:t>
            </w:r>
          </w:p>
          <w:p w:rsidR="00F50D0C" w:rsidRPr="008A21DA" w:rsidRDefault="00F50D0C" w:rsidP="00D95098">
            <w:pPr>
              <w:rPr>
                <w:rFonts w:cs="AL-Mohanad Bold"/>
                <w:b/>
                <w:bCs/>
              </w:rPr>
            </w:pPr>
          </w:p>
        </w:tc>
      </w:tr>
      <w:tr w:rsidR="00F50D0C" w:rsidRPr="00150A1B" w:rsidTr="00D95098">
        <w:trPr>
          <w:jc w:val="center"/>
        </w:trPr>
        <w:tc>
          <w:tcPr>
            <w:tcW w:w="1759" w:type="dxa"/>
            <w:vAlign w:val="center"/>
          </w:tcPr>
          <w:p w:rsidR="00F50D0C" w:rsidRPr="008A21DA" w:rsidRDefault="00F50D0C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F50D0C" w:rsidRDefault="00F50D0C" w:rsidP="00D95098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F50D0C" w:rsidRPr="008A21DA" w:rsidRDefault="00F50D0C" w:rsidP="00D95098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F50D0C" w:rsidRDefault="00F50D0C" w:rsidP="00D95098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F50D0C" w:rsidRPr="008A21DA" w:rsidRDefault="00F50D0C" w:rsidP="00D95098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F50D0C" w:rsidRPr="008A21DA" w:rsidRDefault="00F50D0C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F50D0C" w:rsidRPr="008A21DA" w:rsidRDefault="00F50D0C" w:rsidP="00D95098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F50D0C" w:rsidRPr="00150A1B" w:rsidTr="00D95098">
        <w:trPr>
          <w:jc w:val="center"/>
        </w:trPr>
        <w:tc>
          <w:tcPr>
            <w:tcW w:w="1759" w:type="dxa"/>
            <w:vAlign w:val="center"/>
          </w:tcPr>
          <w:p w:rsidR="00F50D0C" w:rsidRPr="00150A1B" w:rsidRDefault="000E3FC0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</w:t>
            </w:r>
            <w:r w:rsidR="00F50D0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% </w:t>
            </w:r>
          </w:p>
        </w:tc>
        <w:tc>
          <w:tcPr>
            <w:tcW w:w="2265" w:type="dxa"/>
            <w:vAlign w:val="center"/>
          </w:tcPr>
          <w:p w:rsidR="00F50D0C" w:rsidRPr="00150A1B" w:rsidRDefault="00F50D0C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F50D0C" w:rsidRPr="00150A1B" w:rsidRDefault="00CB09EA" w:rsidP="000E3FC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40%</w:t>
            </w:r>
          </w:p>
        </w:tc>
        <w:tc>
          <w:tcPr>
            <w:tcW w:w="1275" w:type="dxa"/>
            <w:vAlign w:val="center"/>
          </w:tcPr>
          <w:p w:rsidR="00F50D0C" w:rsidRPr="00150A1B" w:rsidRDefault="00F50D0C" w:rsidP="00D95098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1371" w:type="dxa"/>
            <w:vAlign w:val="center"/>
          </w:tcPr>
          <w:p w:rsidR="00F50D0C" w:rsidRPr="00150A1B" w:rsidRDefault="002F6806" w:rsidP="00D95098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  <w:r w:rsidR="007129D0">
              <w:rPr>
                <w:rFonts w:cs="AL-Mohanad Bold" w:hint="cs"/>
                <w:b/>
                <w:bCs/>
                <w:sz w:val="28"/>
                <w:szCs w:val="28"/>
                <w:rtl/>
              </w:rPr>
              <w:t>0</w:t>
            </w:r>
            <w:r w:rsidR="00F50D0C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F50D0C" w:rsidRPr="00150A1B" w:rsidTr="00D95098">
        <w:trPr>
          <w:jc w:val="center"/>
        </w:trPr>
        <w:tc>
          <w:tcPr>
            <w:tcW w:w="8797" w:type="dxa"/>
            <w:gridSpan w:val="5"/>
          </w:tcPr>
          <w:p w:rsidR="00F50D0C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2F6806" w:rsidRDefault="002F6806" w:rsidP="002F680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لم ي</w:t>
            </w:r>
            <w:r w:rsidR="007129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حقق </w:t>
            </w:r>
            <w:r w:rsidR="00F50D0C"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0D0C"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 w:rsidR="00F50D0C">
              <w:rPr>
                <w:rFonts w:cs="AL-Mohanad Bold" w:hint="cs"/>
                <w:b/>
                <w:bCs/>
                <w:sz w:val="28"/>
                <w:szCs w:val="28"/>
                <w:rtl/>
              </w:rPr>
              <w:t>ويعزى ذلك إلى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عدم الحماس عند بعص الأعضاء للمشاركة المجتمعية وكثرة الأعباء عند البعض الآخر</w:t>
            </w:r>
            <w:r w:rsidR="00F50D0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E0ACB" w:rsidRPr="00921D19" w:rsidRDefault="00FE0ACB" w:rsidP="002F680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ولمزيد من ا</w:t>
            </w:r>
            <w:r w:rsidR="005D7026">
              <w:rPr>
                <w:rFonts w:hint="cs"/>
                <w:b/>
                <w:bCs/>
                <w:sz w:val="28"/>
                <w:szCs w:val="28"/>
                <w:rtl/>
              </w:rPr>
              <w:t xml:space="preserve">لتحسين والتطوير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هذا المجال  حث الأعضاء </w:t>
            </w:r>
            <w:r w:rsidR="002F6806">
              <w:rPr>
                <w:rFonts w:hint="cs"/>
                <w:b/>
                <w:bCs/>
                <w:sz w:val="28"/>
                <w:szCs w:val="28"/>
                <w:rtl/>
              </w:rPr>
              <w:t>المشاركين</w:t>
            </w:r>
            <w:r w:rsidR="002F6806" w:rsidRPr="002F680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والغير مشاركين</w:t>
            </w:r>
            <w:r w:rsidR="002F6806">
              <w:rPr>
                <w:rFonts w:hint="cs"/>
                <w:b/>
                <w:bCs/>
                <w:sz w:val="28"/>
                <w:szCs w:val="28"/>
                <w:rtl/>
              </w:rPr>
              <w:t xml:space="preserve"> لمزيد من التفاعل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بالمشاركة</w:t>
            </w:r>
            <w:r w:rsidR="005D702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والمساهمة لخدمة المجتمع</w:t>
            </w:r>
          </w:p>
        </w:tc>
      </w:tr>
      <w:tr w:rsidR="00F50D0C" w:rsidRPr="00150A1B" w:rsidTr="00D95098">
        <w:trPr>
          <w:jc w:val="center"/>
        </w:trPr>
        <w:tc>
          <w:tcPr>
            <w:tcW w:w="8797" w:type="dxa"/>
            <w:gridSpan w:val="5"/>
          </w:tcPr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50D0C" w:rsidRDefault="00F50D0C" w:rsidP="00AE7DF7">
            <w:pPr>
              <w:numPr>
                <w:ilvl w:val="0"/>
                <w:numId w:val="14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F50D0C" w:rsidRPr="00150A1B" w:rsidRDefault="00F50D0C" w:rsidP="000E3FC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="000E3FC0"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F50D0C" w:rsidRDefault="00F50D0C" w:rsidP="00AE7DF7">
            <w:pPr>
              <w:numPr>
                <w:ilvl w:val="0"/>
                <w:numId w:val="14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 w:rsidR="00D22D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F50D0C" w:rsidRPr="00150A1B" w:rsidRDefault="005209D8" w:rsidP="000B03B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209D8">
              <w:rPr>
                <w:rFonts w:cs="AL-Mohanad Bold"/>
                <w:b/>
                <w:bCs/>
                <w:sz w:val="28"/>
                <w:szCs w:val="28"/>
                <w:rtl/>
              </w:rPr>
              <w:t>عدد</w:t>
            </w:r>
            <w:r w:rsidR="000B03B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أ</w:t>
            </w:r>
            <w:r w:rsidRPr="005209D8">
              <w:rPr>
                <w:rFonts w:cs="AL-Mohanad Bold"/>
                <w:b/>
                <w:bCs/>
                <w:sz w:val="28"/>
                <w:szCs w:val="28"/>
                <w:rtl/>
              </w:rPr>
              <w:t>عضاء هيئة التدريس ومن في حكمهم من ذوي الدوام الكامل المشاركين في أنشطة الخدمة المجتمعية</w:t>
            </w:r>
            <w:r w:rsidR="000B03B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209D8">
              <w:rPr>
                <w:rFonts w:cs="AL-Mohanad Bold"/>
                <w:b/>
                <w:bCs/>
                <w:sz w:val="28"/>
                <w:szCs w:val="28"/>
                <w:rtl/>
              </w:rPr>
              <w:t>مضروب بـ 100 مقسومة على العدد الكلي لأعضاء هيئة التدريس</w:t>
            </w:r>
          </w:p>
          <w:p w:rsidR="00F50D0C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F50D0C" w:rsidRPr="00150A1B" w:rsidRDefault="00F50D0C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F50D0C" w:rsidRPr="00150A1B" w:rsidTr="00D95098">
        <w:trPr>
          <w:jc w:val="center"/>
        </w:trPr>
        <w:tc>
          <w:tcPr>
            <w:tcW w:w="8797" w:type="dxa"/>
            <w:gridSpan w:val="5"/>
          </w:tcPr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F50D0C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F50D0C" w:rsidRPr="00150A1B" w:rsidRDefault="00F50D0C" w:rsidP="00D950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F50D0C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F50D0C" w:rsidRPr="00150A1B" w:rsidRDefault="00F50D0C" w:rsidP="00D9509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F50D0C" w:rsidRDefault="00F50D0C" w:rsidP="00F50D0C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0E3FC0" w:rsidRDefault="000E3FC0" w:rsidP="000E3FC0">
      <w:pPr>
        <w:rPr>
          <w:b/>
          <w:bCs/>
          <w:noProof/>
          <w:sz w:val="28"/>
          <w:szCs w:val="28"/>
          <w:rtl/>
        </w:rPr>
      </w:pPr>
    </w:p>
    <w:p w:rsidR="00F50D0C" w:rsidRDefault="000E3FC0" w:rsidP="00CB09EA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="00CB09EA" w:rsidRPr="00DB076F">
        <w:rPr>
          <w:rFonts w:hint="cs"/>
          <w:b/>
          <w:bCs/>
          <w:sz w:val="28"/>
          <w:szCs w:val="28"/>
          <w:rtl/>
        </w:rPr>
        <w:t>نسبة أعضاء هيئة التدريس ومن في حكمهم من ذوي الدوام الكامل المشاركين في أنشطة الخدمة المجتمعية</w:t>
      </w:r>
    </w:p>
    <w:p w:rsidR="00F50D0C" w:rsidRDefault="00F50D0C" w:rsidP="00F50D0C">
      <w:pPr>
        <w:rPr>
          <w:b/>
          <w:bCs/>
          <w:noProof/>
          <w:sz w:val="28"/>
          <w:szCs w:val="28"/>
          <w:rtl/>
        </w:rPr>
      </w:pPr>
    </w:p>
    <w:p w:rsidR="00425A63" w:rsidRDefault="00425A63" w:rsidP="00F50D0C">
      <w:pPr>
        <w:rPr>
          <w:b/>
          <w:bCs/>
          <w:noProof/>
          <w:sz w:val="28"/>
          <w:szCs w:val="28"/>
          <w:rtl/>
        </w:rPr>
      </w:pPr>
    </w:p>
    <w:p w:rsidR="00425A63" w:rsidRDefault="00425A63" w:rsidP="00F50D0C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4572000" cy="2743200"/>
            <wp:effectExtent l="19050" t="0" r="19050" b="0"/>
            <wp:docPr id="19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25A63" w:rsidRDefault="00425A63" w:rsidP="00F50D0C">
      <w:pPr>
        <w:rPr>
          <w:b/>
          <w:bCs/>
          <w:noProof/>
          <w:sz w:val="28"/>
          <w:szCs w:val="28"/>
          <w:rtl/>
        </w:rPr>
      </w:pPr>
    </w:p>
    <w:p w:rsidR="00CB09EA" w:rsidRDefault="00CB09EA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2A2DEC" w:rsidRDefault="002A2DEC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3E5928" w:rsidRDefault="003E5928" w:rsidP="00F50D0C">
      <w:pPr>
        <w:jc w:val="center"/>
        <w:rPr>
          <w:b/>
          <w:bCs/>
          <w:noProof/>
          <w:sz w:val="28"/>
          <w:szCs w:val="28"/>
          <w:rtl/>
        </w:rPr>
      </w:pPr>
    </w:p>
    <w:p w:rsidR="002A2DEC" w:rsidRDefault="003E5928" w:rsidP="00CB09EA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ثالثا</w:t>
      </w:r>
      <w:r w:rsidR="002A2DEC" w:rsidRPr="002A2DEC">
        <w:rPr>
          <w:rFonts w:hint="cs"/>
          <w:b/>
          <w:bCs/>
          <w:noProof/>
          <w:sz w:val="28"/>
          <w:szCs w:val="28"/>
          <w:rtl/>
        </w:rPr>
        <w:t>: قائمة مؤشرات الأداء للبرنامج حسب خطة التحسين</w:t>
      </w:r>
    </w:p>
    <w:p w:rsidR="00F50D0C" w:rsidRDefault="00F50D0C" w:rsidP="00F50D0C">
      <w:pPr>
        <w:jc w:val="center"/>
        <w:rPr>
          <w:rtl/>
        </w:rPr>
      </w:pPr>
    </w:p>
    <w:p w:rsidR="008F19DE" w:rsidRPr="0064617E" w:rsidRDefault="008F19DE" w:rsidP="00E95685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E95685" w:rsidRPr="00E95685">
        <w:rPr>
          <w:b/>
          <w:bCs/>
        </w:rPr>
        <w:t>P1-1</w:t>
      </w: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268"/>
        <w:gridCol w:w="1645"/>
        <w:gridCol w:w="1473"/>
        <w:gridCol w:w="1595"/>
      </w:tblGrid>
      <w:tr w:rsidR="008F19DE" w:rsidRPr="00150A1B" w:rsidTr="001D700C">
        <w:trPr>
          <w:jc w:val="center"/>
        </w:trPr>
        <w:tc>
          <w:tcPr>
            <w:tcW w:w="9428" w:type="dxa"/>
            <w:gridSpan w:val="5"/>
            <w:shd w:val="clear" w:color="auto" w:fill="D9D9D9"/>
          </w:tcPr>
          <w:p w:rsidR="008F19DE" w:rsidRPr="008A21DA" w:rsidRDefault="008F19DE" w:rsidP="00E95685">
            <w:pPr>
              <w:rPr>
                <w:rFonts w:cs="AL-Mohanad Bold"/>
                <w:b/>
                <w:bCs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="00E95685" w:rsidRPr="00E95685">
              <w:rPr>
                <w:b/>
                <w:bCs/>
                <w:rtl/>
              </w:rPr>
              <w:t xml:space="preserve"> </w:t>
            </w:r>
            <w:r w:rsidR="0075331B" w:rsidRPr="006A0E83">
              <w:rPr>
                <w:b/>
                <w:bCs/>
                <w:rtl/>
              </w:rPr>
              <w:t>تنمية  مهارات أعمال لسكرتارية للإداريين بالقسم</w:t>
            </w:r>
          </w:p>
        </w:tc>
      </w:tr>
      <w:tr w:rsidR="008F19DE" w:rsidRPr="00150A1B" w:rsidTr="001D700C">
        <w:trPr>
          <w:jc w:val="center"/>
        </w:trPr>
        <w:tc>
          <w:tcPr>
            <w:tcW w:w="2447" w:type="dxa"/>
            <w:vAlign w:val="center"/>
          </w:tcPr>
          <w:p w:rsidR="008F19DE" w:rsidRPr="008A21DA" w:rsidRDefault="008F19DE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8" w:type="dxa"/>
            <w:vAlign w:val="center"/>
          </w:tcPr>
          <w:p w:rsidR="008F19DE" w:rsidRDefault="008F19DE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8F19DE" w:rsidRPr="008A21DA" w:rsidRDefault="008F19DE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645" w:type="dxa"/>
            <w:vAlign w:val="center"/>
          </w:tcPr>
          <w:p w:rsidR="008F19DE" w:rsidRDefault="008F19DE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8F19DE" w:rsidRPr="008A21DA" w:rsidRDefault="008F19DE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473" w:type="dxa"/>
            <w:vAlign w:val="center"/>
          </w:tcPr>
          <w:p w:rsidR="008F19DE" w:rsidRPr="008A21DA" w:rsidRDefault="008F19DE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595" w:type="dxa"/>
            <w:vAlign w:val="center"/>
          </w:tcPr>
          <w:p w:rsidR="008F19DE" w:rsidRPr="008A21DA" w:rsidRDefault="008F19DE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8F19DE" w:rsidRPr="00150A1B" w:rsidTr="001D700C">
        <w:trPr>
          <w:jc w:val="center"/>
        </w:trPr>
        <w:tc>
          <w:tcPr>
            <w:tcW w:w="2447" w:type="dxa"/>
            <w:vAlign w:val="center"/>
          </w:tcPr>
          <w:p w:rsidR="008F19DE" w:rsidRPr="001D700C" w:rsidRDefault="001D700C" w:rsidP="001D700C">
            <w:pPr>
              <w:spacing w:line="480" w:lineRule="auto"/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 w:rsidRPr="001D700C">
              <w:rPr>
                <w:rFonts w:cs="AL-Mohanad Bold" w:hint="cs"/>
                <w:b/>
                <w:bCs/>
                <w:szCs w:val="26"/>
                <w:rtl/>
              </w:rPr>
              <w:t>لا تقل نسبة رضا أعضاء هيئة التدريس عن 60%</w:t>
            </w:r>
          </w:p>
        </w:tc>
        <w:tc>
          <w:tcPr>
            <w:tcW w:w="2268" w:type="dxa"/>
            <w:vAlign w:val="center"/>
          </w:tcPr>
          <w:p w:rsidR="008F19DE" w:rsidRPr="001D700C" w:rsidRDefault="008F19DE" w:rsidP="00030D60">
            <w:pPr>
              <w:spacing w:line="480" w:lineRule="auto"/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 w:rsidRPr="001D700C">
              <w:rPr>
                <w:rFonts w:cs="AL-Mohanad Bold" w:hint="cs"/>
                <w:b/>
                <w:bCs/>
                <w:szCs w:val="26"/>
                <w:rtl/>
              </w:rPr>
              <w:t>-</w:t>
            </w:r>
          </w:p>
        </w:tc>
        <w:tc>
          <w:tcPr>
            <w:tcW w:w="1645" w:type="dxa"/>
            <w:vAlign w:val="center"/>
          </w:tcPr>
          <w:p w:rsidR="008F19DE" w:rsidRPr="001D700C" w:rsidRDefault="008F19DE" w:rsidP="001D700C">
            <w:pPr>
              <w:spacing w:line="480" w:lineRule="auto"/>
              <w:jc w:val="center"/>
              <w:rPr>
                <w:rFonts w:cs="AL-Mohanad Bold"/>
                <w:b/>
                <w:bCs/>
                <w:szCs w:val="26"/>
                <w:rtl/>
              </w:rPr>
            </w:pPr>
          </w:p>
        </w:tc>
        <w:tc>
          <w:tcPr>
            <w:tcW w:w="1473" w:type="dxa"/>
            <w:vAlign w:val="center"/>
          </w:tcPr>
          <w:p w:rsidR="008F19DE" w:rsidRPr="001D700C" w:rsidRDefault="001D700C" w:rsidP="001D700C">
            <w:pPr>
              <w:spacing w:line="480" w:lineRule="auto"/>
              <w:rPr>
                <w:rFonts w:cs="AL-Mohanad Bold"/>
                <w:b/>
                <w:bCs/>
                <w:szCs w:val="26"/>
                <w:rtl/>
              </w:rPr>
            </w:pPr>
            <w:r w:rsidRPr="001D700C">
              <w:rPr>
                <w:rFonts w:cs="AL-Mohanad Bold" w:hint="cs"/>
                <w:b/>
                <w:bCs/>
                <w:szCs w:val="26"/>
                <w:rtl/>
              </w:rPr>
              <w:t>لا تقل نسبة رضا أعضاء هيئة التدريس عن 60%</w:t>
            </w:r>
          </w:p>
        </w:tc>
        <w:tc>
          <w:tcPr>
            <w:tcW w:w="1595" w:type="dxa"/>
            <w:vAlign w:val="center"/>
          </w:tcPr>
          <w:p w:rsidR="008F19DE" w:rsidRPr="001D700C" w:rsidRDefault="008F19DE" w:rsidP="00030D60">
            <w:pPr>
              <w:spacing w:line="480" w:lineRule="auto"/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 w:rsidRPr="001D700C">
              <w:rPr>
                <w:rFonts w:cs="AL-Mohanad Bold" w:hint="cs"/>
                <w:b/>
                <w:bCs/>
                <w:szCs w:val="26"/>
                <w:rtl/>
              </w:rPr>
              <w:t>60%</w:t>
            </w:r>
          </w:p>
        </w:tc>
      </w:tr>
      <w:tr w:rsidR="008F19DE" w:rsidRPr="00150A1B" w:rsidTr="001D700C">
        <w:trPr>
          <w:jc w:val="center"/>
        </w:trPr>
        <w:tc>
          <w:tcPr>
            <w:tcW w:w="9428" w:type="dxa"/>
            <w:gridSpan w:val="5"/>
          </w:tcPr>
          <w:p w:rsidR="008F19DE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1D700C" w:rsidRDefault="008F19DE" w:rsidP="001D700C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الحماس عند </w:t>
            </w:r>
            <w:r w:rsidR="001D700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الإداريين لتجويد العمل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F19DE" w:rsidRPr="00921D19" w:rsidRDefault="001D700C" w:rsidP="00293F7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ومن خطط التحسين مزيد من التحسين والتطوير</w:t>
            </w:r>
            <w:r w:rsidR="008D0E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F7D">
              <w:rPr>
                <w:rFonts w:hint="cs"/>
                <w:b/>
                <w:bCs/>
                <w:sz w:val="28"/>
                <w:szCs w:val="28"/>
                <w:rtl/>
              </w:rPr>
              <w:t xml:space="preserve">في مجال </w:t>
            </w:r>
            <w:r w:rsidR="00EA5F2C">
              <w:rPr>
                <w:rFonts w:hint="cs"/>
                <w:b/>
                <w:bCs/>
                <w:sz w:val="28"/>
                <w:szCs w:val="28"/>
                <w:rtl/>
              </w:rPr>
              <w:t>التقنية والحاسوب</w:t>
            </w:r>
          </w:p>
        </w:tc>
      </w:tr>
      <w:tr w:rsidR="008F19DE" w:rsidRPr="00150A1B" w:rsidTr="001D700C">
        <w:trPr>
          <w:jc w:val="center"/>
        </w:trPr>
        <w:tc>
          <w:tcPr>
            <w:tcW w:w="9428" w:type="dxa"/>
            <w:gridSpan w:val="5"/>
          </w:tcPr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8F19DE" w:rsidRDefault="008F19DE" w:rsidP="008F19DE">
            <w:pPr>
              <w:numPr>
                <w:ilvl w:val="0"/>
                <w:numId w:val="2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8F19DE" w:rsidRPr="00150A1B" w:rsidRDefault="008F19DE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8F19DE" w:rsidRDefault="008F19DE" w:rsidP="008F19DE">
            <w:pPr>
              <w:numPr>
                <w:ilvl w:val="0"/>
                <w:numId w:val="2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8F19DE" w:rsidRPr="00150A1B" w:rsidRDefault="00EA5F2C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نسبة الراضين من الأعضاء على العدد الكلي  ×100</w:t>
            </w:r>
          </w:p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8F19DE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8F19DE" w:rsidRPr="00150A1B" w:rsidRDefault="008F19DE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8F19DE" w:rsidRPr="00150A1B" w:rsidTr="001D700C">
        <w:trPr>
          <w:jc w:val="center"/>
        </w:trPr>
        <w:tc>
          <w:tcPr>
            <w:tcW w:w="9428" w:type="dxa"/>
            <w:gridSpan w:val="5"/>
          </w:tcPr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8F19DE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8F19DE" w:rsidRPr="00150A1B" w:rsidRDefault="008F19DE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8F19DE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8F19DE" w:rsidRPr="00150A1B" w:rsidRDefault="008F19DE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E46955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2D663B21" wp14:editId="45F72E3D">
            <wp:extent cx="4572000" cy="2743200"/>
            <wp:effectExtent l="19050" t="0" r="19050" b="0"/>
            <wp:docPr id="85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8F19DE" w:rsidRDefault="008F19DE" w:rsidP="008F19DE">
      <w:pPr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8F19DE">
      <w:pPr>
        <w:jc w:val="center"/>
        <w:rPr>
          <w:b/>
          <w:bCs/>
          <w:noProof/>
          <w:sz w:val="28"/>
          <w:szCs w:val="28"/>
          <w:rtl/>
        </w:rPr>
      </w:pPr>
    </w:p>
    <w:p w:rsidR="008F19DE" w:rsidRDefault="008F19DE" w:rsidP="00F50D0C">
      <w:pPr>
        <w:jc w:val="center"/>
        <w:rPr>
          <w:rtl/>
        </w:rPr>
      </w:pPr>
    </w:p>
    <w:p w:rsidR="008F19DE" w:rsidRDefault="008F19DE" w:rsidP="008F19DE">
      <w:pPr>
        <w:jc w:val="both"/>
        <w:rPr>
          <w:rtl/>
        </w:rPr>
        <w:sectPr w:rsidR="008F19DE" w:rsidSect="00CB09EA">
          <w:headerReference w:type="default" r:id="rId56"/>
          <w:footerReference w:type="default" r:id="rId57"/>
          <w:pgSz w:w="11906" w:h="16838"/>
          <w:pgMar w:top="1418" w:right="1134" w:bottom="1134" w:left="113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7929B3">
      <w:pPr>
        <w:shd w:val="clear" w:color="auto" w:fill="DBE5F1"/>
        <w:jc w:val="center"/>
        <w:rPr>
          <w:b/>
          <w:bCs/>
          <w:rtl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</w:t>
      </w:r>
      <w:r w:rsidR="007929B3" w:rsidRPr="007929B3">
        <w:rPr>
          <w:rFonts w:eastAsia="Calibri"/>
          <w:b/>
          <w:bCs/>
        </w:rPr>
        <w:t>P1-2</w:t>
      </w:r>
      <w:r w:rsidRPr="0064617E">
        <w:rPr>
          <w:rFonts w:eastAsia="Calibri" w:hint="cs"/>
          <w:b/>
          <w:bCs/>
          <w:rtl/>
        </w:rPr>
        <w:t xml:space="preserve">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1892"/>
        <w:gridCol w:w="2127"/>
        <w:gridCol w:w="1275"/>
        <w:gridCol w:w="1371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Default="00030D60" w:rsidP="007929B3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9B3" w:rsidRPr="0075331B">
              <w:rPr>
                <w:rFonts w:hint="cs"/>
                <w:b/>
                <w:bCs/>
                <w:rtl/>
              </w:rPr>
              <w:t>رفع كفاءة الاداريين في استخدام  برامج الحاسب الآلي</w:t>
            </w:r>
          </w:p>
          <w:p w:rsidR="00030D60" w:rsidRPr="00E217AD" w:rsidRDefault="00030D60" w:rsidP="00030D60">
            <w:pPr>
              <w:rPr>
                <w:rFonts w:cs="AL-Mohanad Bold"/>
                <w:b/>
                <w:bCs/>
                <w:rtl/>
              </w:rPr>
            </w:pPr>
          </w:p>
          <w:p w:rsidR="00030D60" w:rsidRPr="008A21DA" w:rsidRDefault="00030D60" w:rsidP="00030D60">
            <w:pPr>
              <w:rPr>
                <w:rFonts w:cs="AL-Mohanad Bold"/>
                <w:b/>
                <w:bCs/>
              </w:rPr>
            </w:pPr>
          </w:p>
        </w:tc>
      </w:tr>
      <w:tr w:rsidR="00030D60" w:rsidRPr="00150A1B" w:rsidTr="007929B3">
        <w:trPr>
          <w:jc w:val="center"/>
        </w:trPr>
        <w:tc>
          <w:tcPr>
            <w:tcW w:w="2132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1892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7929B3">
        <w:trPr>
          <w:jc w:val="center"/>
        </w:trPr>
        <w:tc>
          <w:tcPr>
            <w:tcW w:w="2132" w:type="dxa"/>
            <w:vAlign w:val="center"/>
          </w:tcPr>
          <w:p w:rsidR="00030D60" w:rsidRPr="007929B3" w:rsidRDefault="007929B3" w:rsidP="007929B3">
            <w:pPr>
              <w:spacing w:line="48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7929B3">
              <w:rPr>
                <w:rFonts w:cs="AL-Mohanad Bold" w:hint="cs"/>
                <w:sz w:val="28"/>
                <w:szCs w:val="28"/>
                <w:rtl/>
              </w:rPr>
              <w:t>بنسبة 20% سنويا</w:t>
            </w:r>
          </w:p>
        </w:tc>
        <w:tc>
          <w:tcPr>
            <w:tcW w:w="1892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030D60" w:rsidRPr="00150A1B" w:rsidRDefault="00030D60" w:rsidP="007929B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30D60" w:rsidRPr="00150A1B" w:rsidRDefault="007929B3" w:rsidP="00030D60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60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371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60%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030D60" w:rsidRDefault="007929B3" w:rsidP="007929B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حقق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0D60"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0D60"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الحماس عند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الإداريين لتجويد العمل</w:t>
            </w:r>
          </w:p>
          <w:p w:rsidR="00030D60" w:rsidRPr="00921D19" w:rsidRDefault="00030D60" w:rsidP="007929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والتطوير  في هذا المجال  حث </w:t>
            </w:r>
            <w:r w:rsidR="007929B3">
              <w:rPr>
                <w:rFonts w:hint="cs"/>
                <w:b/>
                <w:bCs/>
                <w:sz w:val="28"/>
                <w:szCs w:val="28"/>
                <w:rtl/>
              </w:rPr>
              <w:t>الإداريين على حضور الدورات التي تُعقد في تنمية المهارات الحاسوبية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2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2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AF5AAD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 الراضين من الأعضاء على العدد الكلي ×100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B933BF" w:rsidRDefault="00B933BF" w:rsidP="00030D60">
      <w:pPr>
        <w:rPr>
          <w:b/>
          <w:bCs/>
          <w:noProof/>
          <w:sz w:val="28"/>
          <w:szCs w:val="28"/>
          <w:rtl/>
        </w:rPr>
      </w:pPr>
    </w:p>
    <w:p w:rsidR="00B933BF" w:rsidRDefault="00B933BF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E46955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40E944D6" wp14:editId="500298B0">
            <wp:extent cx="4572000" cy="2743200"/>
            <wp:effectExtent l="19050" t="0" r="19050" b="0"/>
            <wp:docPr id="86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E74943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E74943" w:rsidRPr="00E74943">
        <w:rPr>
          <w:b/>
          <w:bCs/>
        </w:rPr>
        <w:t>P2-1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26"/>
        <w:gridCol w:w="1893"/>
        <w:gridCol w:w="1275"/>
        <w:gridCol w:w="1371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Pr="008A21DA" w:rsidRDefault="00030D60" w:rsidP="00E46955">
            <w:pPr>
              <w:rPr>
                <w:rFonts w:cs="AL-Mohanad Bold"/>
                <w:b/>
                <w:bCs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331B" w:rsidRPr="006A0E83">
              <w:rPr>
                <w:rFonts w:hint="cs"/>
                <w:b/>
                <w:bCs/>
                <w:rtl/>
              </w:rPr>
              <w:t>نسبة الطلاب المشاركين بالحضور في الدورات التدريبية المتعلقة بالتعلم الالكتروني</w:t>
            </w:r>
            <w:r w:rsidR="0075331B" w:rsidRPr="008A21DA">
              <w:rPr>
                <w:rFonts w:cs="AL-Mohanad Bold"/>
                <w:b/>
                <w:bCs/>
              </w:rPr>
              <w:t xml:space="preserve"> </w:t>
            </w:r>
          </w:p>
        </w:tc>
      </w:tr>
      <w:tr w:rsidR="00030D60" w:rsidRPr="00150A1B" w:rsidTr="00E74943">
        <w:trPr>
          <w:jc w:val="center"/>
        </w:trPr>
        <w:tc>
          <w:tcPr>
            <w:tcW w:w="2132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126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893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E74943">
        <w:trPr>
          <w:jc w:val="center"/>
        </w:trPr>
        <w:tc>
          <w:tcPr>
            <w:tcW w:w="2132" w:type="dxa"/>
            <w:vAlign w:val="center"/>
          </w:tcPr>
          <w:p w:rsidR="00030D60" w:rsidRPr="00150A1B" w:rsidRDefault="00E74943" w:rsidP="00E7494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74943">
              <w:rPr>
                <w:rFonts w:cs="AL-Mohanad Bold" w:hint="cs"/>
                <w:b/>
                <w:bCs/>
                <w:sz w:val="28"/>
                <w:szCs w:val="28"/>
                <w:rtl/>
              </w:rPr>
              <w:t>نسبة حضور الطلاب لا تقل عن 30%</w:t>
            </w:r>
          </w:p>
        </w:tc>
        <w:tc>
          <w:tcPr>
            <w:tcW w:w="2126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893" w:type="dxa"/>
            <w:vAlign w:val="center"/>
          </w:tcPr>
          <w:p w:rsidR="00030D60" w:rsidRPr="00150A1B" w:rsidRDefault="00030D60" w:rsidP="00E7494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30D60" w:rsidRPr="00150A1B" w:rsidRDefault="00E74943" w:rsidP="00030D60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0%</w:t>
            </w:r>
          </w:p>
        </w:tc>
        <w:tc>
          <w:tcPr>
            <w:tcW w:w="1371" w:type="dxa"/>
            <w:vAlign w:val="center"/>
          </w:tcPr>
          <w:p w:rsidR="00030D60" w:rsidRPr="00150A1B" w:rsidRDefault="00E74943" w:rsidP="00E7494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صفر%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030D60" w:rsidRDefault="00030D60" w:rsidP="00E751A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عدم </w:t>
            </w:r>
            <w:r w:rsidR="00E751A8">
              <w:rPr>
                <w:rFonts w:cs="AL-Mohanad Bold" w:hint="cs"/>
                <w:b/>
                <w:bCs/>
                <w:sz w:val="28"/>
                <w:szCs w:val="28"/>
                <w:rtl/>
              </w:rPr>
              <w:t>قبول الطلاب للتعليم الالكتروني</w:t>
            </w:r>
          </w:p>
          <w:p w:rsidR="00E751A8" w:rsidRDefault="00E751A8" w:rsidP="00E751A8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وعدم التفاعل عن بعضهم لعدم توفر النت حسب قولهم</w:t>
            </w:r>
          </w:p>
          <w:p w:rsidR="00030D60" w:rsidRPr="00921D19" w:rsidRDefault="00E751A8" w:rsidP="00E751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خطط</w:t>
            </w:r>
            <w:r w:rsidR="00030D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التحسين والتطوير  في هذا المجال  حث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الطلاب وتشجيعهم على ضرورة الإقبال والاهتمام  بالتعليم الالكتروني</w:t>
            </w:r>
            <w:r w:rsidR="0090566A">
              <w:rPr>
                <w:rFonts w:hint="cs"/>
                <w:b/>
                <w:bCs/>
                <w:sz w:val="28"/>
                <w:szCs w:val="28"/>
                <w:rtl/>
              </w:rPr>
              <w:t xml:space="preserve">  لضرورة الحاجة إلية كوسيلة مهمة في تحصيل التعليم .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2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EE2685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E2685">
              <w:rPr>
                <w:rFonts w:cs="AL-Mohanad Bold"/>
                <w:b/>
                <w:bCs/>
                <w:sz w:val="28"/>
                <w:szCs w:val="28"/>
                <w:rtl/>
              </w:rPr>
              <w:t>عدد الطلاب المشاركين في الدورات  على العدد الكلي  مضروب بـ 100 مقسومة على العدد الكلي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B74819" w:rsidRDefault="00B74819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E46955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7B156D1F" wp14:editId="00084669">
            <wp:extent cx="4572000" cy="2743200"/>
            <wp:effectExtent l="19050" t="0" r="19050" b="0"/>
            <wp:docPr id="87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B74819" w:rsidRDefault="00B74819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89787D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89787D" w:rsidRPr="0089787D">
        <w:rPr>
          <w:b/>
          <w:bCs/>
        </w:rPr>
        <w:t>P2-2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85"/>
        <w:gridCol w:w="1751"/>
        <w:gridCol w:w="1275"/>
        <w:gridCol w:w="1371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Default="00030D60" w:rsidP="009830A5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="009830A5" w:rsidRPr="009830A5">
              <w:rPr>
                <w:rFonts w:hint="cs"/>
                <w:b/>
                <w:bCs/>
                <w:sz w:val="28"/>
                <w:szCs w:val="28"/>
                <w:rtl/>
              </w:rPr>
              <w:t>زيادة نسبة رضا</w:t>
            </w:r>
            <w:r w:rsidR="009830A5" w:rsidRPr="009830A5">
              <w:rPr>
                <w:b/>
                <w:bCs/>
                <w:sz w:val="28"/>
                <w:szCs w:val="28"/>
                <w:rtl/>
              </w:rPr>
              <w:t xml:space="preserve"> الطلاب عن التعليم الالكتروني</w:t>
            </w:r>
          </w:p>
          <w:p w:rsidR="00030D60" w:rsidRPr="008A21DA" w:rsidRDefault="00030D60" w:rsidP="00E46955">
            <w:pPr>
              <w:rPr>
                <w:rFonts w:cs="AL-Mohanad Bold"/>
                <w:b/>
                <w:bCs/>
              </w:rPr>
            </w:pPr>
          </w:p>
        </w:tc>
      </w:tr>
      <w:tr w:rsidR="00030D60" w:rsidRPr="00150A1B" w:rsidTr="009830A5">
        <w:trPr>
          <w:jc w:val="center"/>
        </w:trPr>
        <w:tc>
          <w:tcPr>
            <w:tcW w:w="241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1985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751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9830A5">
        <w:trPr>
          <w:jc w:val="center"/>
        </w:trPr>
        <w:tc>
          <w:tcPr>
            <w:tcW w:w="2415" w:type="dxa"/>
            <w:vAlign w:val="center"/>
          </w:tcPr>
          <w:p w:rsidR="009830A5" w:rsidRPr="009830A5" w:rsidRDefault="009830A5" w:rsidP="009830A5">
            <w:pPr>
              <w:spacing w:line="48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830A5">
              <w:rPr>
                <w:rFonts w:cs="AL-Mohanad Bold" w:hint="cs"/>
                <w:sz w:val="28"/>
                <w:szCs w:val="28"/>
                <w:rtl/>
              </w:rPr>
              <w:t>لا تقل عن 60%</w:t>
            </w:r>
          </w:p>
          <w:p w:rsidR="00030D60" w:rsidRPr="009830A5" w:rsidRDefault="00030D60" w:rsidP="00030D60">
            <w:pPr>
              <w:spacing w:line="48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030D60" w:rsidRPr="009830A5" w:rsidRDefault="00030D60" w:rsidP="00030D60">
            <w:pPr>
              <w:spacing w:line="48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830A5">
              <w:rPr>
                <w:rFonts w:cs="AL-Mohanad Bold" w:hint="cs"/>
                <w:sz w:val="28"/>
                <w:szCs w:val="28"/>
                <w:rtl/>
              </w:rPr>
              <w:t>-</w:t>
            </w:r>
          </w:p>
        </w:tc>
        <w:tc>
          <w:tcPr>
            <w:tcW w:w="1751" w:type="dxa"/>
            <w:vAlign w:val="center"/>
          </w:tcPr>
          <w:p w:rsidR="00030D60" w:rsidRPr="009830A5" w:rsidRDefault="00030D60" w:rsidP="009830A5">
            <w:pPr>
              <w:spacing w:line="48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9830A5" w:rsidRPr="009830A5" w:rsidRDefault="009830A5" w:rsidP="009830A5">
            <w:pPr>
              <w:spacing w:line="480" w:lineRule="auto"/>
              <w:rPr>
                <w:rFonts w:cs="AL-Mohanad Bold"/>
                <w:sz w:val="28"/>
                <w:szCs w:val="28"/>
                <w:rtl/>
              </w:rPr>
            </w:pPr>
            <w:r w:rsidRPr="009830A5">
              <w:rPr>
                <w:rFonts w:cs="AL-Mohanad Bold" w:hint="cs"/>
                <w:sz w:val="28"/>
                <w:szCs w:val="28"/>
                <w:rtl/>
              </w:rPr>
              <w:t>لا تقل عن 60%</w:t>
            </w:r>
          </w:p>
          <w:p w:rsidR="00030D60" w:rsidRPr="009830A5" w:rsidRDefault="00030D60" w:rsidP="00030D60">
            <w:pPr>
              <w:spacing w:line="480" w:lineRule="auto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:rsidR="00030D60" w:rsidRPr="00150A1B" w:rsidRDefault="009830A5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40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07105B" w:rsidRPr="0007105B" w:rsidRDefault="00030D60" w:rsidP="0007105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 w:rsidR="0007105B" w:rsidRP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عدم قبول </w:t>
            </w:r>
            <w:r w:rsid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كثير من </w:t>
            </w:r>
            <w:r w:rsidR="0007105B" w:rsidRP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الطلاب للتعليم الالكتروني</w:t>
            </w:r>
            <w:r w:rsid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105B" w:rsidRP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>وعدم التفاعل عن بعضهم لعدم توفر النت حسب قولهم</w:t>
            </w:r>
          </w:p>
          <w:p w:rsidR="00030D60" w:rsidRPr="00921D19" w:rsidRDefault="0007105B" w:rsidP="0007105B">
            <w:pPr>
              <w:rPr>
                <w:b/>
                <w:bCs/>
                <w:sz w:val="28"/>
                <w:szCs w:val="28"/>
                <w:rtl/>
              </w:rPr>
            </w:pPr>
            <w:r w:rsidRPr="0007105B">
              <w:rPr>
                <w:rFonts w:cs="AL-Mohanad Bold" w:hint="cs"/>
                <w:b/>
                <w:bCs/>
                <w:sz w:val="28"/>
                <w:szCs w:val="28"/>
                <w:rtl/>
              </w:rPr>
              <w:t>خطط التحسين والتطوير  في هذا المجال  حث الطلاب وتشجيعهم على ضرورة الإقبال والاهتمام  بالتعليم الالكتروني  لضرورة الحاجة إلية كوسيلة مهمة في تحصيل التعليم .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31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31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4F249B" w:rsidP="004F249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F249B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الطلاب الراضين عن التعليم الالكتروني  على العدد الكلي  مضروب بـ 100 مقسومة على العدد الكلي</w:t>
            </w:r>
            <w:r w:rsidRPr="004F249B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E46955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12D68EA6" wp14:editId="4C2B364B">
            <wp:extent cx="4572000" cy="2743200"/>
            <wp:effectExtent l="19050" t="0" r="19050" b="0"/>
            <wp:docPr id="88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691B7C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691B7C" w:rsidRPr="00691B7C">
        <w:rPr>
          <w:rFonts w:eastAsia="Calibri"/>
          <w:b/>
          <w:bCs/>
        </w:rPr>
        <w:t>P3-1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177"/>
        <w:gridCol w:w="1559"/>
        <w:gridCol w:w="2495"/>
        <w:gridCol w:w="1793"/>
      </w:tblGrid>
      <w:tr w:rsidR="00030D60" w:rsidRPr="00150A1B" w:rsidTr="00691B7C">
        <w:trPr>
          <w:jc w:val="center"/>
        </w:trPr>
        <w:tc>
          <w:tcPr>
            <w:tcW w:w="9712" w:type="dxa"/>
            <w:gridSpan w:val="5"/>
            <w:shd w:val="clear" w:color="auto" w:fill="D9D9D9"/>
          </w:tcPr>
          <w:p w:rsidR="00030D60" w:rsidRDefault="00030D60" w:rsidP="00691B7C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331B" w:rsidRPr="0092600B">
              <w:rPr>
                <w:rFonts w:hint="cs"/>
                <w:b/>
                <w:bCs/>
                <w:rtl/>
              </w:rPr>
              <w:t xml:space="preserve">نسبة </w:t>
            </w:r>
            <w:r w:rsidR="0075331B" w:rsidRPr="0092600B">
              <w:rPr>
                <w:b/>
                <w:bCs/>
                <w:rtl/>
              </w:rPr>
              <w:t xml:space="preserve">تحقق نواتج التعلم </w:t>
            </w:r>
            <w:r w:rsidR="0075331B" w:rsidRPr="0092600B">
              <w:rPr>
                <w:rFonts w:hint="cs"/>
                <w:b/>
                <w:bCs/>
                <w:rtl/>
              </w:rPr>
              <w:t>لمقررات البرنامج</w:t>
            </w:r>
          </w:p>
          <w:p w:rsidR="00030D60" w:rsidRPr="00E217AD" w:rsidRDefault="00030D60" w:rsidP="00E46955">
            <w:pPr>
              <w:rPr>
                <w:rFonts w:cs="AL-Mohanad Bold"/>
                <w:b/>
                <w:bCs/>
                <w:rtl/>
              </w:rPr>
            </w:pPr>
          </w:p>
          <w:p w:rsidR="00030D60" w:rsidRPr="008A21DA" w:rsidRDefault="00030D60" w:rsidP="00030D60">
            <w:pPr>
              <w:rPr>
                <w:rFonts w:cs="AL-Mohanad Bold"/>
                <w:b/>
                <w:bCs/>
              </w:rPr>
            </w:pPr>
          </w:p>
        </w:tc>
      </w:tr>
      <w:tr w:rsidR="00030D60" w:rsidRPr="00150A1B" w:rsidTr="00691B7C">
        <w:trPr>
          <w:jc w:val="center"/>
        </w:trPr>
        <w:tc>
          <w:tcPr>
            <w:tcW w:w="1688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177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249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793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691B7C" w:rsidRPr="00150A1B" w:rsidTr="00691B7C">
        <w:trPr>
          <w:jc w:val="center"/>
        </w:trPr>
        <w:tc>
          <w:tcPr>
            <w:tcW w:w="1688" w:type="dxa"/>
            <w:vAlign w:val="center"/>
          </w:tcPr>
          <w:p w:rsidR="00691B7C" w:rsidRPr="00150A1B" w:rsidRDefault="00E12513" w:rsidP="00E1251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12513">
              <w:rPr>
                <w:rFonts w:cs="AL-Mohanad Bold" w:hint="cs"/>
                <w:b/>
                <w:bCs/>
                <w:sz w:val="28"/>
                <w:szCs w:val="28"/>
                <w:rtl/>
              </w:rPr>
              <w:t>60% لكل ناتج من نواتج التعلم</w:t>
            </w:r>
          </w:p>
        </w:tc>
        <w:tc>
          <w:tcPr>
            <w:tcW w:w="2177" w:type="dxa"/>
            <w:vAlign w:val="center"/>
          </w:tcPr>
          <w:p w:rsidR="00691B7C" w:rsidRPr="00150A1B" w:rsidRDefault="00691B7C" w:rsidP="00691B7C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691B7C" w:rsidRPr="00150A1B" w:rsidRDefault="00691B7C" w:rsidP="00E12513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5" w:type="dxa"/>
            <w:vAlign w:val="center"/>
          </w:tcPr>
          <w:p w:rsidR="00691B7C" w:rsidRPr="00150A1B" w:rsidRDefault="00691B7C" w:rsidP="00691B7C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60%</w:t>
            </w:r>
            <w:r w:rsidRPr="00691B7C">
              <w:rPr>
                <w:rFonts w:hint="cs"/>
                <w:b/>
                <w:bCs/>
                <w:rtl/>
              </w:rPr>
              <w:t xml:space="preserve"> </w:t>
            </w:r>
            <w:r w:rsidRPr="00691B7C">
              <w:rPr>
                <w:rFonts w:cs="AL-Mohanad Bold" w:hint="cs"/>
                <w:b/>
                <w:bCs/>
                <w:sz w:val="28"/>
                <w:szCs w:val="28"/>
                <w:rtl/>
              </w:rPr>
              <w:t>لكل ناتج من نواتج التعلم</w:t>
            </w:r>
          </w:p>
        </w:tc>
        <w:tc>
          <w:tcPr>
            <w:tcW w:w="1793" w:type="dxa"/>
          </w:tcPr>
          <w:p w:rsidR="00691B7C" w:rsidRPr="008057E2" w:rsidRDefault="00691B7C" w:rsidP="00691B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87% من المقررات حققت جميع نواتج التعلم</w:t>
            </w:r>
          </w:p>
        </w:tc>
      </w:tr>
      <w:tr w:rsidR="00030D60" w:rsidRPr="00150A1B" w:rsidTr="00691B7C">
        <w:trPr>
          <w:jc w:val="center"/>
        </w:trPr>
        <w:tc>
          <w:tcPr>
            <w:tcW w:w="9712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167A8B" w:rsidRDefault="00030D60" w:rsidP="00167A8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</w:t>
            </w:r>
            <w:r w:rsidR="00CC1105">
              <w:rPr>
                <w:rFonts w:cs="AL-Mohanad Bold" w:hint="cs"/>
                <w:b/>
                <w:bCs/>
                <w:sz w:val="28"/>
                <w:szCs w:val="28"/>
                <w:rtl/>
              </w:rPr>
              <w:t>تدني المستوى عند بعض الطلاب</w:t>
            </w:r>
            <w:r w:rsidR="00167A8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بكثرة الغياب وضعف الاستيعاب </w:t>
            </w:r>
          </w:p>
          <w:p w:rsidR="00030D60" w:rsidRPr="00921D19" w:rsidRDefault="00030D60" w:rsidP="00167A8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والتطوير  في هذا المجال  </w:t>
            </w:r>
            <w:r w:rsidR="00CC1105">
              <w:rPr>
                <w:rFonts w:hint="cs"/>
                <w:b/>
                <w:bCs/>
                <w:sz w:val="28"/>
                <w:szCs w:val="28"/>
                <w:rtl/>
              </w:rPr>
              <w:t>التنوع في استخدام استراتيجيات جديدة تراعى فيها الفوارق بين الطلاب</w:t>
            </w:r>
            <w:r w:rsidR="00167A8B">
              <w:rPr>
                <w:rFonts w:hint="cs"/>
                <w:b/>
                <w:bCs/>
                <w:sz w:val="28"/>
                <w:szCs w:val="28"/>
                <w:rtl/>
              </w:rPr>
              <w:t xml:space="preserve"> ، وتوعية الطلاب بمخرجات التعلم المعرفية </w:t>
            </w:r>
            <w:r w:rsidR="00FA1A03">
              <w:rPr>
                <w:rFonts w:hint="cs"/>
                <w:b/>
                <w:bCs/>
                <w:sz w:val="28"/>
                <w:szCs w:val="28"/>
                <w:rtl/>
              </w:rPr>
              <w:t>والإدراكية</w:t>
            </w:r>
          </w:p>
        </w:tc>
      </w:tr>
      <w:tr w:rsidR="00030D60" w:rsidRPr="00150A1B" w:rsidTr="00691B7C">
        <w:trPr>
          <w:jc w:val="center"/>
        </w:trPr>
        <w:tc>
          <w:tcPr>
            <w:tcW w:w="9712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3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3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F05C72" w:rsidP="00F05C7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F05C72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المقررات التي حققت جميع النواتج مضروب 100 على العدد الكلي</w:t>
            </w:r>
            <w:r w:rsidRPr="00F05C72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691B7C">
        <w:trPr>
          <w:jc w:val="center"/>
        </w:trPr>
        <w:tc>
          <w:tcPr>
            <w:tcW w:w="9712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75331B" w:rsidRDefault="0075331B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E46955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1A0C0DF4" wp14:editId="5B801A69">
            <wp:extent cx="4572000" cy="2743200"/>
            <wp:effectExtent l="19050" t="0" r="19050" b="0"/>
            <wp:docPr id="89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8F053C" w:rsidRDefault="008F053C" w:rsidP="00C02D5A">
      <w:pPr>
        <w:rPr>
          <w:b/>
          <w:bCs/>
          <w:noProof/>
          <w:sz w:val="28"/>
          <w:szCs w:val="28"/>
          <w:rtl/>
        </w:rPr>
      </w:pPr>
    </w:p>
    <w:p w:rsidR="00BD3730" w:rsidRDefault="00BD3730" w:rsidP="00C02D5A">
      <w:pPr>
        <w:rPr>
          <w:b/>
          <w:bCs/>
          <w:noProof/>
          <w:sz w:val="28"/>
          <w:szCs w:val="28"/>
          <w:rtl/>
        </w:rPr>
      </w:pPr>
    </w:p>
    <w:p w:rsidR="008F053C" w:rsidRDefault="008F053C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B149AA">
      <w:pPr>
        <w:shd w:val="clear" w:color="auto" w:fill="DBE5F1"/>
        <w:jc w:val="center"/>
        <w:rPr>
          <w:b/>
          <w:bCs/>
          <w:rtl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B149AA" w:rsidRPr="00B149AA">
        <w:rPr>
          <w:b/>
          <w:bCs/>
        </w:rPr>
        <w:t>P4-1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Default="00030D60" w:rsidP="00B149AA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331B" w:rsidRPr="008057E2">
              <w:rPr>
                <w:rFonts w:ascii="Simplified Arabic" w:hAnsi="Simplified Arabic" w:cs="Simplified Arabic"/>
                <w:b/>
                <w:bCs/>
                <w:rtl/>
              </w:rPr>
              <w:t>زيادة رضا الطلاب عن خدمات الارشاد الأكاديمي المقدم من قبل البرنامج</w:t>
            </w:r>
          </w:p>
          <w:p w:rsidR="00030D60" w:rsidRPr="008A21DA" w:rsidRDefault="00030D60" w:rsidP="00586360">
            <w:pPr>
              <w:rPr>
                <w:rFonts w:cs="AL-Mohanad Bold"/>
                <w:b/>
                <w:bCs/>
                <w:rtl/>
              </w:rPr>
            </w:pPr>
          </w:p>
        </w:tc>
      </w:tr>
      <w:tr w:rsidR="00030D60" w:rsidRPr="00150A1B" w:rsidTr="00B149AA">
        <w:trPr>
          <w:trHeight w:val="1199"/>
          <w:jc w:val="center"/>
        </w:trPr>
        <w:tc>
          <w:tcPr>
            <w:tcW w:w="1759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030D60">
        <w:trPr>
          <w:jc w:val="center"/>
        </w:trPr>
        <w:tc>
          <w:tcPr>
            <w:tcW w:w="1759" w:type="dxa"/>
            <w:vAlign w:val="center"/>
          </w:tcPr>
          <w:p w:rsidR="00030D60" w:rsidRPr="00150A1B" w:rsidRDefault="00B149AA" w:rsidP="00B149AA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B149AA">
              <w:rPr>
                <w:rFonts w:cs="AL-Mohanad Bold"/>
                <w:b/>
                <w:bCs/>
                <w:sz w:val="28"/>
                <w:szCs w:val="28"/>
                <w:rtl/>
              </w:rPr>
              <w:t>نسبة لا تقل عن 80%</w:t>
            </w:r>
          </w:p>
        </w:tc>
        <w:tc>
          <w:tcPr>
            <w:tcW w:w="2265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030D60" w:rsidRPr="00150A1B" w:rsidRDefault="00030D60" w:rsidP="00B149AA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30D60" w:rsidRPr="00150A1B" w:rsidRDefault="00B149AA" w:rsidP="00B149AA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B149AA">
              <w:rPr>
                <w:rFonts w:cs="AL-Mohanad Bold"/>
                <w:b/>
                <w:bCs/>
                <w:sz w:val="28"/>
                <w:szCs w:val="28"/>
                <w:rtl/>
              </w:rPr>
              <w:t>نسبة لا تقل عن 80%</w:t>
            </w:r>
          </w:p>
        </w:tc>
        <w:tc>
          <w:tcPr>
            <w:tcW w:w="1371" w:type="dxa"/>
            <w:vAlign w:val="center"/>
          </w:tcPr>
          <w:p w:rsidR="00030D60" w:rsidRPr="00150A1B" w:rsidRDefault="00B149AA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74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030D60" w:rsidRDefault="00030D60" w:rsidP="00F273C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</w:t>
            </w:r>
            <w:r w:rsidR="00F273C7">
              <w:rPr>
                <w:rFonts w:cs="AL-Mohanad Bold" w:hint="cs"/>
                <w:b/>
                <w:bCs/>
                <w:sz w:val="28"/>
                <w:szCs w:val="28"/>
                <w:rtl/>
              </w:rPr>
              <w:t>عدم متابعة الطلاب مع المرشدين الأكاديميين</w:t>
            </w:r>
            <w:r w:rsidR="004B04D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3B4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وعدم رضاهم عن ما يقدم لهم من الدعم الازم .</w:t>
            </w:r>
          </w:p>
          <w:p w:rsidR="00030D60" w:rsidRPr="00921D19" w:rsidRDefault="00030D60" w:rsidP="00EA137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والتطوير  في </w:t>
            </w:r>
            <w:r w:rsidR="00EA137C">
              <w:rPr>
                <w:rFonts w:hint="cs"/>
                <w:b/>
                <w:bCs/>
                <w:sz w:val="28"/>
                <w:szCs w:val="28"/>
                <w:rtl/>
              </w:rPr>
              <w:t>نظام الإرشاد الأكاديمي</w:t>
            </w:r>
            <w:r w:rsidR="004B04DE">
              <w:rPr>
                <w:rFonts w:hint="cs"/>
                <w:b/>
                <w:bCs/>
                <w:sz w:val="28"/>
                <w:szCs w:val="28"/>
                <w:rtl/>
              </w:rPr>
              <w:t xml:space="preserve"> بتشجيع الطلاب بالمتابعة مع المرشدين الأكاديميين في حضور الاجتماعا</w:t>
            </w:r>
            <w:r w:rsidR="004B04DE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="004B04DE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الدورية وتقديم الدعم اللازم  للمتعثرين وتحفيز المتفوقين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3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3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765113" w:rsidP="0076511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6511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عدد الطلاب الراضين عن خدمات الإرشاد مضروب في 100 مقسوم العدد الكلي 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6C41" w:rsidP="00030D60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\</w:t>
      </w:r>
    </w:p>
    <w:p w:rsidR="00036C41" w:rsidRDefault="00036C41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586360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544B1067" wp14:editId="5EC118F5">
            <wp:extent cx="4572000" cy="2743200"/>
            <wp:effectExtent l="19050" t="0" r="19050" b="0"/>
            <wp:docPr id="90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6C41" w:rsidRDefault="00036C41" w:rsidP="00C02D5A">
      <w:pPr>
        <w:rPr>
          <w:b/>
          <w:bCs/>
          <w:noProof/>
          <w:sz w:val="28"/>
          <w:szCs w:val="28"/>
          <w:rtl/>
        </w:rPr>
      </w:pPr>
    </w:p>
    <w:p w:rsidR="00036C41" w:rsidRDefault="00036C41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324F77">
      <w:pPr>
        <w:shd w:val="clear" w:color="auto" w:fill="DBE5F1"/>
        <w:jc w:val="center"/>
        <w:rPr>
          <w:b/>
          <w:bCs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324F77" w:rsidRPr="00324F77">
        <w:rPr>
          <w:b/>
          <w:bCs/>
        </w:rPr>
        <w:t>P4-1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65"/>
        <w:gridCol w:w="2127"/>
        <w:gridCol w:w="1275"/>
        <w:gridCol w:w="1371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Default="00030D60" w:rsidP="00324F77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7344" w:rsidRPr="006A0E83">
              <w:rPr>
                <w:rFonts w:hint="cs"/>
                <w:b/>
                <w:bCs/>
                <w:rtl/>
              </w:rPr>
              <w:t>رفع نسبة الحاصلين على درجة الدكتوراه</w:t>
            </w:r>
          </w:p>
          <w:p w:rsidR="00030D60" w:rsidRPr="008A21DA" w:rsidRDefault="00030D60" w:rsidP="00586360">
            <w:pPr>
              <w:rPr>
                <w:rFonts w:cs="AL-Mohanad Bold"/>
                <w:b/>
                <w:bCs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1759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265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2127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275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371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030D60">
        <w:trPr>
          <w:jc w:val="center"/>
        </w:trPr>
        <w:tc>
          <w:tcPr>
            <w:tcW w:w="1759" w:type="dxa"/>
            <w:vAlign w:val="center"/>
          </w:tcPr>
          <w:p w:rsidR="00030D60" w:rsidRPr="00150A1B" w:rsidRDefault="00030D60" w:rsidP="00324F77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  <w:r w:rsidR="00324F77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% </w:t>
            </w:r>
          </w:p>
        </w:tc>
        <w:tc>
          <w:tcPr>
            <w:tcW w:w="2265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127" w:type="dxa"/>
            <w:vAlign w:val="center"/>
          </w:tcPr>
          <w:p w:rsidR="00030D60" w:rsidRPr="00150A1B" w:rsidRDefault="00030D60" w:rsidP="00324F77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30D60" w:rsidRPr="00150A1B" w:rsidRDefault="00030D60" w:rsidP="00324F77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  <w:r w:rsidR="00324F77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371" w:type="dxa"/>
            <w:vAlign w:val="center"/>
          </w:tcPr>
          <w:p w:rsidR="00030D60" w:rsidRPr="00150A1B" w:rsidRDefault="00324F77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47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030D60" w:rsidRDefault="00030D60" w:rsidP="00FC0D6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إلى عدم </w:t>
            </w:r>
            <w:r w:rsidR="00FC0D63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التوفيق بين كتابة البحوث وبين الأعباء التدريسية والمهام الإدارية للأعضاء المعنيين</w:t>
            </w:r>
          </w:p>
          <w:p w:rsidR="00030D60" w:rsidRPr="00921D19" w:rsidRDefault="00030D60" w:rsidP="00FC0D6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والتطوير  في هذا المجال  حث الأعضاء </w:t>
            </w:r>
            <w:r w:rsidR="00FC0D63">
              <w:rPr>
                <w:rFonts w:hint="cs"/>
                <w:b/>
                <w:bCs/>
                <w:sz w:val="28"/>
                <w:szCs w:val="28"/>
                <w:rtl/>
              </w:rPr>
              <w:t>وتشجيعهم وتوفير البيئة المناسبة للتحصيل  بتنظيم الوقت بين المهام وكتابة البحوث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3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37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BD3730" w:rsidP="00BD373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BD3730">
              <w:rPr>
                <w:rFonts w:cs="AL-Mohanad Bold" w:hint="cs"/>
                <w:b/>
                <w:bCs/>
                <w:sz w:val="28"/>
                <w:szCs w:val="28"/>
                <w:rtl/>
              </w:rPr>
              <w:t>عدد الأعضاء الحاصلين على الدكتوراه مضروب في 100 مقسوم على العدد  الكلي .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586360" w:rsidRDefault="005863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B74819" w:rsidRDefault="00B74819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586360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  <w:r w:rsidRPr="00DB076F">
        <w:rPr>
          <w:rFonts w:hint="cs"/>
          <w:b/>
          <w:bCs/>
          <w:sz w:val="28"/>
          <w:szCs w:val="28"/>
          <w:rtl/>
        </w:rPr>
        <w:t xml:space="preserve">نسبة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28057F0A" wp14:editId="75E775BA">
            <wp:extent cx="4572000" cy="2743200"/>
            <wp:effectExtent l="19050" t="0" r="19050" b="0"/>
            <wp:docPr id="91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443268" w:rsidRDefault="00443268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B74819" w:rsidRDefault="00B74819" w:rsidP="00C02D5A">
      <w:pPr>
        <w:rPr>
          <w:b/>
          <w:bCs/>
          <w:noProof/>
          <w:sz w:val="28"/>
          <w:szCs w:val="28"/>
          <w:rtl/>
        </w:rPr>
      </w:pPr>
    </w:p>
    <w:p w:rsidR="005B7A6C" w:rsidRDefault="005B7A6C" w:rsidP="00C02D5A">
      <w:pPr>
        <w:rPr>
          <w:b/>
          <w:bCs/>
          <w:noProof/>
          <w:sz w:val="28"/>
          <w:szCs w:val="28"/>
          <w:rtl/>
        </w:rPr>
      </w:pPr>
    </w:p>
    <w:p w:rsidR="00030D60" w:rsidRPr="0064617E" w:rsidRDefault="00030D60" w:rsidP="002D5A9E">
      <w:pPr>
        <w:shd w:val="clear" w:color="auto" w:fill="DBE5F1"/>
        <w:jc w:val="center"/>
        <w:rPr>
          <w:b/>
          <w:bCs/>
          <w:rtl/>
        </w:rPr>
      </w:pPr>
      <w:r>
        <w:rPr>
          <w:rFonts w:eastAsia="Calibri" w:hint="cs"/>
          <w:b/>
          <w:bCs/>
          <w:rtl/>
        </w:rPr>
        <w:t>م</w:t>
      </w:r>
      <w:r w:rsidRPr="0064617E">
        <w:rPr>
          <w:rFonts w:eastAsia="Calibri"/>
          <w:b/>
          <w:bCs/>
          <w:rtl/>
        </w:rPr>
        <w:t>ؤشر</w:t>
      </w:r>
      <w:r>
        <w:rPr>
          <w:rFonts w:eastAsia="Calibri" w:hint="cs"/>
          <w:b/>
          <w:bCs/>
          <w:rtl/>
        </w:rPr>
        <w:t xml:space="preserve">  (الكود)     </w:t>
      </w:r>
      <w:r w:rsidRPr="0064617E">
        <w:rPr>
          <w:rFonts w:eastAsia="Calibri" w:hint="cs"/>
          <w:b/>
          <w:bCs/>
          <w:rtl/>
        </w:rPr>
        <w:t xml:space="preserve">:  </w:t>
      </w:r>
      <w:r w:rsidR="002D5A9E" w:rsidRPr="002D5A9E">
        <w:rPr>
          <w:b/>
          <w:bCs/>
        </w:rPr>
        <w:t>P5-1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2034"/>
        <w:gridCol w:w="1793"/>
        <w:gridCol w:w="1560"/>
        <w:gridCol w:w="1420"/>
      </w:tblGrid>
      <w:tr w:rsidR="00030D60" w:rsidRPr="00150A1B" w:rsidTr="00030D60">
        <w:trPr>
          <w:jc w:val="center"/>
        </w:trPr>
        <w:tc>
          <w:tcPr>
            <w:tcW w:w="8797" w:type="dxa"/>
            <w:gridSpan w:val="5"/>
            <w:shd w:val="clear" w:color="auto" w:fill="D9D9D9"/>
          </w:tcPr>
          <w:p w:rsidR="00030D60" w:rsidRDefault="00030D60" w:rsidP="002D5A9E">
            <w:pPr>
              <w:rPr>
                <w:b/>
                <w:bCs/>
                <w:sz w:val="28"/>
                <w:szCs w:val="28"/>
                <w:rtl/>
              </w:rPr>
            </w:pPr>
            <w:r w:rsidRPr="00147376">
              <w:rPr>
                <w:rFonts w:cs="AL-Mohanad Bold"/>
                <w:b/>
                <w:bCs/>
                <w:sz w:val="22"/>
                <w:rtl/>
              </w:rPr>
              <w:t>مؤشر الأداء الرئيس</w:t>
            </w:r>
            <w:r>
              <w:rPr>
                <w:rFonts w:cs="AL-Mohanad Bold" w:hint="cs"/>
                <w:b/>
                <w:bCs/>
                <w:sz w:val="22"/>
                <w:rtl/>
              </w:rPr>
              <w:t xml:space="preserve"> 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:</w:t>
            </w:r>
            <w:r w:rsidRPr="00DB07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5A9E" w:rsidRPr="002D5A9E">
              <w:rPr>
                <w:rFonts w:hint="cs"/>
                <w:b/>
                <w:bCs/>
                <w:sz w:val="28"/>
                <w:szCs w:val="28"/>
                <w:rtl/>
              </w:rPr>
              <w:t>رفع نسبة الطلاب الذين دخلوا البرنامج  وأكملوا بنجاح السنة الأولى</w:t>
            </w:r>
          </w:p>
          <w:p w:rsidR="00030D60" w:rsidRPr="008A21DA" w:rsidRDefault="00030D60" w:rsidP="00586360">
            <w:pPr>
              <w:rPr>
                <w:rFonts w:cs="AL-Mohanad Bold"/>
                <w:b/>
                <w:bCs/>
                <w:rtl/>
              </w:rPr>
            </w:pPr>
          </w:p>
        </w:tc>
      </w:tr>
      <w:tr w:rsidR="00030D60" w:rsidRPr="00150A1B" w:rsidTr="00A051F1">
        <w:trPr>
          <w:jc w:val="center"/>
        </w:trPr>
        <w:tc>
          <w:tcPr>
            <w:tcW w:w="1990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 الجديد</w:t>
            </w:r>
          </w:p>
        </w:tc>
        <w:tc>
          <w:tcPr>
            <w:tcW w:w="2034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لخ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>ارجي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الخارجية</w:t>
            </w: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030D60" w:rsidRDefault="00030D60" w:rsidP="00030D60">
            <w:pPr>
              <w:jc w:val="center"/>
              <w:rPr>
                <w:rFonts w:cs="AL-Mohanad Bold"/>
                <w:b/>
                <w:bCs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Cs w:val="26"/>
                <w:rtl/>
              </w:rPr>
              <w:t>مستوى الأداء ال</w:t>
            </w:r>
            <w:r w:rsidRPr="00AF73A3">
              <w:rPr>
                <w:rFonts w:cs="AL-Mohanad Bold" w:hint="cs"/>
                <w:b/>
                <w:bCs/>
                <w:szCs w:val="26"/>
                <w:rtl/>
              </w:rPr>
              <w:t>مرجعي</w:t>
            </w:r>
            <w:r>
              <w:rPr>
                <w:rFonts w:cs="AL-Mohanad Bold" w:hint="cs"/>
                <w:b/>
                <w:bCs/>
                <w:szCs w:val="26"/>
                <w:rtl/>
              </w:rPr>
              <w:t xml:space="preserve"> الداخلي</w:t>
            </w:r>
          </w:p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3E5B87">
              <w:rPr>
                <w:rFonts w:cs="AL-Mohanad Bold" w:hint="cs"/>
                <w:b/>
                <w:bCs/>
                <w:sz w:val="20"/>
                <w:szCs w:val="22"/>
                <w:rtl/>
              </w:rPr>
              <w:t>(المقارنة المرجعية الداخلية)</w:t>
            </w:r>
          </w:p>
        </w:tc>
        <w:tc>
          <w:tcPr>
            <w:tcW w:w="1560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المستهدف</w:t>
            </w:r>
          </w:p>
        </w:tc>
        <w:tc>
          <w:tcPr>
            <w:tcW w:w="1420" w:type="dxa"/>
            <w:vAlign w:val="center"/>
          </w:tcPr>
          <w:p w:rsidR="00030D60" w:rsidRPr="008A21DA" w:rsidRDefault="00030D60" w:rsidP="00030D60">
            <w:pPr>
              <w:jc w:val="center"/>
              <w:rPr>
                <w:rFonts w:cs="AL-Mohanad Bold"/>
                <w:b/>
                <w:bCs/>
              </w:rPr>
            </w:pPr>
            <w:r w:rsidRPr="00147376">
              <w:rPr>
                <w:rFonts w:cs="AL-Mohanad Bold" w:hint="eastAsia"/>
                <w:b/>
                <w:bCs/>
                <w:sz w:val="22"/>
                <w:rtl/>
              </w:rPr>
              <w:t>مستوى</w:t>
            </w:r>
            <w:r w:rsidRPr="00147376">
              <w:rPr>
                <w:rFonts w:cs="AL-Mohanad Bold"/>
                <w:b/>
                <w:bCs/>
                <w:sz w:val="22"/>
                <w:rtl/>
              </w:rPr>
              <w:t xml:space="preserve"> الأداء  الفعلي</w:t>
            </w:r>
          </w:p>
        </w:tc>
      </w:tr>
      <w:tr w:rsidR="00030D60" w:rsidRPr="00150A1B" w:rsidTr="00A051F1">
        <w:trPr>
          <w:jc w:val="center"/>
        </w:trPr>
        <w:tc>
          <w:tcPr>
            <w:tcW w:w="1990" w:type="dxa"/>
            <w:vAlign w:val="center"/>
          </w:tcPr>
          <w:p w:rsidR="00030D60" w:rsidRPr="00150A1B" w:rsidRDefault="00A051F1" w:rsidP="00A051F1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A051F1"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2034" w:type="dxa"/>
            <w:vAlign w:val="center"/>
          </w:tcPr>
          <w:p w:rsidR="00030D60" w:rsidRPr="00150A1B" w:rsidRDefault="00030D60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93" w:type="dxa"/>
            <w:vAlign w:val="center"/>
          </w:tcPr>
          <w:p w:rsidR="00030D60" w:rsidRPr="00150A1B" w:rsidRDefault="00030D60" w:rsidP="00745B06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30D60" w:rsidRPr="00150A1B" w:rsidRDefault="00A051F1" w:rsidP="00A051F1">
            <w:pPr>
              <w:spacing w:line="480" w:lineRule="auto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A051F1">
              <w:rPr>
                <w:rFonts w:cs="AL-Mohanad Bold" w:hint="cs"/>
                <w:b/>
                <w:bCs/>
                <w:sz w:val="28"/>
                <w:szCs w:val="28"/>
                <w:rtl/>
              </w:rPr>
              <w:t>لا تقل عن 80%</w:t>
            </w:r>
          </w:p>
        </w:tc>
        <w:tc>
          <w:tcPr>
            <w:tcW w:w="1420" w:type="dxa"/>
            <w:vAlign w:val="center"/>
          </w:tcPr>
          <w:p w:rsidR="00030D60" w:rsidRPr="00150A1B" w:rsidRDefault="00A051F1" w:rsidP="00030D60">
            <w:pPr>
              <w:spacing w:line="48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28</w:t>
            </w:r>
            <w:r w:rsidR="00030D60">
              <w:rPr>
                <w:rFonts w:cs="AL-Mohanad Bold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التحليل (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اكتب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نقاطا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لقوة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0936"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والتوصيات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</w:p>
          <w:p w:rsidR="00AB7E1C" w:rsidRDefault="00030D60" w:rsidP="00AB7E1C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لم يحقق </w:t>
            </w:r>
            <w:r w:rsidRPr="00702D1A">
              <w:rPr>
                <w:rFonts w:cs="AL-Mohanad Bold"/>
                <w:b/>
                <w:bCs/>
                <w:sz w:val="28"/>
                <w:szCs w:val="28"/>
                <w:rtl/>
              </w:rPr>
              <w:t>المؤشر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2D1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مستوى الأداء المستهدف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ويعزى ذلك </w:t>
            </w:r>
            <w:r w:rsidR="00745B06">
              <w:rPr>
                <w:rFonts w:cs="AL-Mohanad Bold" w:hint="cs"/>
                <w:b/>
                <w:bCs/>
                <w:sz w:val="28"/>
                <w:szCs w:val="28"/>
                <w:rtl/>
              </w:rPr>
              <w:t>تدني مستوى الطل</w:t>
            </w:r>
            <w:r w:rsidR="000B03B0">
              <w:rPr>
                <w:rFonts w:cs="AL-Mohanad Bold" w:hint="cs"/>
                <w:b/>
                <w:bCs/>
                <w:sz w:val="28"/>
                <w:szCs w:val="28"/>
                <w:rtl/>
              </w:rPr>
              <w:t>ا</w:t>
            </w:r>
            <w:r w:rsidR="00745B0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ب بكثرة الغياب وضعف الاستيعاب وخاصة أنهم حديثي عهد بالمرحلة الثانوية </w:t>
            </w:r>
          </w:p>
          <w:p w:rsidR="00030D60" w:rsidRPr="00921D19" w:rsidRDefault="00030D60" w:rsidP="00745B0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ولمزيد من التحسين والتطوير  في هذا المجال  </w:t>
            </w:r>
            <w:r w:rsidR="00745B06" w:rsidRPr="00745B06">
              <w:rPr>
                <w:rFonts w:hint="cs"/>
                <w:b/>
                <w:bCs/>
                <w:sz w:val="28"/>
                <w:szCs w:val="28"/>
                <w:rtl/>
              </w:rPr>
              <w:t>تقديم الدعم اللازم من أعضاء هيئة التدريس للطلاب خاصة طلاب السنة الأولى وتشجيعهم على التحصيل والجدية في الدراسة ، خاصة أنهم حديثو عهد بالمرحلة الثانوية</w:t>
            </w: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Default="00030D60" w:rsidP="00030D60">
            <w:pPr>
              <w:numPr>
                <w:ilvl w:val="0"/>
                <w:numId w:val="3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لماذا تم اختيار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هذا ال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مصدر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لمقارنة المرجعية الداخلية؟</w:t>
            </w:r>
          </w:p>
          <w:p w:rsidR="00030D60" w:rsidRPr="00150A1B" w:rsidRDefault="00030D60" w:rsidP="00030D60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45C5A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تم اختيار برنامج اللغة العربية للمقارنة المرجعية </w:t>
            </w:r>
            <w:r w:rsidRPr="000E3FC0">
              <w:rPr>
                <w:rFonts w:cs="AL-Mohanad Bold" w:hint="cs"/>
                <w:b/>
                <w:bCs/>
                <w:sz w:val="28"/>
                <w:szCs w:val="28"/>
                <w:rtl/>
              </w:rPr>
              <w:t>لأن كل من البرنامجين في المساق الأدبي</w:t>
            </w:r>
          </w:p>
          <w:p w:rsidR="00030D60" w:rsidRDefault="00030D60" w:rsidP="00030D60">
            <w:pPr>
              <w:numPr>
                <w:ilvl w:val="0"/>
                <w:numId w:val="39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كيف تم </w:t>
            </w:r>
            <w:r>
              <w:rPr>
                <w:rFonts w:cs="AL-Mohanad Bold" w:hint="eastAsia"/>
                <w:b/>
                <w:bCs/>
                <w:sz w:val="28"/>
                <w:szCs w:val="28"/>
                <w:rtl/>
              </w:rPr>
              <w:t>احتساب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مستوى الأداء المرجعي الداخلي (المقارنة المرجعية الداخلية)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Pr="00150A1B" w:rsidRDefault="007021D4" w:rsidP="00BF05B4">
            <w:pPr>
              <w:ind w:left="720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021D4">
              <w:rPr>
                <w:rFonts w:cs="AL-Mohanad Bold"/>
                <w:b/>
                <w:bCs/>
                <w:sz w:val="28"/>
                <w:szCs w:val="28"/>
                <w:rtl/>
              </w:rPr>
              <w:t>عدد الطلاب الذين دخلوا برامج مرحلة البكالوريوس وأكملوا في الحد الأدنى للوقت مضروب بـ 100 مقسومة على  العدد الكلي للطلاب الذين دخلوا البرامج.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الداخلية: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اللغة العربية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30D60" w:rsidRPr="00150A1B" w:rsidTr="00030D60">
        <w:trPr>
          <w:jc w:val="center"/>
        </w:trPr>
        <w:tc>
          <w:tcPr>
            <w:tcW w:w="8797" w:type="dxa"/>
            <w:gridSpan w:val="5"/>
          </w:tcPr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وضِّح ما يلي: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1- لماذا تم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اختيار هذا المصدر للمقارنة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المرجعية الخارجية؟</w:t>
            </w: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2- كيف تم احتساب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مستوى الأداء المرجعي الخارجي (المقارنة المرجعية الخارجية)</w:t>
            </w: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؟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50A1B">
              <w:rPr>
                <w:rFonts w:cs="AL-Mohanad Bold" w:hint="cs"/>
                <w:b/>
                <w:bCs/>
                <w:sz w:val="28"/>
                <w:szCs w:val="28"/>
                <w:rtl/>
              </w:rPr>
              <w:t>3-اسم الجهة التي تم اختيارها للمقارنة المرجعية الخارجية:</w:t>
            </w:r>
          </w:p>
          <w:p w:rsidR="00030D60" w:rsidRPr="00150A1B" w:rsidRDefault="00030D60" w:rsidP="00030D6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030D60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030D60" w:rsidRPr="00150A1B" w:rsidRDefault="00030D60" w:rsidP="00030D60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</w:tbl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B74819" w:rsidRDefault="00B74819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0E3FC0">
        <w:rPr>
          <w:rFonts w:hint="cs"/>
          <w:b/>
          <w:bCs/>
          <w:noProof/>
          <w:sz w:val="28"/>
          <w:szCs w:val="28"/>
          <w:rtl/>
        </w:rPr>
        <w:t xml:space="preserve">عرض بياني </w:t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  <w:r w:rsidRPr="00425A63">
        <w:rPr>
          <w:b/>
          <w:bCs/>
          <w:noProof/>
          <w:sz w:val="28"/>
          <w:szCs w:val="28"/>
          <w:rtl/>
        </w:rPr>
        <w:drawing>
          <wp:inline distT="0" distB="0" distL="0" distR="0" wp14:anchorId="7B361702" wp14:editId="651D9EA3">
            <wp:extent cx="4572000" cy="2743200"/>
            <wp:effectExtent l="19050" t="0" r="19050" b="0"/>
            <wp:docPr id="92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030D60" w:rsidRDefault="00030D60" w:rsidP="00030D60">
      <w:pPr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030D60">
      <w:pPr>
        <w:jc w:val="center"/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11314A" w:rsidRDefault="0011314A" w:rsidP="00C02D5A">
      <w:pPr>
        <w:rPr>
          <w:b/>
          <w:bCs/>
          <w:noProof/>
          <w:sz w:val="28"/>
          <w:szCs w:val="28"/>
          <w:rtl/>
        </w:rPr>
      </w:pPr>
    </w:p>
    <w:p w:rsidR="0011314A" w:rsidRDefault="0011314A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030D60" w:rsidRDefault="00030D60" w:rsidP="00C02D5A">
      <w:pPr>
        <w:rPr>
          <w:b/>
          <w:bCs/>
          <w:noProof/>
          <w:sz w:val="28"/>
          <w:szCs w:val="28"/>
          <w:rtl/>
        </w:rPr>
      </w:pPr>
    </w:p>
    <w:p w:rsidR="00C02D5A" w:rsidRDefault="00C02D5A" w:rsidP="00C02D5A">
      <w:pPr>
        <w:rPr>
          <w:b/>
          <w:bCs/>
          <w:noProof/>
          <w:sz w:val="28"/>
          <w:szCs w:val="28"/>
          <w:rtl/>
        </w:rPr>
      </w:pPr>
    </w:p>
    <w:p w:rsidR="00647B8D" w:rsidRPr="00965E8A" w:rsidRDefault="00E042A4" w:rsidP="00AE7DF7">
      <w:pPr>
        <w:pStyle w:val="a7"/>
        <w:numPr>
          <w:ilvl w:val="0"/>
          <w:numId w:val="18"/>
        </w:numPr>
        <w:rPr>
          <w:b/>
          <w:bCs/>
          <w:noProof/>
          <w:sz w:val="28"/>
          <w:szCs w:val="28"/>
          <w:u w:val="single"/>
          <w:rtl/>
        </w:rPr>
      </w:pPr>
      <w:r w:rsidRPr="00965E8A">
        <w:rPr>
          <w:rFonts w:hint="cs"/>
          <w:b/>
          <w:bCs/>
          <w:noProof/>
          <w:sz w:val="28"/>
          <w:szCs w:val="28"/>
          <w:u w:val="single"/>
          <w:rtl/>
        </w:rPr>
        <w:t>رابعا</w:t>
      </w:r>
      <w:r w:rsidR="00647B8D" w:rsidRP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: نقاط القوة :( وهى المؤشرات التي حققت المستهدف وتجاوزت القيمة المرجعية ) </w:t>
      </w:r>
    </w:p>
    <w:p w:rsidR="00BB4E88" w:rsidRPr="00B70758" w:rsidRDefault="005571D1" w:rsidP="00B70758">
      <w:pPr>
        <w:pStyle w:val="a7"/>
        <w:numPr>
          <w:ilvl w:val="3"/>
          <w:numId w:val="17"/>
        </w:numPr>
        <w:rPr>
          <w:b/>
          <w:bCs/>
          <w:noProof/>
          <w:sz w:val="28"/>
          <w:szCs w:val="28"/>
          <w:rtl/>
        </w:rPr>
      </w:pPr>
      <w:r w:rsidRPr="005571D1">
        <w:rPr>
          <w:b/>
          <w:bCs/>
          <w:i/>
          <w:noProof/>
          <w:sz w:val="28"/>
          <w:szCs w:val="28"/>
          <w:rtl/>
        </w:rPr>
        <w:t>تأهيل كوادر متميزة في تدريس العلوم الشرعية  متمثلة لقيمها وأخلاقها .</w:t>
      </w:r>
    </w:p>
    <w:p w:rsidR="009B6196" w:rsidRDefault="009B6196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9B6196">
        <w:rPr>
          <w:rFonts w:hint="cs"/>
          <w:b/>
          <w:bCs/>
          <w:noProof/>
          <w:sz w:val="28"/>
          <w:szCs w:val="28"/>
          <w:rtl/>
        </w:rPr>
        <w:t>نسبة المقررات التي قام الطلاب بتقييمها خلال العام</w:t>
      </w:r>
    </w:p>
    <w:p w:rsidR="00636D8D" w:rsidRDefault="00636D8D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636D8D">
        <w:rPr>
          <w:b/>
          <w:bCs/>
          <w:noProof/>
          <w:sz w:val="28"/>
          <w:szCs w:val="28"/>
          <w:rtl/>
        </w:rPr>
        <w:t>درجة التقييم العام للجودة وخبرات التعلم (متوسط درجة التقييم العام للجودة باستخدام استبيان سنوي  خماسي لطلاب السنة النهائية)</w:t>
      </w:r>
    </w:p>
    <w:p w:rsidR="00541A70" w:rsidRPr="00EF7C39" w:rsidRDefault="00541A70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541A70">
        <w:rPr>
          <w:b/>
          <w:bCs/>
          <w:noProof/>
          <w:sz w:val="28"/>
          <w:szCs w:val="28"/>
          <w:rtl/>
        </w:rPr>
        <w:t>نسب الطلاب إلى أعضاء هيئة التدريس(بناء على المعادل أو المكافئ للوقت الكامل)</w:t>
      </w:r>
    </w:p>
    <w:p w:rsidR="000512A7" w:rsidRDefault="009B1AC4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9B1AC4">
        <w:rPr>
          <w:rFonts w:hint="cs"/>
          <w:b/>
          <w:bCs/>
          <w:noProof/>
          <w:sz w:val="28"/>
          <w:szCs w:val="28"/>
          <w:rtl/>
        </w:rPr>
        <w:t>تقييم المستفيدين للمكتبة الرقمية. (المتوسط العام لمعدل أو درجة مناسبة المكتبة الرقمية</w:t>
      </w:r>
      <w:r>
        <w:rPr>
          <w:rFonts w:hint="cs"/>
          <w:b/>
          <w:bCs/>
          <w:noProof/>
          <w:sz w:val="28"/>
          <w:szCs w:val="28"/>
          <w:rtl/>
        </w:rPr>
        <w:t>).</w:t>
      </w:r>
    </w:p>
    <w:p w:rsidR="005062F3" w:rsidRDefault="005062F3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5062F3">
        <w:rPr>
          <w:b/>
          <w:bCs/>
          <w:noProof/>
          <w:sz w:val="28"/>
          <w:szCs w:val="28"/>
          <w:rtl/>
        </w:rPr>
        <w:t>نسبة أعضاء هيئة التدريس الذين غادروا في العام السابق لأسباب غير الوصول لسن التقاعد.</w:t>
      </w:r>
    </w:p>
    <w:p w:rsidR="005062F3" w:rsidRDefault="005062F3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5062F3">
        <w:rPr>
          <w:b/>
          <w:bCs/>
          <w:noProof/>
          <w:sz w:val="28"/>
          <w:szCs w:val="28"/>
          <w:rtl/>
        </w:rPr>
        <w:t>نسبة أعضاء هيئة التدريس المشاركون في أنشطة التطوير المهني خلال العام السابق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647B8D" w:rsidRDefault="00254AE9" w:rsidP="00AE7DF7">
      <w:pPr>
        <w:pStyle w:val="a7"/>
        <w:numPr>
          <w:ilvl w:val="0"/>
          <w:numId w:val="17"/>
        </w:numPr>
        <w:rPr>
          <w:b/>
          <w:bCs/>
          <w:noProof/>
          <w:sz w:val="28"/>
          <w:szCs w:val="28"/>
        </w:rPr>
      </w:pPr>
      <w:r w:rsidRPr="00254AE9">
        <w:rPr>
          <w:rFonts w:hint="cs"/>
          <w:b/>
          <w:bCs/>
          <w:noProof/>
          <w:sz w:val="28"/>
          <w:szCs w:val="28"/>
          <w:rtl/>
        </w:rPr>
        <w:t>عدد الأبحاث المنشورة في مجلات محكمة في العام السابق لكل أعضاء هيئة التدريس من ذوي الدوام الكامل</w:t>
      </w:r>
    </w:p>
    <w:p w:rsidR="00647B8D" w:rsidRPr="00CB09EA" w:rsidRDefault="00647B8D" w:rsidP="00955971">
      <w:pPr>
        <w:pStyle w:val="a7"/>
        <w:ind w:left="643"/>
        <w:rPr>
          <w:b/>
          <w:bCs/>
          <w:noProof/>
          <w:sz w:val="28"/>
          <w:szCs w:val="28"/>
          <w:rtl/>
        </w:rPr>
      </w:pPr>
    </w:p>
    <w:p w:rsidR="00647B8D" w:rsidRDefault="00647B8D" w:rsidP="00647B8D">
      <w:pPr>
        <w:rPr>
          <w:b/>
          <w:bCs/>
          <w:noProof/>
          <w:sz w:val="28"/>
          <w:szCs w:val="28"/>
          <w:rtl/>
        </w:rPr>
      </w:pPr>
    </w:p>
    <w:p w:rsidR="00647B8D" w:rsidRDefault="00647B8D" w:rsidP="00647B8D">
      <w:pPr>
        <w:rPr>
          <w:b/>
          <w:bCs/>
          <w:noProof/>
          <w:sz w:val="28"/>
          <w:szCs w:val="28"/>
          <w:rtl/>
        </w:rPr>
      </w:pPr>
    </w:p>
    <w:p w:rsidR="00647B8D" w:rsidRPr="00965E8A" w:rsidRDefault="00E042A4" w:rsidP="00AE7DF7">
      <w:pPr>
        <w:pStyle w:val="a7"/>
        <w:numPr>
          <w:ilvl w:val="0"/>
          <w:numId w:val="18"/>
        </w:numPr>
        <w:rPr>
          <w:b/>
          <w:bCs/>
          <w:noProof/>
          <w:sz w:val="28"/>
          <w:szCs w:val="28"/>
          <w:u w:val="single"/>
          <w:rtl/>
        </w:rPr>
      </w:pPr>
      <w:r w:rsidRPr="00965E8A">
        <w:rPr>
          <w:rFonts w:hint="cs"/>
          <w:b/>
          <w:bCs/>
          <w:noProof/>
          <w:sz w:val="28"/>
          <w:szCs w:val="28"/>
          <w:u w:val="single"/>
          <w:rtl/>
        </w:rPr>
        <w:t>خامسا</w:t>
      </w:r>
      <w:r w:rsidR="00647B8D" w:rsidRP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 :نقاط الضعف : </w:t>
      </w:r>
      <w:r w:rsidR="00965E8A" w:rsidRP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(وهي </w:t>
      </w:r>
      <w:r w:rsidR="00647B8D" w:rsidRP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المؤشرات التي لم تحقق المستهدف وأقل من القيمة المرجعية </w:t>
      </w:r>
      <w:r w:rsidR="00965E8A" w:rsidRPr="00965E8A">
        <w:rPr>
          <w:rFonts w:hint="cs"/>
          <w:b/>
          <w:bCs/>
          <w:noProof/>
          <w:sz w:val="28"/>
          <w:szCs w:val="28"/>
          <w:u w:val="single"/>
          <w:rtl/>
        </w:rPr>
        <w:t>)</w:t>
      </w:r>
    </w:p>
    <w:p w:rsidR="007A0001" w:rsidRDefault="007A0001" w:rsidP="00AE7DF7">
      <w:pPr>
        <w:pStyle w:val="a7"/>
        <w:numPr>
          <w:ilvl w:val="2"/>
          <w:numId w:val="15"/>
        </w:numPr>
        <w:rPr>
          <w:b/>
          <w:bCs/>
          <w:noProof/>
          <w:sz w:val="28"/>
          <w:szCs w:val="28"/>
        </w:rPr>
      </w:pPr>
      <w:r w:rsidRPr="007A0001">
        <w:rPr>
          <w:b/>
          <w:bCs/>
          <w:i/>
          <w:noProof/>
          <w:sz w:val="28"/>
          <w:szCs w:val="28"/>
          <w:rtl/>
        </w:rPr>
        <w:t>تحقيق معايير الاعتماد الأكاديمي للبرامج بالمملكة العربية السعودية</w:t>
      </w:r>
    </w:p>
    <w:p w:rsidR="004602A9" w:rsidRDefault="004602A9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4602A9">
        <w:rPr>
          <w:rFonts w:hint="cs"/>
          <w:b/>
          <w:bCs/>
          <w:i/>
          <w:noProof/>
          <w:sz w:val="28"/>
          <w:szCs w:val="28"/>
          <w:rtl/>
        </w:rPr>
        <w:t xml:space="preserve">زيادة الإقبال على البرنامج </w:t>
      </w:r>
    </w:p>
    <w:p w:rsidR="00B70758" w:rsidRDefault="00B70758" w:rsidP="00B70758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B70758">
        <w:rPr>
          <w:rFonts w:hint="cs"/>
          <w:b/>
          <w:bCs/>
          <w:noProof/>
          <w:sz w:val="28"/>
          <w:szCs w:val="28"/>
          <w:rtl/>
        </w:rPr>
        <w:t>تدعيم البحوث العلمية</w:t>
      </w:r>
    </w:p>
    <w:p w:rsidR="009B6196" w:rsidRPr="00C209B9" w:rsidRDefault="00AA4832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AA4832">
        <w:rPr>
          <w:rFonts w:hint="cs"/>
          <w:b/>
          <w:bCs/>
          <w:noProof/>
          <w:sz w:val="28"/>
          <w:szCs w:val="28"/>
          <w:rtl/>
        </w:rPr>
        <w:t>درجة وعي المستفيدين بصيغة الرسالة والأهداف (متوسط مدى معرفة أعضاء هيئة التدريس وطلاب مرحلة البكالوريوس والدراسات العليا بالرسالة وذلك باستخدام استبيان خماسي سنوي)</w:t>
      </w:r>
    </w:p>
    <w:p w:rsidR="00A90F25" w:rsidRDefault="00EF7C39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EF7C39">
        <w:rPr>
          <w:b/>
          <w:bCs/>
          <w:noProof/>
          <w:sz w:val="28"/>
          <w:szCs w:val="28"/>
          <w:rtl/>
        </w:rPr>
        <w:t xml:space="preserve">درجة تقييم الطلاب الشامل للمقررات التي يدرسونها(متوسط تقييم الطلاب الشامل للمقررات على مقياس من خمسة درجات)  </w:t>
      </w:r>
      <w:r w:rsidRPr="00EF7C39">
        <w:rPr>
          <w:rFonts w:hint="cs"/>
          <w:b/>
          <w:bCs/>
          <w:noProof/>
          <w:sz w:val="28"/>
          <w:szCs w:val="28"/>
          <w:rtl/>
        </w:rPr>
        <w:t>.</w:t>
      </w:r>
    </w:p>
    <w:p w:rsidR="00C209B9" w:rsidRDefault="00C209B9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C209B9">
        <w:rPr>
          <w:rFonts w:hint="cs"/>
          <w:b/>
          <w:bCs/>
          <w:noProof/>
          <w:sz w:val="28"/>
          <w:szCs w:val="28"/>
          <w:rtl/>
        </w:rPr>
        <w:t>نسبة أعضاء هيئة التدريس الحاصلين على درجة الدكتوراه</w:t>
      </w:r>
    </w:p>
    <w:p w:rsidR="00651773" w:rsidRDefault="00651773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651773">
        <w:rPr>
          <w:b/>
          <w:bCs/>
          <w:noProof/>
          <w:sz w:val="28"/>
          <w:szCs w:val="28"/>
          <w:rtl/>
        </w:rPr>
        <w:t>معدل الاستبقاء:نسبة الطلاب الذين دخلوا البرامج وأكملوا بنجاح السنة الأولى</w:t>
      </w:r>
    </w:p>
    <w:p w:rsidR="00581E60" w:rsidRDefault="00581E60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581E60">
        <w:rPr>
          <w:b/>
          <w:bCs/>
          <w:noProof/>
          <w:sz w:val="28"/>
          <w:szCs w:val="28"/>
          <w:rtl/>
        </w:rPr>
        <w:t>معدل التخرج لطلاب مرحلة البكالوريوس:نسبة الطلاب الذين دخلوا برامج مرحلة البكالوريوس وأكملوا الحد الأدنى للوقت هذه البرامج</w:t>
      </w:r>
      <w:r w:rsidR="00840EEA">
        <w:rPr>
          <w:rFonts w:hint="cs"/>
          <w:b/>
          <w:bCs/>
          <w:noProof/>
          <w:sz w:val="28"/>
          <w:szCs w:val="28"/>
          <w:rtl/>
        </w:rPr>
        <w:t>.</w:t>
      </w:r>
    </w:p>
    <w:p w:rsidR="004001E2" w:rsidRDefault="004001E2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4001E2">
        <w:rPr>
          <w:b/>
          <w:bCs/>
          <w:noProof/>
          <w:sz w:val="28"/>
          <w:szCs w:val="28"/>
          <w:rtl/>
        </w:rPr>
        <w:t>تقييم الطلاب للإرشاد الأكاديمي والمهني(متوسط معدل مناسبة الإرشاد الأكاديمي والمهني باستخدام استبيان سنوي خماسي يقدم لطلاب السنة النهائية)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4001E2" w:rsidRDefault="007A6F7F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7A6F7F">
        <w:rPr>
          <w:rFonts w:hint="cs"/>
          <w:b/>
          <w:bCs/>
          <w:noProof/>
          <w:sz w:val="28"/>
          <w:szCs w:val="28"/>
          <w:rtl/>
        </w:rPr>
        <w:t>تقييم المستفيدين للمكتبة "والمركز الإعلامي". (المتوسط العام لمعدل أو درجة مناسبة المكتبة "والمركز الإعلامي"</w:t>
      </w:r>
    </w:p>
    <w:p w:rsidR="00504850" w:rsidRDefault="00504850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504850">
        <w:rPr>
          <w:b/>
          <w:bCs/>
          <w:noProof/>
          <w:sz w:val="28"/>
          <w:szCs w:val="28"/>
          <w:rtl/>
        </w:rPr>
        <w:t>تقييم المستفيدين للمرافق والتجهيزات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AB5C19" w:rsidRPr="0011314A" w:rsidRDefault="00C03BE5" w:rsidP="0011314A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C03BE5">
        <w:rPr>
          <w:rFonts w:hint="cs"/>
          <w:b/>
          <w:bCs/>
          <w:noProof/>
          <w:sz w:val="28"/>
          <w:szCs w:val="28"/>
          <w:rtl/>
        </w:rPr>
        <w:t>نسبة أعضاء هيئة التدريس من ذوي الدوام الكامل الذين لديهم على الأقل بحث علمي واحد منشور في مجلة محكمة، وذلك في العام السابق</w:t>
      </w:r>
    </w:p>
    <w:p w:rsidR="00955971" w:rsidRDefault="00955971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955971">
        <w:rPr>
          <w:b/>
          <w:bCs/>
          <w:noProof/>
          <w:sz w:val="28"/>
          <w:szCs w:val="28"/>
          <w:rtl/>
        </w:rPr>
        <w:t>نسبة أعضاء هيئة التدريس ومن في حكمهم من ذوي الدوام الكامل المشاركين في أنشطة الخدمة المجتمعية</w:t>
      </w:r>
      <w:r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 w:rsidR="004E6EA5" w:rsidRDefault="004E6EA5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4E6EA5">
        <w:rPr>
          <w:rFonts w:hint="cs"/>
          <w:b/>
          <w:bCs/>
          <w:noProof/>
          <w:sz w:val="28"/>
          <w:szCs w:val="28"/>
          <w:rtl/>
        </w:rPr>
        <w:t>نسبة الطلاب المشاركين بالحضور في الدورات التدريبية المتعلقة بالتعلم الالكتروني</w:t>
      </w:r>
    </w:p>
    <w:p w:rsidR="00A679CC" w:rsidRDefault="00A679CC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A679CC">
        <w:rPr>
          <w:rFonts w:hint="cs"/>
          <w:b/>
          <w:bCs/>
          <w:noProof/>
          <w:sz w:val="28"/>
          <w:szCs w:val="28"/>
          <w:rtl/>
        </w:rPr>
        <w:t>نسبة رضا</w:t>
      </w:r>
      <w:r w:rsidRPr="00A679CC">
        <w:rPr>
          <w:b/>
          <w:bCs/>
          <w:noProof/>
          <w:sz w:val="28"/>
          <w:szCs w:val="28"/>
          <w:rtl/>
        </w:rPr>
        <w:t xml:space="preserve"> الطلاب عن التعليم الالكتروني</w:t>
      </w:r>
    </w:p>
    <w:p w:rsidR="00597340" w:rsidRDefault="00597340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الطلاب عن الإرشاد الأكاديمي</w:t>
      </w:r>
    </w:p>
    <w:p w:rsidR="00554C09" w:rsidRDefault="00554C09" w:rsidP="00AE7DF7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554C09">
        <w:rPr>
          <w:rFonts w:hint="cs"/>
          <w:b/>
          <w:bCs/>
          <w:noProof/>
          <w:sz w:val="28"/>
          <w:szCs w:val="28"/>
          <w:rtl/>
        </w:rPr>
        <w:t>نسبة الحاصلين على درجة الدكتوراه</w:t>
      </w:r>
    </w:p>
    <w:p w:rsidR="0011314A" w:rsidRDefault="0011314A" w:rsidP="0011314A">
      <w:pPr>
        <w:pStyle w:val="a7"/>
        <w:numPr>
          <w:ilvl w:val="0"/>
          <w:numId w:val="15"/>
        </w:numPr>
        <w:rPr>
          <w:b/>
          <w:bCs/>
          <w:noProof/>
          <w:sz w:val="28"/>
          <w:szCs w:val="28"/>
        </w:rPr>
      </w:pPr>
      <w:r w:rsidRPr="0011314A">
        <w:rPr>
          <w:b/>
          <w:bCs/>
          <w:noProof/>
          <w:sz w:val="28"/>
          <w:szCs w:val="28"/>
          <w:rtl/>
        </w:rPr>
        <w:t>نسبة الطلاب الذين دخلوا البرنامج  وأكملوا بنجاح السنة الأولى إلى نسبة المأمول</w:t>
      </w:r>
    </w:p>
    <w:p w:rsidR="00647B8D" w:rsidRDefault="00647B8D" w:rsidP="00965E8A">
      <w:pPr>
        <w:pStyle w:val="a7"/>
        <w:rPr>
          <w:b/>
          <w:bCs/>
          <w:noProof/>
          <w:sz w:val="28"/>
          <w:szCs w:val="28"/>
          <w:rtl/>
        </w:rPr>
      </w:pPr>
    </w:p>
    <w:p w:rsidR="00647B8D" w:rsidRPr="00AC10DD" w:rsidRDefault="00647B8D" w:rsidP="00647B8D">
      <w:pPr>
        <w:rPr>
          <w:b/>
          <w:bCs/>
          <w:noProof/>
          <w:sz w:val="28"/>
          <w:szCs w:val="28"/>
          <w:rtl/>
        </w:rPr>
      </w:pPr>
    </w:p>
    <w:p w:rsidR="00A64CA4" w:rsidRPr="00965E8A" w:rsidRDefault="00E042A4" w:rsidP="00AE7DF7">
      <w:pPr>
        <w:pStyle w:val="a7"/>
        <w:numPr>
          <w:ilvl w:val="0"/>
          <w:numId w:val="18"/>
        </w:numPr>
        <w:rPr>
          <w:b/>
          <w:bCs/>
          <w:noProof/>
          <w:sz w:val="28"/>
          <w:szCs w:val="28"/>
          <w:u w:val="single"/>
          <w:rtl/>
        </w:rPr>
      </w:pPr>
      <w:r w:rsidRPr="00965E8A">
        <w:rPr>
          <w:rFonts w:hint="cs"/>
          <w:b/>
          <w:bCs/>
          <w:noProof/>
          <w:sz w:val="28"/>
          <w:szCs w:val="28"/>
          <w:u w:val="single"/>
          <w:rtl/>
        </w:rPr>
        <w:t>سادسا</w:t>
      </w:r>
      <w:r w:rsidR="00647B8D" w:rsidRP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 : توصيات التحسين</w:t>
      </w:r>
      <w:r w:rsidR="00965E8A">
        <w:rPr>
          <w:rFonts w:hint="cs"/>
          <w:b/>
          <w:bCs/>
          <w:noProof/>
          <w:sz w:val="28"/>
          <w:szCs w:val="28"/>
          <w:u w:val="single"/>
          <w:rtl/>
        </w:rPr>
        <w:t xml:space="preserve"> :</w:t>
      </w:r>
    </w:p>
    <w:p w:rsidR="007A0001" w:rsidRDefault="007A0001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7A0001">
        <w:rPr>
          <w:rFonts w:hint="cs"/>
          <w:b/>
          <w:bCs/>
          <w:noProof/>
          <w:sz w:val="28"/>
          <w:szCs w:val="28"/>
          <w:rtl/>
        </w:rPr>
        <w:t xml:space="preserve">استيفاء </w:t>
      </w:r>
      <w:r w:rsidR="00B579AD">
        <w:rPr>
          <w:rFonts w:hint="cs"/>
          <w:b/>
          <w:bCs/>
          <w:noProof/>
          <w:sz w:val="28"/>
          <w:szCs w:val="28"/>
          <w:rtl/>
        </w:rPr>
        <w:t>النقص ل</w:t>
      </w:r>
      <w:r w:rsidRPr="007A0001">
        <w:rPr>
          <w:rFonts w:hint="cs"/>
          <w:b/>
          <w:bCs/>
          <w:noProof/>
          <w:sz w:val="28"/>
          <w:szCs w:val="28"/>
          <w:rtl/>
        </w:rPr>
        <w:t xml:space="preserve">جميع الممارسات لمعايير </w:t>
      </w:r>
      <w:r w:rsidRPr="00FB0433">
        <w:rPr>
          <w:b/>
          <w:bCs/>
          <w:i/>
          <w:noProof/>
          <w:sz w:val="28"/>
          <w:szCs w:val="28"/>
          <w:rtl/>
        </w:rPr>
        <w:t>الاعتماد الأكاديمي للبرامج بالمملكة العربية السعودية</w:t>
      </w:r>
    </w:p>
    <w:p w:rsidR="00BA2BB5" w:rsidRDefault="00BA2BB5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زيادة دعم الطلاب </w:t>
      </w:r>
      <w:r w:rsidR="009F7AB0">
        <w:rPr>
          <w:rFonts w:hint="cs"/>
          <w:b/>
          <w:bCs/>
          <w:noProof/>
          <w:sz w:val="28"/>
          <w:szCs w:val="28"/>
          <w:rtl/>
        </w:rPr>
        <w:t xml:space="preserve">خاصة المتعثرين منهم  بتفعيل برنامج دعم  المتعثرين وتحفيز المتفوقين </w:t>
      </w:r>
      <w:r w:rsidR="00BE07FE">
        <w:rPr>
          <w:rFonts w:hint="cs"/>
          <w:b/>
          <w:bCs/>
          <w:noProof/>
          <w:sz w:val="28"/>
          <w:szCs w:val="28"/>
          <w:rtl/>
        </w:rPr>
        <w:t xml:space="preserve"> ومتابعة الطلاب بالتربية الميدانية  من قبل المشرفين التربويين والأكادميين  في جميع المجالات .</w:t>
      </w:r>
    </w:p>
    <w:p w:rsidR="00B70758" w:rsidRPr="007A0001" w:rsidRDefault="00B70758" w:rsidP="00B70758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  <w:rtl/>
        </w:rPr>
      </w:pPr>
      <w:r w:rsidRPr="00B70758">
        <w:rPr>
          <w:rFonts w:hint="cs"/>
          <w:b/>
          <w:bCs/>
          <w:noProof/>
          <w:sz w:val="28"/>
          <w:szCs w:val="28"/>
          <w:rtl/>
        </w:rPr>
        <w:t>تشجيع الأعضاء  بتنظيم الوقت بين المهام الإدارية وإنجاز البحوث</w:t>
      </w:r>
      <w:r w:rsidR="001705F2">
        <w:rPr>
          <w:rFonts w:hint="cs"/>
          <w:b/>
          <w:bCs/>
          <w:noProof/>
          <w:sz w:val="28"/>
          <w:szCs w:val="28"/>
          <w:rtl/>
        </w:rPr>
        <w:t xml:space="preserve"> والأوراق العلمية التي تساعد في التطوير التدريسي والمهني </w:t>
      </w:r>
    </w:p>
    <w:p w:rsidR="00A90F25" w:rsidRDefault="00A90F25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A90F25">
        <w:rPr>
          <w:rFonts w:hint="cs"/>
          <w:b/>
          <w:bCs/>
          <w:noProof/>
          <w:sz w:val="28"/>
          <w:szCs w:val="28"/>
          <w:rtl/>
        </w:rPr>
        <w:t xml:space="preserve">وضع خطة للتوسع في توزيع صيغة الرسالة وأهداف البرنامج عبر الملصقات وعلى البوابة الالكترونية ،وعلى هامش المكاتبات الإدارية والإعلانات للطلابونشر ثقافة تعبئة الاستبانات للمستفيدين من الطلاب </w:t>
      </w:r>
      <w:r w:rsidR="00E63B68">
        <w:rPr>
          <w:rFonts w:hint="cs"/>
          <w:b/>
          <w:bCs/>
          <w:noProof/>
          <w:sz w:val="28"/>
          <w:szCs w:val="28"/>
          <w:rtl/>
        </w:rPr>
        <w:t>.</w:t>
      </w:r>
    </w:p>
    <w:p w:rsidR="00EF7C39" w:rsidRDefault="00EF7C39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التحسين والتطوير من جودة المقررات وأداء هيئة التدريس ، وتوعية الطلاب كيفية تعبئة الاستبانات.</w:t>
      </w:r>
    </w:p>
    <w:p w:rsidR="00CA2900" w:rsidRDefault="00CA2900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CA2900">
        <w:rPr>
          <w:rFonts w:hint="cs"/>
          <w:b/>
          <w:bCs/>
          <w:noProof/>
          <w:sz w:val="28"/>
          <w:szCs w:val="28"/>
          <w:rtl/>
        </w:rPr>
        <w:t>حث وتشجيع الأعضاء من حملة الماجستير  والمعيدين   على التحصيل الأكاديمي بتنظيم الوقت في التوازن بين مهام التدريس والتحصيل العلمي ،والتسهيل عليهم بتوفر الوسائل المساعدة من قبل الكلية</w:t>
      </w:r>
      <w:r w:rsidR="00E63B68">
        <w:rPr>
          <w:rFonts w:hint="cs"/>
          <w:b/>
          <w:bCs/>
          <w:noProof/>
          <w:sz w:val="28"/>
          <w:szCs w:val="28"/>
          <w:rtl/>
        </w:rPr>
        <w:t>.</w:t>
      </w:r>
    </w:p>
    <w:p w:rsidR="00E63B68" w:rsidRDefault="00E63B68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E63B68">
        <w:rPr>
          <w:rFonts w:hint="cs"/>
          <w:b/>
          <w:bCs/>
          <w:noProof/>
          <w:sz w:val="28"/>
          <w:szCs w:val="28"/>
          <w:rtl/>
        </w:rPr>
        <w:t>توعية الطلاب  من عدم التساهل في الغياب  ، والحرص على التحصيل الأكاديمي للحصول على النجاح ، والمتابعة اللصيقة من أعضاء هيئة التدريس  لهم ، خاصة وأن الطلاب  منتقلون من المرحلة المدرسية إلى المرحلة الجامعية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A90F25" w:rsidRPr="00840EEA" w:rsidRDefault="00840EEA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  <w:rtl/>
        </w:rPr>
      </w:pPr>
      <w:r w:rsidRPr="00840EEA">
        <w:rPr>
          <w:rFonts w:hint="cs"/>
          <w:b/>
          <w:bCs/>
          <w:noProof/>
          <w:sz w:val="28"/>
          <w:szCs w:val="28"/>
          <w:rtl/>
        </w:rPr>
        <w:t xml:space="preserve">توعية طلاب السنة النهايئة  من عدم التساهل في الغياب  ، والحرص على التحصيل الأكاديمي للحصول على النجاح ، والمتابعة اللصيقة من أعضاء هيئة التدريس  لهم 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840EEA" w:rsidRDefault="002420EA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2420EA">
        <w:rPr>
          <w:b/>
          <w:bCs/>
          <w:noProof/>
          <w:sz w:val="28"/>
          <w:szCs w:val="28"/>
          <w:rtl/>
        </w:rPr>
        <w:t>حث الطلاب وتشجيعهم لحضور الاجتماعات وأهمية المتابعة مع المرشد الأكاديمي و زيادة توعية الطلاب بتعبئة الاستبانات وتوضيح أهميتها في عمليات التطوير والتحسين ، وعقد دورات توعوية في هذا المجال بالتعاون مع وحدة تنمية المهارات</w:t>
      </w:r>
      <w:r w:rsidR="007A6F7F">
        <w:rPr>
          <w:rFonts w:hint="cs"/>
          <w:b/>
          <w:bCs/>
          <w:noProof/>
          <w:sz w:val="28"/>
          <w:szCs w:val="28"/>
          <w:rtl/>
        </w:rPr>
        <w:t>.</w:t>
      </w:r>
    </w:p>
    <w:p w:rsidR="00CD0D07" w:rsidRDefault="00CD0D07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CD0D07">
        <w:rPr>
          <w:rFonts w:hint="cs"/>
          <w:b/>
          <w:bCs/>
          <w:noProof/>
          <w:sz w:val="28"/>
          <w:szCs w:val="28"/>
          <w:rtl/>
          <w:lang w:bidi="ar-LB"/>
        </w:rPr>
        <w:t>منح صلاحيات أوسع للأقسام في معالجة النقص في المصادر التي لم تتوفر في مكتبة الكلية، ونشر ثقافة الاستبانات بين الطلاب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BF0D53" w:rsidRDefault="00BF0D53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BF0D53">
        <w:rPr>
          <w:rFonts w:hint="cs"/>
          <w:b/>
          <w:bCs/>
          <w:noProof/>
          <w:sz w:val="28"/>
          <w:szCs w:val="28"/>
          <w:rtl/>
        </w:rPr>
        <w:t>وتوفر الصيانة والنظافة  وتوفر وسائل السلامة  الضرورية والتجهيزات اللازمة للمعاقين وذوي الاحتياجات الخاصة ونشر ثقافة كيفية تعبئة الاستبانات بإقامة دورات توعوية بالتعاون مع وحدة تنمية المهارات</w:t>
      </w:r>
      <w:r>
        <w:rPr>
          <w:rFonts w:hint="cs"/>
          <w:b/>
          <w:bCs/>
          <w:noProof/>
          <w:sz w:val="28"/>
          <w:szCs w:val="28"/>
          <w:rtl/>
        </w:rPr>
        <w:t xml:space="preserve"> .</w:t>
      </w:r>
    </w:p>
    <w:p w:rsidR="00F8450F" w:rsidRDefault="00254AE9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254AE9">
        <w:rPr>
          <w:rFonts w:hint="cs"/>
          <w:b/>
          <w:bCs/>
          <w:noProof/>
          <w:sz w:val="28"/>
          <w:szCs w:val="28"/>
          <w:rtl/>
        </w:rPr>
        <w:t>حث عضوات هيئة التدريس  وتشجيعهن على كتابة البحوث ونشرها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644AE3" w:rsidRDefault="00644AE3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644AE3">
        <w:rPr>
          <w:b/>
          <w:bCs/>
          <w:noProof/>
          <w:sz w:val="28"/>
          <w:szCs w:val="28"/>
          <w:rtl/>
        </w:rPr>
        <w:t>تنمية  مهارات أعمال لسكرتارية للإداريين بالقسم</w:t>
      </w:r>
      <w:r>
        <w:rPr>
          <w:rFonts w:hint="cs"/>
          <w:b/>
          <w:bCs/>
          <w:noProof/>
          <w:sz w:val="28"/>
          <w:szCs w:val="28"/>
          <w:rtl/>
        </w:rPr>
        <w:t xml:space="preserve"> بالتعاون مع وحدة تنمية المهارات بالكلية.</w:t>
      </w:r>
    </w:p>
    <w:p w:rsidR="00644AE3" w:rsidRDefault="002F70BA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2F70BA">
        <w:rPr>
          <w:rFonts w:hint="cs"/>
          <w:b/>
          <w:bCs/>
          <w:noProof/>
          <w:sz w:val="28"/>
          <w:szCs w:val="28"/>
          <w:rtl/>
        </w:rPr>
        <w:t xml:space="preserve">رفع نسبة تحقق نواتج التعلم لجميع المقررات بالبرنامج </w:t>
      </w:r>
      <w:r w:rsidR="0050079D">
        <w:rPr>
          <w:rFonts w:hint="cs"/>
          <w:b/>
          <w:bCs/>
          <w:noProof/>
          <w:sz w:val="28"/>
          <w:szCs w:val="28"/>
          <w:rtl/>
        </w:rPr>
        <w:t>باستخدام وسائل متنوعة في التدريس ، ومراعة الفروق الفردية بين الطلاب ,وتوعية الطلاب بماهية نواتج التعلم ,و تدعيم برنامج دعم المتعثرين .</w:t>
      </w:r>
    </w:p>
    <w:p w:rsidR="0050079D" w:rsidRDefault="0050079D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التحسين والتطوير في نظام الإرشاد الأكاديمي </w:t>
      </w:r>
      <w:r w:rsidR="00764BA5">
        <w:rPr>
          <w:rFonts w:hint="cs"/>
          <w:b/>
          <w:bCs/>
          <w:noProof/>
          <w:sz w:val="28"/>
          <w:szCs w:val="28"/>
          <w:rtl/>
        </w:rPr>
        <w:t>، وحث الطلاب بالتفاعل مع المرشدين الأكادميين بحضور الاجتماعات ، ودعم المتعثرين من الطلاب ، وتحفيز المتفوقين ، والمتابعة اللصيقة من قبل أعضاء هيئة التدريس للطلاب في جميع المجالات إضافة إلى المجال الأكاديمي.</w:t>
      </w:r>
    </w:p>
    <w:p w:rsidR="00DB7DEF" w:rsidRDefault="000E239A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حث أعضاء هيئة التدريس على التحصيل الأكاديمي  بتنظيم الوقت بين التدريس والدراسة ل</w:t>
      </w:r>
      <w:r w:rsidRPr="000E239A">
        <w:rPr>
          <w:rFonts w:hint="cs"/>
          <w:b/>
          <w:bCs/>
          <w:noProof/>
          <w:sz w:val="28"/>
          <w:szCs w:val="28"/>
          <w:rtl/>
        </w:rPr>
        <w:t>رفع نسبة الحاصلين على درجة الدكتوراه</w:t>
      </w:r>
      <w:r w:rsidR="00303454">
        <w:rPr>
          <w:rFonts w:hint="cs"/>
          <w:b/>
          <w:bCs/>
          <w:noProof/>
          <w:sz w:val="28"/>
          <w:szCs w:val="28"/>
          <w:rtl/>
        </w:rPr>
        <w:t>.</w:t>
      </w:r>
    </w:p>
    <w:p w:rsidR="00303454" w:rsidRDefault="00303454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تقديم الدعم اللازم </w:t>
      </w:r>
      <w:r w:rsidRPr="00303454">
        <w:rPr>
          <w:rFonts w:hint="cs"/>
          <w:b/>
          <w:bCs/>
          <w:noProof/>
          <w:sz w:val="28"/>
          <w:szCs w:val="28"/>
          <w:rtl/>
        </w:rPr>
        <w:t xml:space="preserve">من أعضاء هيئة التدريس </w:t>
      </w:r>
      <w:r>
        <w:rPr>
          <w:rFonts w:hint="cs"/>
          <w:b/>
          <w:bCs/>
          <w:noProof/>
          <w:sz w:val="28"/>
          <w:szCs w:val="28"/>
          <w:rtl/>
        </w:rPr>
        <w:t>للطلاب خاصة طلاب السنة الأولى وتشجيع</w:t>
      </w:r>
      <w:r w:rsidR="003321D2">
        <w:rPr>
          <w:rFonts w:hint="cs"/>
          <w:b/>
          <w:bCs/>
          <w:noProof/>
          <w:sz w:val="28"/>
          <w:szCs w:val="28"/>
          <w:rtl/>
        </w:rPr>
        <w:t>ه</w:t>
      </w:r>
      <w:r>
        <w:rPr>
          <w:rFonts w:hint="cs"/>
          <w:b/>
          <w:bCs/>
          <w:noProof/>
          <w:sz w:val="28"/>
          <w:szCs w:val="28"/>
          <w:rtl/>
        </w:rPr>
        <w:t>م على التحصيل والجدية في الدراسة ، خاصة أنهم حديثو عهد بالمرحلة الثانوية حتى يتم رفع</w:t>
      </w:r>
      <w:r w:rsidRPr="00303454">
        <w:rPr>
          <w:rFonts w:hint="cs"/>
          <w:b/>
          <w:bCs/>
          <w:noProof/>
          <w:sz w:val="28"/>
          <w:szCs w:val="28"/>
          <w:rtl/>
        </w:rPr>
        <w:t xml:space="preserve"> نسبة الطلاب الذين دخلوا البرنامج  وأكملوا بنجاح السنة الأولى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3321D2" w:rsidRDefault="003321D2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حث الأعضاء </w:t>
      </w:r>
      <w:r w:rsidR="005D069C">
        <w:rPr>
          <w:rFonts w:hint="cs"/>
          <w:b/>
          <w:bCs/>
          <w:noProof/>
          <w:sz w:val="28"/>
          <w:szCs w:val="28"/>
          <w:rtl/>
        </w:rPr>
        <w:t xml:space="preserve"> الغير مشاركين </w:t>
      </w:r>
      <w:r w:rsidRPr="003321D2">
        <w:rPr>
          <w:rFonts w:hint="cs"/>
          <w:b/>
          <w:bCs/>
          <w:noProof/>
          <w:sz w:val="28"/>
          <w:szCs w:val="28"/>
          <w:rtl/>
        </w:rPr>
        <w:t>في أنشطة الخدمة المجتمعية</w:t>
      </w:r>
      <w:r w:rsidR="00955971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5D069C">
        <w:rPr>
          <w:rFonts w:hint="cs"/>
          <w:b/>
          <w:bCs/>
          <w:noProof/>
          <w:sz w:val="28"/>
          <w:szCs w:val="28"/>
          <w:rtl/>
        </w:rPr>
        <w:t xml:space="preserve">بالمشاركة </w:t>
      </w:r>
      <w:r w:rsidR="00955971">
        <w:rPr>
          <w:rFonts w:hint="cs"/>
          <w:b/>
          <w:bCs/>
          <w:noProof/>
          <w:sz w:val="28"/>
          <w:szCs w:val="28"/>
          <w:rtl/>
        </w:rPr>
        <w:t xml:space="preserve">، وللمشاركين مزيد من التفاعل </w:t>
      </w:r>
      <w:r w:rsidR="005D069C">
        <w:rPr>
          <w:rFonts w:hint="cs"/>
          <w:b/>
          <w:bCs/>
          <w:noProof/>
          <w:sz w:val="28"/>
          <w:szCs w:val="28"/>
          <w:rtl/>
        </w:rPr>
        <w:t>.</w:t>
      </w:r>
    </w:p>
    <w:p w:rsidR="004E6EA5" w:rsidRDefault="004E6EA5" w:rsidP="00971BC6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رفع </w:t>
      </w:r>
      <w:r w:rsidRPr="004E6EA5">
        <w:rPr>
          <w:rFonts w:hint="cs"/>
          <w:b/>
          <w:bCs/>
          <w:noProof/>
          <w:sz w:val="28"/>
          <w:szCs w:val="28"/>
          <w:rtl/>
        </w:rPr>
        <w:t>نسبة الطلاب المشاركين بالحضور في الدورات التدريبية المتعلقة بالتعلم الالكتروني</w:t>
      </w:r>
      <w:r>
        <w:rPr>
          <w:rFonts w:hint="cs"/>
          <w:b/>
          <w:bCs/>
          <w:noProof/>
          <w:sz w:val="28"/>
          <w:szCs w:val="28"/>
          <w:rtl/>
        </w:rPr>
        <w:t xml:space="preserve"> بحثهم وتعريفهم بأهمية التعليم اللالكتروني </w:t>
      </w:r>
      <w:r w:rsidR="00971BC6" w:rsidRPr="00971BC6">
        <w:rPr>
          <w:rFonts w:hint="cs"/>
          <w:b/>
          <w:bCs/>
          <w:noProof/>
          <w:sz w:val="28"/>
          <w:szCs w:val="28"/>
          <w:rtl/>
        </w:rPr>
        <w:t>لمعرفة كافة الأنشطة المرتبطة بالتعليم الالكتروني</w:t>
      </w:r>
      <w:r>
        <w:rPr>
          <w:rFonts w:hint="cs"/>
          <w:b/>
          <w:bCs/>
          <w:noProof/>
          <w:sz w:val="28"/>
          <w:szCs w:val="28"/>
          <w:rtl/>
        </w:rPr>
        <w:t>.</w:t>
      </w:r>
    </w:p>
    <w:p w:rsidR="00A679CC" w:rsidRDefault="001853CD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رفع </w:t>
      </w:r>
      <w:r w:rsidR="00A679CC" w:rsidRPr="00A679CC">
        <w:rPr>
          <w:rFonts w:hint="cs"/>
          <w:b/>
          <w:bCs/>
          <w:noProof/>
          <w:sz w:val="28"/>
          <w:szCs w:val="28"/>
          <w:rtl/>
        </w:rPr>
        <w:t>نسبة رضا</w:t>
      </w:r>
      <w:r w:rsidR="00A679CC" w:rsidRPr="00A679CC">
        <w:rPr>
          <w:b/>
          <w:bCs/>
          <w:noProof/>
          <w:sz w:val="28"/>
          <w:szCs w:val="28"/>
          <w:rtl/>
        </w:rPr>
        <w:t xml:space="preserve"> الطلاب عن التعليم الالكتروني</w:t>
      </w:r>
      <w:r w:rsidR="00A679CC">
        <w:rPr>
          <w:rFonts w:hint="cs"/>
          <w:b/>
          <w:bCs/>
          <w:noProof/>
          <w:sz w:val="28"/>
          <w:szCs w:val="28"/>
          <w:rtl/>
        </w:rPr>
        <w:t xml:space="preserve"> بالتحسين والتطوير في نظام التعليم الالكتروني</w:t>
      </w:r>
    </w:p>
    <w:p w:rsidR="00971BC6" w:rsidRDefault="00C44B94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إرتفاع نسبة تحقق المقررات والبرنامج لنواتج التعلم المستهدفة بنسبة 100% بالتنوع في استخدام الاسترتيجيات  في التعليم ومراعاة الفروق الفردية للطلاب ، وتوعية الطلاب بماهية </w:t>
      </w:r>
      <w:r w:rsidR="008F645A">
        <w:rPr>
          <w:rFonts w:hint="cs"/>
          <w:b/>
          <w:bCs/>
          <w:noProof/>
          <w:sz w:val="28"/>
          <w:szCs w:val="28"/>
          <w:rtl/>
        </w:rPr>
        <w:t xml:space="preserve"> مخرجات التعلم </w:t>
      </w:r>
    </w:p>
    <w:p w:rsidR="008F645A" w:rsidRDefault="008F645A" w:rsidP="008F645A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t>التحسين والتطوير في نظام  الإرشاد الأكاديمي</w:t>
      </w:r>
    </w:p>
    <w:p w:rsidR="00554C09" w:rsidRDefault="00554C09" w:rsidP="00AE7DF7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554C09">
        <w:rPr>
          <w:rFonts w:hint="cs"/>
          <w:b/>
          <w:bCs/>
          <w:noProof/>
          <w:sz w:val="28"/>
          <w:szCs w:val="28"/>
          <w:rtl/>
        </w:rPr>
        <w:t>رفع نسبة الحاصلين على درجة الدكتوراه</w:t>
      </w:r>
      <w:r>
        <w:rPr>
          <w:rFonts w:hint="cs"/>
          <w:b/>
          <w:bCs/>
          <w:noProof/>
          <w:sz w:val="28"/>
          <w:szCs w:val="28"/>
          <w:rtl/>
        </w:rPr>
        <w:t xml:space="preserve"> بتشجيع الأعضاء وتنظيم الوقت بين كتابة البحوث والأعباء التدريسية والإدارية .</w:t>
      </w:r>
    </w:p>
    <w:p w:rsidR="00597340" w:rsidRDefault="0011314A" w:rsidP="00440AC6">
      <w:pPr>
        <w:pStyle w:val="a7"/>
        <w:numPr>
          <w:ilvl w:val="0"/>
          <w:numId w:val="16"/>
        </w:numPr>
        <w:rPr>
          <w:b/>
          <w:bCs/>
          <w:noProof/>
          <w:sz w:val="28"/>
          <w:szCs w:val="28"/>
        </w:rPr>
      </w:pPr>
      <w:r w:rsidRPr="0011314A">
        <w:rPr>
          <w:rFonts w:hint="cs"/>
          <w:b/>
          <w:bCs/>
          <w:noProof/>
          <w:sz w:val="28"/>
          <w:szCs w:val="28"/>
          <w:rtl/>
        </w:rPr>
        <w:t>تقديم الدعم اللازم من أعضاء هيئة التدريس للطلاب وتشجيعهم على التحصيل والجدية في الدراسة ، خاصة</w:t>
      </w:r>
      <w:r w:rsidR="00CB4D65" w:rsidRPr="00CB4D65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  <w:r w:rsidR="00CB4D65" w:rsidRPr="00CB4D65">
        <w:rPr>
          <w:rFonts w:hint="cs"/>
          <w:b/>
          <w:bCs/>
          <w:noProof/>
          <w:sz w:val="28"/>
          <w:szCs w:val="28"/>
          <w:rtl/>
        </w:rPr>
        <w:t>طلاب السنة الأولى</w:t>
      </w:r>
      <w:r w:rsidRPr="0011314A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440AC6">
        <w:rPr>
          <w:rFonts w:hint="cs"/>
          <w:b/>
          <w:bCs/>
          <w:noProof/>
          <w:sz w:val="28"/>
          <w:szCs w:val="28"/>
          <w:rtl/>
        </w:rPr>
        <w:t xml:space="preserve">فهم </w:t>
      </w:r>
      <w:r w:rsidRPr="0011314A">
        <w:rPr>
          <w:rFonts w:hint="cs"/>
          <w:b/>
          <w:bCs/>
          <w:noProof/>
          <w:sz w:val="28"/>
          <w:szCs w:val="28"/>
          <w:rtl/>
        </w:rPr>
        <w:t>حديث</w:t>
      </w:r>
      <w:r w:rsidR="00CB4D65">
        <w:rPr>
          <w:rFonts w:hint="cs"/>
          <w:b/>
          <w:bCs/>
          <w:noProof/>
          <w:sz w:val="28"/>
          <w:szCs w:val="28"/>
          <w:rtl/>
        </w:rPr>
        <w:t>ي</w:t>
      </w:r>
      <w:r w:rsidRPr="0011314A">
        <w:rPr>
          <w:rFonts w:hint="cs"/>
          <w:b/>
          <w:bCs/>
          <w:noProof/>
          <w:sz w:val="28"/>
          <w:szCs w:val="28"/>
          <w:rtl/>
        </w:rPr>
        <w:t xml:space="preserve"> عهد بالمرحلة الثانوية</w:t>
      </w:r>
    </w:p>
    <w:p w:rsidR="00443268" w:rsidRPr="00A90F25" w:rsidRDefault="00443268" w:rsidP="00443268">
      <w:pPr>
        <w:pStyle w:val="a7"/>
        <w:rPr>
          <w:b/>
          <w:bCs/>
          <w:noProof/>
          <w:sz w:val="28"/>
          <w:szCs w:val="28"/>
          <w:rtl/>
        </w:rPr>
      </w:pPr>
    </w:p>
    <w:p w:rsidR="00A90F25" w:rsidRDefault="00A90F25" w:rsidP="00A90F25">
      <w:pPr>
        <w:pStyle w:val="a7"/>
        <w:rPr>
          <w:b/>
          <w:bCs/>
          <w:noProof/>
          <w:sz w:val="28"/>
          <w:szCs w:val="28"/>
          <w:rtl/>
        </w:rPr>
      </w:pPr>
    </w:p>
    <w:p w:rsidR="00CB09EA" w:rsidRDefault="00443268" w:rsidP="00443268">
      <w:pPr>
        <w:pStyle w:val="a7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منسق الجودة بالقسم</w:t>
      </w:r>
    </w:p>
    <w:p w:rsidR="00443268" w:rsidRDefault="00443268" w:rsidP="00443268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د/عبد الحافظ أحمد طه</w:t>
      </w:r>
    </w:p>
    <w:p w:rsidR="00443268" w:rsidRPr="00443268" w:rsidRDefault="00443268" w:rsidP="00443268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د/ فريدة إبراهيم  محجوب</w:t>
      </w:r>
    </w:p>
    <w:p w:rsidR="00CB09EA" w:rsidRDefault="00CB09EA" w:rsidP="00443268">
      <w:pPr>
        <w:pStyle w:val="a7"/>
        <w:rPr>
          <w:b/>
          <w:bCs/>
          <w:noProof/>
          <w:sz w:val="28"/>
          <w:szCs w:val="28"/>
          <w:rtl/>
        </w:rPr>
      </w:pPr>
    </w:p>
    <w:p w:rsidR="00CB09EA" w:rsidRDefault="00CB09EA" w:rsidP="00443268">
      <w:pPr>
        <w:pStyle w:val="a7"/>
        <w:tabs>
          <w:tab w:val="left" w:pos="8528"/>
          <w:tab w:val="right" w:pos="9638"/>
        </w:tabs>
        <w:jc w:val="center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رئيس القسم</w:t>
      </w:r>
    </w:p>
    <w:p w:rsidR="00CB09EA" w:rsidRPr="00443268" w:rsidRDefault="00CB09EA" w:rsidP="00443268">
      <w:pPr>
        <w:jc w:val="center"/>
        <w:rPr>
          <w:b/>
          <w:bCs/>
          <w:noProof/>
          <w:sz w:val="28"/>
          <w:szCs w:val="28"/>
          <w:rtl/>
        </w:rPr>
      </w:pPr>
      <w:r w:rsidRPr="00443268">
        <w:rPr>
          <w:rFonts w:hint="cs"/>
          <w:b/>
          <w:bCs/>
          <w:noProof/>
          <w:sz w:val="28"/>
          <w:szCs w:val="28"/>
          <w:rtl/>
        </w:rPr>
        <w:t>د. حسن بن أحمد السميري</w:t>
      </w:r>
    </w:p>
    <w:sectPr w:rsidR="00CB09EA" w:rsidRPr="00443268" w:rsidSect="00CB09EA">
      <w:pgSz w:w="11906" w:h="16838"/>
      <w:pgMar w:top="1418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4B" w:rsidRDefault="00AC004B" w:rsidP="001B0188">
      <w:r>
        <w:separator/>
      </w:r>
    </w:p>
  </w:endnote>
  <w:endnote w:type="continuationSeparator" w:id="0">
    <w:p w:rsidR="00AC004B" w:rsidRDefault="00AC004B" w:rsidP="001B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460CB09A" wp14:editId="6FDFD697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7" style="position:absolute;left:0;text-align:left;margin-left:117.7pt;margin-top:524.75pt;width:2in;height:49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7938461A" wp14:editId="7EE65F2F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3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8" style="position:absolute;left:0;text-align:left;margin-left:-16.95pt;margin-top:3.85pt;width:134.65pt;height:38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Gm0wIAAM0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000" behindDoc="0" locked="0" layoutInCell="1" allowOverlap="1" wp14:anchorId="66DE8522" wp14:editId="01A65B52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29" style="position:absolute;left:0;text-align:left;margin-left:117.7pt;margin-top:524.75pt;width:2in;height:49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660A16D4" wp14:editId="2C1AAC25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0" style="position:absolute;left:0;text-align:left;margin-left:117.7pt;margin-top:524.75pt;width:2in;height:49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DjOg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mp6w4zoCAABz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4592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63" style="position:absolute;left:0;text-align:left;margin-left:117.7pt;margin-top:524.75pt;width:2in;height:49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27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9" o:spid="_x0000_s1064" style="position:absolute;left:0;text-align:left;margin-left:-16.95pt;margin-top:3.85pt;width:134.65pt;height:38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5i0wIAAMQ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2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65" style="position:absolute;left:0;text-align:left;margin-left:117.7pt;margin-top:524.75pt;width:2in;height:49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PiVvID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66" style="position:absolute;left:0;text-align:left;margin-left:117.7pt;margin-top:524.75pt;width:2in;height:49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ivOwIAAHQEAAAOAAAAZHJzL2Uyb0RvYy54bWysVFFv0zAQfkfiP1h+Z0natW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Oj/mK8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2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67" style="position:absolute;left:0;text-align:left;margin-left:117.7pt;margin-top:524.75pt;width:2in;height:49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KiQJ6E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1760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16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4" o:spid="_x0000_s1068" style="position:absolute;left:0;text-align:left;margin-left:-16.95pt;margin-top:3.85pt;width:134.65pt;height:38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g00gIAAMQ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69" style="position:absolute;left:0;text-align:left;margin-left:117.7pt;margin-top:524.75pt;width:2in;height:49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qAkTGz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70" style="position:absolute;left:0;text-align:left;margin-left:117.7pt;margin-top:524.75pt;width:2in;height:49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+cxYhD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0FC0C82A" wp14:editId="71CB9A1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71" style="position:absolute;left:0;text-align:left;margin-left:117.7pt;margin-top:524.75pt;width:2in;height:49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B8Og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JN5AfDoCAABz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2AE281D4" wp14:editId="4E9B5B09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9" o:spid="_x0000_s1072" style="position:absolute;left:0;text-align:left;margin-left:-16.95pt;margin-top:3.85pt;width:134.65pt;height:38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M30wIAAMM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39004AE0" wp14:editId="5B454EB6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73" style="position:absolute;left:0;text-align:left;margin-left:117.7pt;margin-top:524.75pt;width:2in;height:49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0CE98612" wp14:editId="75C90DDE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74" style="position:absolute;left:0;text-align:left;margin-left:117.7pt;margin-top:524.75pt;width:2in;height:49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c5Og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lBwnOToCAABz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9168" behindDoc="0" locked="0" layoutInCell="1" allowOverlap="1" wp14:anchorId="5C27A8FC" wp14:editId="788AB199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1" style="position:absolute;left:0;text-align:left;margin-left:117.7pt;margin-top:524.75pt;width:2in;height:49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FROQ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7BCC238E" wp14:editId="617CEADB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4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2" style="position:absolute;left:0;text-align:left;margin-left:-16.95pt;margin-top:3.85pt;width:134.65pt;height:38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pc0wIAAM0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144" behindDoc="0" locked="0" layoutInCell="1" allowOverlap="1" wp14:anchorId="104ABF89" wp14:editId="1EA2946F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3" style="position:absolute;left:0;text-align:left;margin-left:117.7pt;margin-top:524.75pt;width:2in;height:49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GhOgIAAHM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r3AhoToCAABz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5E251980" wp14:editId="50501FA9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4" style="position:absolute;left:0;text-align:left;margin-left:117.7pt;margin-top:524.75pt;width:2in;height:49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anchorId="4DBAFA05" wp14:editId="191671F4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6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5" style="position:absolute;left:0;text-align:left;margin-left:117.7pt;margin-top:524.75pt;width:2in;height:49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DOk82joCAABz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0D1E52D8" wp14:editId="5F5CDA98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6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6" style="position:absolute;left:0;text-align:left;margin-left:-16.95pt;margin-top:3.85pt;width:134.65pt;height:38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j61AIAAM0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288" behindDoc="0" locked="0" layoutInCell="1" allowOverlap="1" wp14:anchorId="083AE6EB" wp14:editId="56B975D9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6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7" style="position:absolute;left:0;text-align:left;margin-left:117.7pt;margin-top:524.75pt;width:2in;height:49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8MTTlT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23EAF3AE" wp14:editId="079318A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7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8" style="position:absolute;left:0;text-align:left;margin-left:117.7pt;margin-top:524.75pt;width:2in;height:49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rsYFij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58405C62" wp14:editId="3824FAB0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7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9" style="position:absolute;left:0;text-align:left;margin-left:117.7pt;margin-top:524.75pt;width:2in;height:49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B8iBPc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2480" behindDoc="0" locked="0" layoutInCell="1" allowOverlap="1" wp14:anchorId="7DB1F8AB" wp14:editId="2F9DA3F2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7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0" style="position:absolute;left:0;text-align:left;margin-left:-16.95pt;margin-top:3.85pt;width:134.65pt;height:38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8m1QIAAM4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4DA73D13" wp14:editId="23DEEAA7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1" style="position:absolute;left:0;text-align:left;margin-left:117.7pt;margin-top:524.75pt;width:2in;height:49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cNOwIAAHQ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H3rBw0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39DCDFF6" wp14:editId="6988AB4B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2" style="position:absolute;left:0;text-align:left;margin-left:117.7pt;margin-top:524.75pt;width:2in;height:49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7600" behindDoc="0" locked="0" layoutInCell="1" allowOverlap="1" wp14:anchorId="761B6855" wp14:editId="147E8E73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7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3" style="position:absolute;left:0;text-align:left;margin-left:117.7pt;margin-top:524.75pt;width:2in;height:49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P++sy8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8624" behindDoc="0" locked="0" layoutInCell="1" allowOverlap="1" wp14:anchorId="562B9822" wp14:editId="61783FB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8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4" style="position:absolute;left:0;text-align:left;margin-left:-16.95pt;margin-top:3.85pt;width:134.65pt;height:38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pt1AIAAM4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576" behindDoc="0" locked="0" layoutInCell="1" allowOverlap="1" wp14:anchorId="5D30665B" wp14:editId="24D390F8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8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5" style="position:absolute;left:0;text-align:left;margin-left:117.7pt;margin-top:524.75pt;width:2in;height:49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Pt2DnQ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552" behindDoc="0" locked="0" layoutInCell="1" allowOverlap="1" wp14:anchorId="636D40C0" wp14:editId="7159EA9A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8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6" style="position:absolute;left:0;text-align:left;margin-left:117.7pt;margin-top:524.75pt;width:2in;height:49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EsJlAs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6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linkedTxbx id="27" seq="1"/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7" style="position:absolute;left:0;text-align:left;margin-left:117.7pt;margin-top:524.75pt;width:2in;height:4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">
              <v:textbox>
                <w:txbxContent/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6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8" style="position:absolute;left:0;text-align:left;margin-left:-16.95pt;margin-top:3.85pt;width:134.6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6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49" style="position:absolute;left:0;text-align:left;margin-left:117.7pt;margin-top:524.75pt;width:2in;height:4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+fzT5z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6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50" style="position:absolute;left:0;text-align:left;margin-left:117.7pt;margin-top:524.75pt;width:2in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51" style="position:absolute;left:0;text-align:left;margin-left:117.7pt;margin-top:524.75pt;width:2in;height:4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F+Dg7Y7AgAAdAQAAA4AAAAA&#10;AAAAAAAAAAAALgIAAGRycy9lMm9Eb2MueG1sUEsBAi0AFAAGAAgAAAAhALb34tXfAAAADQEAAA8A&#10;AAAAAAAAAAAAAAAAlQQAAGRycy9kb3ducmV2LnhtbFBLBQYAAAAABAAEAPMAAACh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5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52" style="position:absolute;left:0;text-align:left;margin-left:-16.95pt;margin-top:3.85pt;width:134.65pt;height:3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53" style="position:absolute;left:0;text-align:left;margin-left:117.7pt;margin-top:524.75pt;width:2in;height:4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 id="27"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54" style="position:absolute;left:0;text-align:left;margin-left:117.7pt;margin-top:524.75pt;width:2in;height:4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">
              <v:textbox style="mso-next-textbox:#_x0000_s1047"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4" name="مستطيل مستدير الزوايا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14" o:spid="_x0000_s1055" style="position:absolute;left:0;text-align:left;margin-left:117.7pt;margin-top:524.75pt;width:2in;height:4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53" name="مستطيل مستدير الزوايا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13" o:spid="_x0000_s1056" style="position:absolute;left:0;text-align:left;margin-left:-16.95pt;margin-top:3.85pt;width:134.65pt;height:3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2" name="مستطيل مستدير الزوايا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12" o:spid="_x0000_s1057" style="position:absolute;left:0;text-align:left;margin-left:117.7pt;margin-top:524.75pt;width:2in;height:4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51" name="مستطيل مستدير الزوايا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11" o:spid="_x0000_s1058" style="position:absolute;left:0;text-align:left;margin-left:117.7pt;margin-top:524.75pt;width:2in;height:4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Default="00030D60" w:rsidP="00363A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41" name="مستطيل مستدير الزوايا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28" o:spid="_x0000_s1059" style="position:absolute;left:0;text-align:left;margin-left:117.7pt;margin-top:524.75pt;width:2in;height:49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  <w:p w:rsidR="00030D60" w:rsidRDefault="00030D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48895</wp:posOffset>
              </wp:positionV>
              <wp:extent cx="1710055" cy="485775"/>
              <wp:effectExtent l="19050" t="19050" r="23495" b="28575"/>
              <wp:wrapNone/>
              <wp:docPr id="37" name="مستطيل مستدير الزوايا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0055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D60" w:rsidRDefault="00030D60" w:rsidP="008047D6">
                          <w:r>
                            <w:rPr>
                              <w:rFonts w:hint="cs"/>
                              <w:rtl/>
                            </w:rPr>
                            <w:t xml:space="preserve">جودة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ن - تخطيط 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27" o:spid="_x0000_s1060" style="position:absolute;left:0;text-align:left;margin-left:-16.95pt;margin-top:3.85pt;width:134.65pt;height:3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" strokeweight="2.5pt">
              <v:shadow color="#868686"/>
              <v:textbox>
                <w:txbxContent>
                  <w:p w:rsidR="00030D60" w:rsidRDefault="00030D60" w:rsidP="008047D6">
                    <w:r>
                      <w:rPr>
                        <w:rFonts w:hint="cs"/>
                        <w:rtl/>
                      </w:rPr>
                      <w:t xml:space="preserve">جودة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ن - تخطيط -15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36" name="مستطيل مستدير الزوايا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26" o:spid="_x0000_s1061" style="position:absolute;left:0;text-align:left;margin-left:117.7pt;margin-top:524.75pt;width:2in;height:4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>
              <wp:simplePos x="0" y="0"/>
              <wp:positionH relativeFrom="column">
                <wp:posOffset>1494790</wp:posOffset>
              </wp:positionH>
              <wp:positionV relativeFrom="paragraph">
                <wp:posOffset>6664325</wp:posOffset>
              </wp:positionV>
              <wp:extent cx="1828800" cy="633095"/>
              <wp:effectExtent l="0" t="0" r="19050" b="14605"/>
              <wp:wrapNone/>
              <wp:docPr id="35" name="مستطيل مستدير الزوايا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330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D60" w:rsidRPr="00795202" w:rsidRDefault="00030D60" w:rsidP="00363AE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جودة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ن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تخطيط </w:t>
                          </w:r>
                          <w:r w:rsidRPr="00795202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 مستدير الزوايا 25" o:spid="_x0000_s1062" style="position:absolute;left:0;text-align:left;margin-left:117.7pt;margin-top:524.75pt;width:2in;height:49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">
              <v:textbox>
                <w:txbxContent>
                  <w:p w:rsidR="00030D60" w:rsidRPr="00795202" w:rsidRDefault="00030D60" w:rsidP="00363AE1">
                    <w:pPr>
                      <w:jc w:val="center"/>
                      <w:rPr>
                        <w:b/>
                        <w:bCs/>
                      </w:rPr>
                    </w:pP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جودة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rtl/>
                      </w:rPr>
                      <w:t xml:space="preserve"> ن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تخطيط </w:t>
                    </w:r>
                    <w:r w:rsidRPr="00795202">
                      <w:rPr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4B" w:rsidRDefault="00AC004B" w:rsidP="001B0188">
      <w:r>
        <w:separator/>
      </w:r>
    </w:p>
  </w:footnote>
  <w:footnote w:type="continuationSeparator" w:id="0">
    <w:p w:rsidR="00AC004B" w:rsidRDefault="00AC004B" w:rsidP="001B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15072" behindDoc="1" locked="0" layoutInCell="1" allowOverlap="1" wp14:anchorId="214DF52A" wp14:editId="46C31BC2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105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96640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25" name="صورة 30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02784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67" name="صورة 35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08928" behindDoc="1" locked="0" layoutInCell="1" allowOverlap="1" wp14:anchorId="731DA41A" wp14:editId="532D6677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7" name="صورة 40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21216" behindDoc="1" locked="0" layoutInCell="1" allowOverlap="1" wp14:anchorId="05B3D21C" wp14:editId="5E902D53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50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27360" behindDoc="1" locked="0" layoutInCell="1" allowOverlap="1" wp14:anchorId="363AC3E0" wp14:editId="07792632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72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33504" behindDoc="1" locked="0" layoutInCell="1" allowOverlap="1" wp14:anchorId="18F4415E" wp14:editId="6D7C6520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78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739648" behindDoc="1" locked="0" layoutInCell="1" allowOverlap="1" wp14:anchorId="44AD3C18" wp14:editId="44E73CFC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84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5" name="صورة 1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59" name="صورة 1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15" name="صورة 15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90496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-259080</wp:posOffset>
          </wp:positionV>
          <wp:extent cx="1524000" cy="895350"/>
          <wp:effectExtent l="0" t="0" r="0" b="0"/>
          <wp:wrapTight wrapText="bothSides">
            <wp:wrapPolygon edited="0">
              <wp:start x="0" y="0"/>
              <wp:lineTo x="0" y="21140"/>
              <wp:lineTo x="21330" y="21140"/>
              <wp:lineTo x="21330" y="0"/>
              <wp:lineTo x="0" y="0"/>
            </wp:wrapPolygon>
          </wp:wrapTight>
          <wp:docPr id="29" name="صورة 29" descr="G:\شعار 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:\شعار 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7D6">
      <w:rPr>
        <w:rFonts w:ascii="Arial" w:hAnsi="Arial"/>
        <w:b/>
        <w:bCs/>
        <w:sz w:val="22"/>
        <w:szCs w:val="22"/>
        <w:rtl/>
      </w:rPr>
      <w:t>وكالة الجامعة للتطوير والجودة</w:t>
    </w:r>
  </w:p>
  <w:p w:rsidR="00030D60" w:rsidRPr="008047D6" w:rsidRDefault="00030D60" w:rsidP="008047D6">
    <w:pPr>
      <w:tabs>
        <w:tab w:val="left" w:pos="12510"/>
        <w:tab w:val="left" w:pos="12600"/>
        <w:tab w:val="left" w:pos="12960"/>
        <w:tab w:val="left" w:pos="13590"/>
      </w:tabs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عمادة التطوير والجودة</w:t>
    </w:r>
  </w:p>
  <w:p w:rsidR="00030D60" w:rsidRPr="008047D6" w:rsidRDefault="00030D60" w:rsidP="008047D6">
    <w:pPr>
      <w:bidi w:val="0"/>
      <w:jc w:val="right"/>
      <w:rPr>
        <w:rFonts w:ascii="Arial" w:hAnsi="Arial"/>
        <w:b/>
        <w:bCs/>
        <w:sz w:val="22"/>
        <w:szCs w:val="22"/>
        <w:rtl/>
      </w:rPr>
    </w:pPr>
    <w:r w:rsidRPr="008047D6">
      <w:rPr>
        <w:rFonts w:ascii="Arial" w:hAnsi="Arial"/>
        <w:b/>
        <w:bCs/>
        <w:sz w:val="22"/>
        <w:szCs w:val="22"/>
        <w:rtl/>
      </w:rPr>
      <w:t>وحدة</w:t>
    </w:r>
    <w:r w:rsidRPr="008047D6">
      <w:rPr>
        <w:rFonts w:ascii="Arial" w:hAnsi="Arial" w:hint="cs"/>
        <w:b/>
        <w:bCs/>
        <w:sz w:val="22"/>
        <w:szCs w:val="22"/>
        <w:rtl/>
      </w:rPr>
      <w:t xml:space="preserve"> التخطيط والمتابعة</w:t>
    </w:r>
  </w:p>
  <w:p w:rsidR="00030D60" w:rsidRPr="006931B8" w:rsidRDefault="00030D60" w:rsidP="00533AE1">
    <w:pPr>
      <w:pStyle w:val="a4"/>
      <w:jc w:val="center"/>
      <w:rPr>
        <w:noProof/>
        <w:szCs w:val="20"/>
        <w:rtl/>
      </w:rPr>
    </w:pPr>
  </w:p>
  <w:p w:rsidR="00030D60" w:rsidRPr="00E6659F" w:rsidRDefault="00030D60" w:rsidP="00533AE1">
    <w:pPr>
      <w:pStyle w:val="a4"/>
      <w:tabs>
        <w:tab w:val="clear" w:pos="4320"/>
        <w:tab w:val="left" w:pos="8640"/>
      </w:tabs>
      <w:rPr>
        <w:b/>
        <w:bCs/>
        <w:noProof/>
        <w:sz w:val="2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743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63A5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631CC"/>
    <w:multiLevelType w:val="hybridMultilevel"/>
    <w:tmpl w:val="B6B49E98"/>
    <w:lvl w:ilvl="0" w:tplc="3FD2D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520A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86F90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57FE1"/>
    <w:multiLevelType w:val="hybridMultilevel"/>
    <w:tmpl w:val="0A52609C"/>
    <w:lvl w:ilvl="0" w:tplc="C13A5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2F53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2189C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3D53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E05B8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6343B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F5F8F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A5BD1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973A0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498E"/>
    <w:multiLevelType w:val="hybridMultilevel"/>
    <w:tmpl w:val="0DA27694"/>
    <w:lvl w:ilvl="0" w:tplc="6D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37651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70C4E"/>
    <w:multiLevelType w:val="hybridMultilevel"/>
    <w:tmpl w:val="5DEA49FC"/>
    <w:lvl w:ilvl="0" w:tplc="0409000B">
      <w:start w:val="1"/>
      <w:numFmt w:val="bullet"/>
      <w:lvlText w:val="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A6D22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50E93"/>
    <w:multiLevelType w:val="hybridMultilevel"/>
    <w:tmpl w:val="8FB6C61E"/>
    <w:lvl w:ilvl="0" w:tplc="326CE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C7FC4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B45FF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8745E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E267E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05060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0452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1095F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1081F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B221E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42FA5"/>
    <w:multiLevelType w:val="hybridMultilevel"/>
    <w:tmpl w:val="0A3E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8293F"/>
    <w:multiLevelType w:val="hybridMultilevel"/>
    <w:tmpl w:val="68D2BA1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A7269"/>
    <w:multiLevelType w:val="hybridMultilevel"/>
    <w:tmpl w:val="9B1C284C"/>
    <w:lvl w:ilvl="0" w:tplc="5EB26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26250"/>
    <w:multiLevelType w:val="hybridMultilevel"/>
    <w:tmpl w:val="A7BAFAD4"/>
    <w:lvl w:ilvl="0" w:tplc="C87A7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E10B0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17216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36FF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6713F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E1F7B"/>
    <w:multiLevelType w:val="hybridMultilevel"/>
    <w:tmpl w:val="F81AA036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E11B1"/>
    <w:multiLevelType w:val="hybridMultilevel"/>
    <w:tmpl w:val="A08CCA8C"/>
    <w:lvl w:ilvl="0" w:tplc="9B4C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5C7F"/>
    <w:multiLevelType w:val="hybridMultilevel"/>
    <w:tmpl w:val="F1EA422C"/>
    <w:lvl w:ilvl="0" w:tplc="B8DE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8"/>
  </w:num>
  <w:num w:numId="4">
    <w:abstractNumId w:val="5"/>
  </w:num>
  <w:num w:numId="5">
    <w:abstractNumId w:val="7"/>
  </w:num>
  <w:num w:numId="6">
    <w:abstractNumId w:val="30"/>
  </w:num>
  <w:num w:numId="7">
    <w:abstractNumId w:val="14"/>
  </w:num>
  <w:num w:numId="8">
    <w:abstractNumId w:val="2"/>
  </w:num>
  <w:num w:numId="9">
    <w:abstractNumId w:val="13"/>
  </w:num>
  <w:num w:numId="10">
    <w:abstractNumId w:val="24"/>
  </w:num>
  <w:num w:numId="11">
    <w:abstractNumId w:val="21"/>
  </w:num>
  <w:num w:numId="12">
    <w:abstractNumId w:val="1"/>
  </w:num>
  <w:num w:numId="13">
    <w:abstractNumId w:val="19"/>
  </w:num>
  <w:num w:numId="14">
    <w:abstractNumId w:val="23"/>
  </w:num>
  <w:num w:numId="15">
    <w:abstractNumId w:val="36"/>
  </w:num>
  <w:num w:numId="16">
    <w:abstractNumId w:val="28"/>
  </w:num>
  <w:num w:numId="17">
    <w:abstractNumId w:val="29"/>
  </w:num>
  <w:num w:numId="18">
    <w:abstractNumId w:val="16"/>
  </w:num>
  <w:num w:numId="19">
    <w:abstractNumId w:val="35"/>
  </w:num>
  <w:num w:numId="20">
    <w:abstractNumId w:val="32"/>
  </w:num>
  <w:num w:numId="21">
    <w:abstractNumId w:val="22"/>
  </w:num>
  <w:num w:numId="22">
    <w:abstractNumId w:val="17"/>
  </w:num>
  <w:num w:numId="23">
    <w:abstractNumId w:val="37"/>
  </w:num>
  <w:num w:numId="24">
    <w:abstractNumId w:val="27"/>
  </w:num>
  <w:num w:numId="25">
    <w:abstractNumId w:val="33"/>
  </w:num>
  <w:num w:numId="26">
    <w:abstractNumId w:val="34"/>
  </w:num>
  <w:num w:numId="27">
    <w:abstractNumId w:val="12"/>
  </w:num>
  <w:num w:numId="28">
    <w:abstractNumId w:val="4"/>
  </w:num>
  <w:num w:numId="29">
    <w:abstractNumId w:val="0"/>
  </w:num>
  <w:num w:numId="30">
    <w:abstractNumId w:val="25"/>
  </w:num>
  <w:num w:numId="31">
    <w:abstractNumId w:val="15"/>
  </w:num>
  <w:num w:numId="32">
    <w:abstractNumId w:val="9"/>
  </w:num>
  <w:num w:numId="33">
    <w:abstractNumId w:val="3"/>
  </w:num>
  <w:num w:numId="34">
    <w:abstractNumId w:val="26"/>
  </w:num>
  <w:num w:numId="35">
    <w:abstractNumId w:val="38"/>
  </w:num>
  <w:num w:numId="36">
    <w:abstractNumId w:val="10"/>
  </w:num>
  <w:num w:numId="37">
    <w:abstractNumId w:val="8"/>
  </w:num>
  <w:num w:numId="38">
    <w:abstractNumId w:val="20"/>
  </w:num>
  <w:num w:numId="3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E9"/>
    <w:rsid w:val="000019C9"/>
    <w:rsid w:val="0000350D"/>
    <w:rsid w:val="0001109A"/>
    <w:rsid w:val="000119AD"/>
    <w:rsid w:val="00016855"/>
    <w:rsid w:val="00030D60"/>
    <w:rsid w:val="000336A7"/>
    <w:rsid w:val="00036C41"/>
    <w:rsid w:val="000406EE"/>
    <w:rsid w:val="000408C1"/>
    <w:rsid w:val="000507C3"/>
    <w:rsid w:val="000512A7"/>
    <w:rsid w:val="000541A5"/>
    <w:rsid w:val="000619B5"/>
    <w:rsid w:val="000679A6"/>
    <w:rsid w:val="00067BE7"/>
    <w:rsid w:val="0007105B"/>
    <w:rsid w:val="00075542"/>
    <w:rsid w:val="000812C5"/>
    <w:rsid w:val="00082DC3"/>
    <w:rsid w:val="00086571"/>
    <w:rsid w:val="00090F61"/>
    <w:rsid w:val="000A390D"/>
    <w:rsid w:val="000A43A8"/>
    <w:rsid w:val="000A4CDA"/>
    <w:rsid w:val="000A5A4A"/>
    <w:rsid w:val="000A6FCA"/>
    <w:rsid w:val="000B03B0"/>
    <w:rsid w:val="000B18FB"/>
    <w:rsid w:val="000C23A2"/>
    <w:rsid w:val="000C6572"/>
    <w:rsid w:val="000C6CFE"/>
    <w:rsid w:val="000D6110"/>
    <w:rsid w:val="000E2060"/>
    <w:rsid w:val="000E239A"/>
    <w:rsid w:val="000E2A1B"/>
    <w:rsid w:val="000E3FC0"/>
    <w:rsid w:val="000E4739"/>
    <w:rsid w:val="000E7BBF"/>
    <w:rsid w:val="000F3968"/>
    <w:rsid w:val="000F4D0F"/>
    <w:rsid w:val="001001AD"/>
    <w:rsid w:val="00111675"/>
    <w:rsid w:val="001123DE"/>
    <w:rsid w:val="0011314A"/>
    <w:rsid w:val="00113FA7"/>
    <w:rsid w:val="0012075F"/>
    <w:rsid w:val="00121874"/>
    <w:rsid w:val="00122A04"/>
    <w:rsid w:val="00122EE2"/>
    <w:rsid w:val="001247CE"/>
    <w:rsid w:val="00127BDC"/>
    <w:rsid w:val="0013023C"/>
    <w:rsid w:val="00140F11"/>
    <w:rsid w:val="0014186C"/>
    <w:rsid w:val="00144069"/>
    <w:rsid w:val="00153021"/>
    <w:rsid w:val="00157A2F"/>
    <w:rsid w:val="00160E5C"/>
    <w:rsid w:val="00163322"/>
    <w:rsid w:val="00166735"/>
    <w:rsid w:val="00167A8B"/>
    <w:rsid w:val="001705F2"/>
    <w:rsid w:val="00172AF2"/>
    <w:rsid w:val="00173FD2"/>
    <w:rsid w:val="00177131"/>
    <w:rsid w:val="001853CD"/>
    <w:rsid w:val="00192FD5"/>
    <w:rsid w:val="00196043"/>
    <w:rsid w:val="001A5BA4"/>
    <w:rsid w:val="001A66DB"/>
    <w:rsid w:val="001A74E4"/>
    <w:rsid w:val="001B0188"/>
    <w:rsid w:val="001B0D76"/>
    <w:rsid w:val="001B3D34"/>
    <w:rsid w:val="001B4E9A"/>
    <w:rsid w:val="001C165D"/>
    <w:rsid w:val="001C1CA8"/>
    <w:rsid w:val="001C21B0"/>
    <w:rsid w:val="001D700C"/>
    <w:rsid w:val="001E3502"/>
    <w:rsid w:val="001F1D64"/>
    <w:rsid w:val="001F1D7F"/>
    <w:rsid w:val="001F222B"/>
    <w:rsid w:val="001F2C83"/>
    <w:rsid w:val="001F5387"/>
    <w:rsid w:val="001F5C91"/>
    <w:rsid w:val="00211C7F"/>
    <w:rsid w:val="0021264E"/>
    <w:rsid w:val="002129C3"/>
    <w:rsid w:val="00216E7C"/>
    <w:rsid w:val="00220880"/>
    <w:rsid w:val="00221240"/>
    <w:rsid w:val="00222B5C"/>
    <w:rsid w:val="00230C86"/>
    <w:rsid w:val="00231A46"/>
    <w:rsid w:val="00234EE7"/>
    <w:rsid w:val="002420EA"/>
    <w:rsid w:val="0024245A"/>
    <w:rsid w:val="00243186"/>
    <w:rsid w:val="002468D3"/>
    <w:rsid w:val="00253B46"/>
    <w:rsid w:val="00254AE9"/>
    <w:rsid w:val="00255335"/>
    <w:rsid w:val="00261C7F"/>
    <w:rsid w:val="002674FC"/>
    <w:rsid w:val="00271391"/>
    <w:rsid w:val="00272F5E"/>
    <w:rsid w:val="002777D3"/>
    <w:rsid w:val="00280A56"/>
    <w:rsid w:val="00281E65"/>
    <w:rsid w:val="00286081"/>
    <w:rsid w:val="00286A1F"/>
    <w:rsid w:val="002933E1"/>
    <w:rsid w:val="00293EBC"/>
    <w:rsid w:val="00293F7D"/>
    <w:rsid w:val="002A2DEC"/>
    <w:rsid w:val="002A50CA"/>
    <w:rsid w:val="002A6112"/>
    <w:rsid w:val="002B10B9"/>
    <w:rsid w:val="002B16EF"/>
    <w:rsid w:val="002B1E2E"/>
    <w:rsid w:val="002C03B1"/>
    <w:rsid w:val="002C0E87"/>
    <w:rsid w:val="002C3772"/>
    <w:rsid w:val="002D5A9E"/>
    <w:rsid w:val="002F10C8"/>
    <w:rsid w:val="002F6806"/>
    <w:rsid w:val="002F70BA"/>
    <w:rsid w:val="002F77DA"/>
    <w:rsid w:val="00303454"/>
    <w:rsid w:val="00312942"/>
    <w:rsid w:val="00312C8A"/>
    <w:rsid w:val="0031531C"/>
    <w:rsid w:val="003205C4"/>
    <w:rsid w:val="003234EF"/>
    <w:rsid w:val="00323884"/>
    <w:rsid w:val="00323A83"/>
    <w:rsid w:val="00324693"/>
    <w:rsid w:val="00324F77"/>
    <w:rsid w:val="00326705"/>
    <w:rsid w:val="003267FD"/>
    <w:rsid w:val="003279A0"/>
    <w:rsid w:val="003321D2"/>
    <w:rsid w:val="00332ED6"/>
    <w:rsid w:val="003348A8"/>
    <w:rsid w:val="00336112"/>
    <w:rsid w:val="00341D44"/>
    <w:rsid w:val="0034217A"/>
    <w:rsid w:val="003428E7"/>
    <w:rsid w:val="00344D2C"/>
    <w:rsid w:val="00344EF0"/>
    <w:rsid w:val="00344F97"/>
    <w:rsid w:val="00346FDD"/>
    <w:rsid w:val="0035002C"/>
    <w:rsid w:val="00354C04"/>
    <w:rsid w:val="00363AE1"/>
    <w:rsid w:val="00367FF6"/>
    <w:rsid w:val="003743E7"/>
    <w:rsid w:val="003766B7"/>
    <w:rsid w:val="003A257F"/>
    <w:rsid w:val="003A2FDC"/>
    <w:rsid w:val="003A3CA3"/>
    <w:rsid w:val="003A40D4"/>
    <w:rsid w:val="003A474C"/>
    <w:rsid w:val="003B1DF7"/>
    <w:rsid w:val="003B2497"/>
    <w:rsid w:val="003C156D"/>
    <w:rsid w:val="003C15EA"/>
    <w:rsid w:val="003C25CA"/>
    <w:rsid w:val="003C552F"/>
    <w:rsid w:val="003D1D9E"/>
    <w:rsid w:val="003D23AB"/>
    <w:rsid w:val="003D3A2F"/>
    <w:rsid w:val="003E0465"/>
    <w:rsid w:val="003E13A9"/>
    <w:rsid w:val="003E17B1"/>
    <w:rsid w:val="003E1C1E"/>
    <w:rsid w:val="003E2176"/>
    <w:rsid w:val="003E3676"/>
    <w:rsid w:val="003E37D3"/>
    <w:rsid w:val="003E38CC"/>
    <w:rsid w:val="003E5928"/>
    <w:rsid w:val="003F0DBC"/>
    <w:rsid w:val="003F2DE4"/>
    <w:rsid w:val="003F3BB1"/>
    <w:rsid w:val="003F4964"/>
    <w:rsid w:val="003F5D3A"/>
    <w:rsid w:val="004001E2"/>
    <w:rsid w:val="00400817"/>
    <w:rsid w:val="0040190B"/>
    <w:rsid w:val="0040643A"/>
    <w:rsid w:val="0040649F"/>
    <w:rsid w:val="00411069"/>
    <w:rsid w:val="00423378"/>
    <w:rsid w:val="00423979"/>
    <w:rsid w:val="004244EF"/>
    <w:rsid w:val="00425A63"/>
    <w:rsid w:val="00426AB9"/>
    <w:rsid w:val="00430685"/>
    <w:rsid w:val="00434BA9"/>
    <w:rsid w:val="00434DEE"/>
    <w:rsid w:val="0044008D"/>
    <w:rsid w:val="00440AC6"/>
    <w:rsid w:val="004424DF"/>
    <w:rsid w:val="00443268"/>
    <w:rsid w:val="00444DBC"/>
    <w:rsid w:val="00447136"/>
    <w:rsid w:val="004473F5"/>
    <w:rsid w:val="004506B5"/>
    <w:rsid w:val="004508CC"/>
    <w:rsid w:val="004602A9"/>
    <w:rsid w:val="00460A0B"/>
    <w:rsid w:val="004620C1"/>
    <w:rsid w:val="00463BF2"/>
    <w:rsid w:val="00466C34"/>
    <w:rsid w:val="00467484"/>
    <w:rsid w:val="00470452"/>
    <w:rsid w:val="00471D2F"/>
    <w:rsid w:val="004837EF"/>
    <w:rsid w:val="0048443F"/>
    <w:rsid w:val="004901FA"/>
    <w:rsid w:val="004914D6"/>
    <w:rsid w:val="00495E07"/>
    <w:rsid w:val="00496569"/>
    <w:rsid w:val="004978B8"/>
    <w:rsid w:val="004A0AB0"/>
    <w:rsid w:val="004A3EEE"/>
    <w:rsid w:val="004A5110"/>
    <w:rsid w:val="004A6C0E"/>
    <w:rsid w:val="004A7940"/>
    <w:rsid w:val="004B04DE"/>
    <w:rsid w:val="004B11D9"/>
    <w:rsid w:val="004B2D97"/>
    <w:rsid w:val="004B5BBE"/>
    <w:rsid w:val="004C0FAA"/>
    <w:rsid w:val="004C43E5"/>
    <w:rsid w:val="004C4FF5"/>
    <w:rsid w:val="004C5E6A"/>
    <w:rsid w:val="004C7A37"/>
    <w:rsid w:val="004C7F2D"/>
    <w:rsid w:val="004D362E"/>
    <w:rsid w:val="004D7AEA"/>
    <w:rsid w:val="004E6EA5"/>
    <w:rsid w:val="004E753B"/>
    <w:rsid w:val="004E7AE9"/>
    <w:rsid w:val="004F13B6"/>
    <w:rsid w:val="004F249B"/>
    <w:rsid w:val="004F24BC"/>
    <w:rsid w:val="004F71A0"/>
    <w:rsid w:val="0050079D"/>
    <w:rsid w:val="00504850"/>
    <w:rsid w:val="00504965"/>
    <w:rsid w:val="005062F3"/>
    <w:rsid w:val="00506805"/>
    <w:rsid w:val="00506FE4"/>
    <w:rsid w:val="00513BB3"/>
    <w:rsid w:val="00516A5E"/>
    <w:rsid w:val="005209D8"/>
    <w:rsid w:val="005216A6"/>
    <w:rsid w:val="00527D09"/>
    <w:rsid w:val="00533264"/>
    <w:rsid w:val="00533AE1"/>
    <w:rsid w:val="00534B67"/>
    <w:rsid w:val="00534E99"/>
    <w:rsid w:val="00541A70"/>
    <w:rsid w:val="00543916"/>
    <w:rsid w:val="00550B16"/>
    <w:rsid w:val="00554C09"/>
    <w:rsid w:val="0055558C"/>
    <w:rsid w:val="00556B0F"/>
    <w:rsid w:val="005571D1"/>
    <w:rsid w:val="00557C4B"/>
    <w:rsid w:val="00563564"/>
    <w:rsid w:val="005678EB"/>
    <w:rsid w:val="00570C2A"/>
    <w:rsid w:val="00571F83"/>
    <w:rsid w:val="00572EC0"/>
    <w:rsid w:val="0057309E"/>
    <w:rsid w:val="00573F18"/>
    <w:rsid w:val="00575EB0"/>
    <w:rsid w:val="00581E60"/>
    <w:rsid w:val="005827FF"/>
    <w:rsid w:val="00586360"/>
    <w:rsid w:val="00590065"/>
    <w:rsid w:val="00593C79"/>
    <w:rsid w:val="0059407F"/>
    <w:rsid w:val="00595459"/>
    <w:rsid w:val="0059620E"/>
    <w:rsid w:val="00596C7C"/>
    <w:rsid w:val="00597340"/>
    <w:rsid w:val="00597404"/>
    <w:rsid w:val="005B0DAA"/>
    <w:rsid w:val="005B15B7"/>
    <w:rsid w:val="005B1917"/>
    <w:rsid w:val="005B2A0C"/>
    <w:rsid w:val="005B30CC"/>
    <w:rsid w:val="005B50BE"/>
    <w:rsid w:val="005B7A6C"/>
    <w:rsid w:val="005B7D7A"/>
    <w:rsid w:val="005C4A9E"/>
    <w:rsid w:val="005D0022"/>
    <w:rsid w:val="005D069C"/>
    <w:rsid w:val="005D222B"/>
    <w:rsid w:val="005D45DC"/>
    <w:rsid w:val="005D6303"/>
    <w:rsid w:val="005D7026"/>
    <w:rsid w:val="005D7AEB"/>
    <w:rsid w:val="005E0662"/>
    <w:rsid w:val="00603825"/>
    <w:rsid w:val="006070F8"/>
    <w:rsid w:val="006131EF"/>
    <w:rsid w:val="00614DDD"/>
    <w:rsid w:val="0061645C"/>
    <w:rsid w:val="006224FA"/>
    <w:rsid w:val="006256D0"/>
    <w:rsid w:val="00625A22"/>
    <w:rsid w:val="00636D8D"/>
    <w:rsid w:val="006375D2"/>
    <w:rsid w:val="00640C86"/>
    <w:rsid w:val="00641D44"/>
    <w:rsid w:val="00644AE3"/>
    <w:rsid w:val="00645168"/>
    <w:rsid w:val="00647473"/>
    <w:rsid w:val="00647A72"/>
    <w:rsid w:val="00647B8D"/>
    <w:rsid w:val="00651773"/>
    <w:rsid w:val="00652937"/>
    <w:rsid w:val="006567F3"/>
    <w:rsid w:val="00657368"/>
    <w:rsid w:val="0066100B"/>
    <w:rsid w:val="00663802"/>
    <w:rsid w:val="00667765"/>
    <w:rsid w:val="006737F6"/>
    <w:rsid w:val="006741B9"/>
    <w:rsid w:val="006759EF"/>
    <w:rsid w:val="00675A46"/>
    <w:rsid w:val="00685C68"/>
    <w:rsid w:val="00687E39"/>
    <w:rsid w:val="00691B7C"/>
    <w:rsid w:val="006931B8"/>
    <w:rsid w:val="00693B6C"/>
    <w:rsid w:val="00696730"/>
    <w:rsid w:val="00696774"/>
    <w:rsid w:val="00697D15"/>
    <w:rsid w:val="00697FC3"/>
    <w:rsid w:val="006A0E83"/>
    <w:rsid w:val="006A4C64"/>
    <w:rsid w:val="006A59C8"/>
    <w:rsid w:val="006A6579"/>
    <w:rsid w:val="006B365C"/>
    <w:rsid w:val="006C77C0"/>
    <w:rsid w:val="006D1366"/>
    <w:rsid w:val="006D4C49"/>
    <w:rsid w:val="006F3EF7"/>
    <w:rsid w:val="007021D4"/>
    <w:rsid w:val="00703F7D"/>
    <w:rsid w:val="00705454"/>
    <w:rsid w:val="00705F03"/>
    <w:rsid w:val="00706256"/>
    <w:rsid w:val="007129D0"/>
    <w:rsid w:val="0071302C"/>
    <w:rsid w:val="0073030D"/>
    <w:rsid w:val="00731DDD"/>
    <w:rsid w:val="00731ECF"/>
    <w:rsid w:val="0073294C"/>
    <w:rsid w:val="0073389E"/>
    <w:rsid w:val="00745B06"/>
    <w:rsid w:val="0074652A"/>
    <w:rsid w:val="007501E1"/>
    <w:rsid w:val="0075324A"/>
    <w:rsid w:val="0075331B"/>
    <w:rsid w:val="00763326"/>
    <w:rsid w:val="00764AB5"/>
    <w:rsid w:val="00764BA5"/>
    <w:rsid w:val="00764EBD"/>
    <w:rsid w:val="00765113"/>
    <w:rsid w:val="0076621E"/>
    <w:rsid w:val="0077003D"/>
    <w:rsid w:val="00773DFF"/>
    <w:rsid w:val="00776D3F"/>
    <w:rsid w:val="00781285"/>
    <w:rsid w:val="00784E8C"/>
    <w:rsid w:val="007870F8"/>
    <w:rsid w:val="00787CB5"/>
    <w:rsid w:val="00787F28"/>
    <w:rsid w:val="007929B3"/>
    <w:rsid w:val="007938F5"/>
    <w:rsid w:val="00793B7B"/>
    <w:rsid w:val="00794B76"/>
    <w:rsid w:val="00795A58"/>
    <w:rsid w:val="007A0001"/>
    <w:rsid w:val="007A0621"/>
    <w:rsid w:val="007A6F7F"/>
    <w:rsid w:val="007A77E0"/>
    <w:rsid w:val="007B416B"/>
    <w:rsid w:val="007C518D"/>
    <w:rsid w:val="007C525B"/>
    <w:rsid w:val="007C6CB9"/>
    <w:rsid w:val="007D051A"/>
    <w:rsid w:val="007D279F"/>
    <w:rsid w:val="007D2F9B"/>
    <w:rsid w:val="007D314E"/>
    <w:rsid w:val="007D497E"/>
    <w:rsid w:val="007D5001"/>
    <w:rsid w:val="007D6F11"/>
    <w:rsid w:val="007E10E4"/>
    <w:rsid w:val="007E22AE"/>
    <w:rsid w:val="007E237C"/>
    <w:rsid w:val="007E66BC"/>
    <w:rsid w:val="007E7875"/>
    <w:rsid w:val="007F3577"/>
    <w:rsid w:val="007F4812"/>
    <w:rsid w:val="007F50D2"/>
    <w:rsid w:val="007F7B56"/>
    <w:rsid w:val="008047D6"/>
    <w:rsid w:val="008057E2"/>
    <w:rsid w:val="0080701C"/>
    <w:rsid w:val="00812DDB"/>
    <w:rsid w:val="00815D58"/>
    <w:rsid w:val="00826D48"/>
    <w:rsid w:val="00827644"/>
    <w:rsid w:val="00833600"/>
    <w:rsid w:val="00833AB5"/>
    <w:rsid w:val="00834F5F"/>
    <w:rsid w:val="00840EEA"/>
    <w:rsid w:val="008414F7"/>
    <w:rsid w:val="00841D43"/>
    <w:rsid w:val="00844F5B"/>
    <w:rsid w:val="0085303C"/>
    <w:rsid w:val="008577AA"/>
    <w:rsid w:val="0086218D"/>
    <w:rsid w:val="008631E9"/>
    <w:rsid w:val="00864990"/>
    <w:rsid w:val="00870D60"/>
    <w:rsid w:val="00871B88"/>
    <w:rsid w:val="00875305"/>
    <w:rsid w:val="008760D6"/>
    <w:rsid w:val="00881B33"/>
    <w:rsid w:val="00887947"/>
    <w:rsid w:val="0089088B"/>
    <w:rsid w:val="00893222"/>
    <w:rsid w:val="00893472"/>
    <w:rsid w:val="008944CB"/>
    <w:rsid w:val="0089787D"/>
    <w:rsid w:val="008A0511"/>
    <w:rsid w:val="008A6520"/>
    <w:rsid w:val="008B037C"/>
    <w:rsid w:val="008B2249"/>
    <w:rsid w:val="008B4513"/>
    <w:rsid w:val="008B68BF"/>
    <w:rsid w:val="008C1211"/>
    <w:rsid w:val="008C155E"/>
    <w:rsid w:val="008C2BDC"/>
    <w:rsid w:val="008C3DF2"/>
    <w:rsid w:val="008C5894"/>
    <w:rsid w:val="008D0C3D"/>
    <w:rsid w:val="008D0E23"/>
    <w:rsid w:val="008D0E8D"/>
    <w:rsid w:val="008D1F28"/>
    <w:rsid w:val="008D3525"/>
    <w:rsid w:val="008D5343"/>
    <w:rsid w:val="008D5A8F"/>
    <w:rsid w:val="008E4970"/>
    <w:rsid w:val="008E5A7E"/>
    <w:rsid w:val="008F053C"/>
    <w:rsid w:val="008F08B5"/>
    <w:rsid w:val="008F1971"/>
    <w:rsid w:val="008F19DE"/>
    <w:rsid w:val="008F2C6C"/>
    <w:rsid w:val="008F301F"/>
    <w:rsid w:val="008F5A1D"/>
    <w:rsid w:val="008F645A"/>
    <w:rsid w:val="00901BBE"/>
    <w:rsid w:val="00901F8A"/>
    <w:rsid w:val="00903E3D"/>
    <w:rsid w:val="0090566A"/>
    <w:rsid w:val="00905959"/>
    <w:rsid w:val="00905CAE"/>
    <w:rsid w:val="00907344"/>
    <w:rsid w:val="00910E3A"/>
    <w:rsid w:val="00914967"/>
    <w:rsid w:val="00917DD5"/>
    <w:rsid w:val="00924D51"/>
    <w:rsid w:val="00924EA0"/>
    <w:rsid w:val="00925388"/>
    <w:rsid w:val="0092600B"/>
    <w:rsid w:val="00926E3E"/>
    <w:rsid w:val="009329D7"/>
    <w:rsid w:val="00934988"/>
    <w:rsid w:val="00937127"/>
    <w:rsid w:val="00940259"/>
    <w:rsid w:val="00946A92"/>
    <w:rsid w:val="00946B15"/>
    <w:rsid w:val="00947067"/>
    <w:rsid w:val="00950193"/>
    <w:rsid w:val="009515CF"/>
    <w:rsid w:val="00955971"/>
    <w:rsid w:val="00955BF2"/>
    <w:rsid w:val="00957D6E"/>
    <w:rsid w:val="00965E8A"/>
    <w:rsid w:val="00966507"/>
    <w:rsid w:val="00967DD5"/>
    <w:rsid w:val="00967EC8"/>
    <w:rsid w:val="00971BC6"/>
    <w:rsid w:val="009726D6"/>
    <w:rsid w:val="00974C89"/>
    <w:rsid w:val="0097717A"/>
    <w:rsid w:val="009822BB"/>
    <w:rsid w:val="00982C44"/>
    <w:rsid w:val="009830A5"/>
    <w:rsid w:val="00984897"/>
    <w:rsid w:val="00984A83"/>
    <w:rsid w:val="009871B1"/>
    <w:rsid w:val="00992439"/>
    <w:rsid w:val="009A0EA9"/>
    <w:rsid w:val="009A2FA7"/>
    <w:rsid w:val="009A3F4B"/>
    <w:rsid w:val="009B0758"/>
    <w:rsid w:val="009B1AC4"/>
    <w:rsid w:val="009B3864"/>
    <w:rsid w:val="009B50C6"/>
    <w:rsid w:val="009B6196"/>
    <w:rsid w:val="009C77BC"/>
    <w:rsid w:val="009D09D8"/>
    <w:rsid w:val="009D2DDD"/>
    <w:rsid w:val="009D62BE"/>
    <w:rsid w:val="009E2B5C"/>
    <w:rsid w:val="009E647E"/>
    <w:rsid w:val="009F000A"/>
    <w:rsid w:val="009F1487"/>
    <w:rsid w:val="009F3F84"/>
    <w:rsid w:val="009F7AB0"/>
    <w:rsid w:val="00A0119A"/>
    <w:rsid w:val="00A03213"/>
    <w:rsid w:val="00A03717"/>
    <w:rsid w:val="00A051F1"/>
    <w:rsid w:val="00A101A0"/>
    <w:rsid w:val="00A11837"/>
    <w:rsid w:val="00A12877"/>
    <w:rsid w:val="00A24C9E"/>
    <w:rsid w:val="00A25317"/>
    <w:rsid w:val="00A308BA"/>
    <w:rsid w:val="00A30A00"/>
    <w:rsid w:val="00A31F48"/>
    <w:rsid w:val="00A32D89"/>
    <w:rsid w:val="00A457EF"/>
    <w:rsid w:val="00A46AC7"/>
    <w:rsid w:val="00A5499A"/>
    <w:rsid w:val="00A54C43"/>
    <w:rsid w:val="00A56681"/>
    <w:rsid w:val="00A632E3"/>
    <w:rsid w:val="00A64CA4"/>
    <w:rsid w:val="00A679CC"/>
    <w:rsid w:val="00A7355D"/>
    <w:rsid w:val="00A763AC"/>
    <w:rsid w:val="00A7684E"/>
    <w:rsid w:val="00A76941"/>
    <w:rsid w:val="00A85B87"/>
    <w:rsid w:val="00A90C98"/>
    <w:rsid w:val="00A90F25"/>
    <w:rsid w:val="00A948C1"/>
    <w:rsid w:val="00A949EC"/>
    <w:rsid w:val="00A9641D"/>
    <w:rsid w:val="00AA2238"/>
    <w:rsid w:val="00AA3369"/>
    <w:rsid w:val="00AA4832"/>
    <w:rsid w:val="00AA5D5D"/>
    <w:rsid w:val="00AB5C19"/>
    <w:rsid w:val="00AB6A5E"/>
    <w:rsid w:val="00AB7E1C"/>
    <w:rsid w:val="00AC004B"/>
    <w:rsid w:val="00AC0492"/>
    <w:rsid w:val="00AC10DD"/>
    <w:rsid w:val="00AC6A26"/>
    <w:rsid w:val="00AD0877"/>
    <w:rsid w:val="00AD1467"/>
    <w:rsid w:val="00AD2B6B"/>
    <w:rsid w:val="00AD5176"/>
    <w:rsid w:val="00AD6120"/>
    <w:rsid w:val="00AE09C0"/>
    <w:rsid w:val="00AE1BC6"/>
    <w:rsid w:val="00AE669A"/>
    <w:rsid w:val="00AE7DF7"/>
    <w:rsid w:val="00AF163D"/>
    <w:rsid w:val="00AF386D"/>
    <w:rsid w:val="00AF4DB6"/>
    <w:rsid w:val="00AF5AAD"/>
    <w:rsid w:val="00AF5EA5"/>
    <w:rsid w:val="00B06152"/>
    <w:rsid w:val="00B062AC"/>
    <w:rsid w:val="00B12AF7"/>
    <w:rsid w:val="00B12C8D"/>
    <w:rsid w:val="00B1342C"/>
    <w:rsid w:val="00B149AA"/>
    <w:rsid w:val="00B23372"/>
    <w:rsid w:val="00B239F5"/>
    <w:rsid w:val="00B24829"/>
    <w:rsid w:val="00B25C1B"/>
    <w:rsid w:val="00B32F67"/>
    <w:rsid w:val="00B35190"/>
    <w:rsid w:val="00B40576"/>
    <w:rsid w:val="00B41CEA"/>
    <w:rsid w:val="00B440F3"/>
    <w:rsid w:val="00B5062A"/>
    <w:rsid w:val="00B524EC"/>
    <w:rsid w:val="00B52597"/>
    <w:rsid w:val="00B53815"/>
    <w:rsid w:val="00B55A88"/>
    <w:rsid w:val="00B56EB4"/>
    <w:rsid w:val="00B579AD"/>
    <w:rsid w:val="00B6293A"/>
    <w:rsid w:val="00B631E9"/>
    <w:rsid w:val="00B70758"/>
    <w:rsid w:val="00B70D19"/>
    <w:rsid w:val="00B726D5"/>
    <w:rsid w:val="00B72A46"/>
    <w:rsid w:val="00B74819"/>
    <w:rsid w:val="00B81FAE"/>
    <w:rsid w:val="00B9080C"/>
    <w:rsid w:val="00B909CB"/>
    <w:rsid w:val="00B917CB"/>
    <w:rsid w:val="00B933BF"/>
    <w:rsid w:val="00B94B5F"/>
    <w:rsid w:val="00BA27C4"/>
    <w:rsid w:val="00BA2BB5"/>
    <w:rsid w:val="00BA7B5F"/>
    <w:rsid w:val="00BB13D4"/>
    <w:rsid w:val="00BB2BE6"/>
    <w:rsid w:val="00BB41E2"/>
    <w:rsid w:val="00BB43FB"/>
    <w:rsid w:val="00BB4E88"/>
    <w:rsid w:val="00BC3ABE"/>
    <w:rsid w:val="00BD0405"/>
    <w:rsid w:val="00BD1F9C"/>
    <w:rsid w:val="00BD3730"/>
    <w:rsid w:val="00BE07FE"/>
    <w:rsid w:val="00BE18EF"/>
    <w:rsid w:val="00BE33BC"/>
    <w:rsid w:val="00BE438C"/>
    <w:rsid w:val="00BF05B4"/>
    <w:rsid w:val="00BF0D53"/>
    <w:rsid w:val="00BF5284"/>
    <w:rsid w:val="00BF6748"/>
    <w:rsid w:val="00C008EF"/>
    <w:rsid w:val="00C014A3"/>
    <w:rsid w:val="00C02D5A"/>
    <w:rsid w:val="00C03A64"/>
    <w:rsid w:val="00C03BE5"/>
    <w:rsid w:val="00C056AB"/>
    <w:rsid w:val="00C06A45"/>
    <w:rsid w:val="00C110F0"/>
    <w:rsid w:val="00C13B15"/>
    <w:rsid w:val="00C13CD4"/>
    <w:rsid w:val="00C175F0"/>
    <w:rsid w:val="00C209B9"/>
    <w:rsid w:val="00C22B18"/>
    <w:rsid w:val="00C22F94"/>
    <w:rsid w:val="00C37E42"/>
    <w:rsid w:val="00C37FBD"/>
    <w:rsid w:val="00C40DEC"/>
    <w:rsid w:val="00C44B94"/>
    <w:rsid w:val="00C533B6"/>
    <w:rsid w:val="00C65F45"/>
    <w:rsid w:val="00C71574"/>
    <w:rsid w:val="00C74F34"/>
    <w:rsid w:val="00C7736B"/>
    <w:rsid w:val="00C8329E"/>
    <w:rsid w:val="00C86004"/>
    <w:rsid w:val="00C87C48"/>
    <w:rsid w:val="00C90CC4"/>
    <w:rsid w:val="00C915F1"/>
    <w:rsid w:val="00C9547F"/>
    <w:rsid w:val="00C9599C"/>
    <w:rsid w:val="00CA13BA"/>
    <w:rsid w:val="00CA2900"/>
    <w:rsid w:val="00CA3024"/>
    <w:rsid w:val="00CA4A4B"/>
    <w:rsid w:val="00CA4AB5"/>
    <w:rsid w:val="00CB09EA"/>
    <w:rsid w:val="00CB17CA"/>
    <w:rsid w:val="00CB2721"/>
    <w:rsid w:val="00CB4D65"/>
    <w:rsid w:val="00CC1105"/>
    <w:rsid w:val="00CC4A59"/>
    <w:rsid w:val="00CC6460"/>
    <w:rsid w:val="00CC71EC"/>
    <w:rsid w:val="00CC7879"/>
    <w:rsid w:val="00CD0D07"/>
    <w:rsid w:val="00CD275B"/>
    <w:rsid w:val="00CD3595"/>
    <w:rsid w:val="00CD6EAE"/>
    <w:rsid w:val="00CE1506"/>
    <w:rsid w:val="00CE29A1"/>
    <w:rsid w:val="00CE6847"/>
    <w:rsid w:val="00CF1E44"/>
    <w:rsid w:val="00CF59B6"/>
    <w:rsid w:val="00CF6B33"/>
    <w:rsid w:val="00CF785B"/>
    <w:rsid w:val="00D01DB5"/>
    <w:rsid w:val="00D028E9"/>
    <w:rsid w:val="00D02E19"/>
    <w:rsid w:val="00D03577"/>
    <w:rsid w:val="00D06367"/>
    <w:rsid w:val="00D07532"/>
    <w:rsid w:val="00D22C01"/>
    <w:rsid w:val="00D22DFB"/>
    <w:rsid w:val="00D233F6"/>
    <w:rsid w:val="00D272A5"/>
    <w:rsid w:val="00D279C9"/>
    <w:rsid w:val="00D27CAE"/>
    <w:rsid w:val="00D30B5F"/>
    <w:rsid w:val="00D321C7"/>
    <w:rsid w:val="00D34247"/>
    <w:rsid w:val="00D41C71"/>
    <w:rsid w:val="00D4302C"/>
    <w:rsid w:val="00D433B6"/>
    <w:rsid w:val="00D54E7C"/>
    <w:rsid w:val="00D5545D"/>
    <w:rsid w:val="00D557E3"/>
    <w:rsid w:val="00D61D46"/>
    <w:rsid w:val="00D63BDD"/>
    <w:rsid w:val="00D63DEF"/>
    <w:rsid w:val="00D703D9"/>
    <w:rsid w:val="00D70E22"/>
    <w:rsid w:val="00D711C6"/>
    <w:rsid w:val="00D7557C"/>
    <w:rsid w:val="00D77403"/>
    <w:rsid w:val="00D777E8"/>
    <w:rsid w:val="00D77A38"/>
    <w:rsid w:val="00D80F4F"/>
    <w:rsid w:val="00D87CD0"/>
    <w:rsid w:val="00D900AE"/>
    <w:rsid w:val="00D924D1"/>
    <w:rsid w:val="00D93C26"/>
    <w:rsid w:val="00D95098"/>
    <w:rsid w:val="00D9754E"/>
    <w:rsid w:val="00DA2FCF"/>
    <w:rsid w:val="00DA3363"/>
    <w:rsid w:val="00DB2C78"/>
    <w:rsid w:val="00DB2CF1"/>
    <w:rsid w:val="00DB44DA"/>
    <w:rsid w:val="00DB66AA"/>
    <w:rsid w:val="00DB7DEF"/>
    <w:rsid w:val="00DC71E0"/>
    <w:rsid w:val="00DD2B3F"/>
    <w:rsid w:val="00DD39FC"/>
    <w:rsid w:val="00DE563A"/>
    <w:rsid w:val="00DE5FFE"/>
    <w:rsid w:val="00DE7654"/>
    <w:rsid w:val="00DF1444"/>
    <w:rsid w:val="00DF150C"/>
    <w:rsid w:val="00DF2D5E"/>
    <w:rsid w:val="00DF3294"/>
    <w:rsid w:val="00DF5EC6"/>
    <w:rsid w:val="00E00D5B"/>
    <w:rsid w:val="00E03560"/>
    <w:rsid w:val="00E042A4"/>
    <w:rsid w:val="00E04562"/>
    <w:rsid w:val="00E12513"/>
    <w:rsid w:val="00E154BD"/>
    <w:rsid w:val="00E16804"/>
    <w:rsid w:val="00E20C56"/>
    <w:rsid w:val="00E35A9C"/>
    <w:rsid w:val="00E43CEB"/>
    <w:rsid w:val="00E46623"/>
    <w:rsid w:val="00E46955"/>
    <w:rsid w:val="00E50C23"/>
    <w:rsid w:val="00E55BBE"/>
    <w:rsid w:val="00E62642"/>
    <w:rsid w:val="00E63B68"/>
    <w:rsid w:val="00E6659F"/>
    <w:rsid w:val="00E74943"/>
    <w:rsid w:val="00E751A8"/>
    <w:rsid w:val="00E8205D"/>
    <w:rsid w:val="00E838B7"/>
    <w:rsid w:val="00E8504C"/>
    <w:rsid w:val="00E87676"/>
    <w:rsid w:val="00E92600"/>
    <w:rsid w:val="00E95685"/>
    <w:rsid w:val="00E96BC8"/>
    <w:rsid w:val="00EA0662"/>
    <w:rsid w:val="00EA137C"/>
    <w:rsid w:val="00EA28FF"/>
    <w:rsid w:val="00EA5A1E"/>
    <w:rsid w:val="00EA5E27"/>
    <w:rsid w:val="00EA5F2C"/>
    <w:rsid w:val="00EA6236"/>
    <w:rsid w:val="00EA6A29"/>
    <w:rsid w:val="00EB6AC0"/>
    <w:rsid w:val="00EB7E07"/>
    <w:rsid w:val="00EC0E1F"/>
    <w:rsid w:val="00EC223D"/>
    <w:rsid w:val="00EC2D04"/>
    <w:rsid w:val="00EC6D08"/>
    <w:rsid w:val="00ED01B0"/>
    <w:rsid w:val="00ED38F4"/>
    <w:rsid w:val="00ED4F61"/>
    <w:rsid w:val="00ED77CB"/>
    <w:rsid w:val="00EE2685"/>
    <w:rsid w:val="00EE4DF1"/>
    <w:rsid w:val="00EE77BB"/>
    <w:rsid w:val="00EF1F95"/>
    <w:rsid w:val="00EF49FA"/>
    <w:rsid w:val="00EF4A3A"/>
    <w:rsid w:val="00EF5E14"/>
    <w:rsid w:val="00EF7C39"/>
    <w:rsid w:val="00F0076B"/>
    <w:rsid w:val="00F05C72"/>
    <w:rsid w:val="00F1122B"/>
    <w:rsid w:val="00F11ABD"/>
    <w:rsid w:val="00F12264"/>
    <w:rsid w:val="00F2356E"/>
    <w:rsid w:val="00F24454"/>
    <w:rsid w:val="00F273C7"/>
    <w:rsid w:val="00F31486"/>
    <w:rsid w:val="00F41C48"/>
    <w:rsid w:val="00F424A8"/>
    <w:rsid w:val="00F42CBC"/>
    <w:rsid w:val="00F43D3F"/>
    <w:rsid w:val="00F45F7B"/>
    <w:rsid w:val="00F50D0C"/>
    <w:rsid w:val="00F5102D"/>
    <w:rsid w:val="00F5590E"/>
    <w:rsid w:val="00F606B3"/>
    <w:rsid w:val="00F6366A"/>
    <w:rsid w:val="00F65CD3"/>
    <w:rsid w:val="00F70C10"/>
    <w:rsid w:val="00F721A7"/>
    <w:rsid w:val="00F76171"/>
    <w:rsid w:val="00F76CC4"/>
    <w:rsid w:val="00F82DC0"/>
    <w:rsid w:val="00F8450F"/>
    <w:rsid w:val="00F879D2"/>
    <w:rsid w:val="00F87CC1"/>
    <w:rsid w:val="00F909D6"/>
    <w:rsid w:val="00FA0586"/>
    <w:rsid w:val="00FA1A03"/>
    <w:rsid w:val="00FA2EFC"/>
    <w:rsid w:val="00FA59A2"/>
    <w:rsid w:val="00FB03BB"/>
    <w:rsid w:val="00FB0433"/>
    <w:rsid w:val="00FB6581"/>
    <w:rsid w:val="00FB7949"/>
    <w:rsid w:val="00FC0D63"/>
    <w:rsid w:val="00FD0C25"/>
    <w:rsid w:val="00FD1F73"/>
    <w:rsid w:val="00FD4395"/>
    <w:rsid w:val="00FD4C0B"/>
    <w:rsid w:val="00FD73AC"/>
    <w:rsid w:val="00FE0A2B"/>
    <w:rsid w:val="00FE0ACB"/>
    <w:rsid w:val="00FE1085"/>
    <w:rsid w:val="00FE1126"/>
    <w:rsid w:val="00FE29D3"/>
    <w:rsid w:val="00FE4152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F25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019C9"/>
    <w:pPr>
      <w:keepNext/>
      <w:outlineLvl w:val="0"/>
    </w:pPr>
    <w:rPr>
      <w:rFonts w:cs="Traditional Arabic"/>
      <w:b/>
      <w:bCs/>
      <w:noProof/>
      <w:sz w:val="34"/>
      <w:szCs w:val="34"/>
    </w:rPr>
  </w:style>
  <w:style w:type="paragraph" w:styleId="3">
    <w:name w:val="heading 3"/>
    <w:basedOn w:val="a"/>
    <w:next w:val="a"/>
    <w:link w:val="3Char"/>
    <w:unhideWhenUsed/>
    <w:qFormat/>
    <w:rsid w:val="00A118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0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B018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4"/>
    <w:rsid w:val="001B0188"/>
    <w:rPr>
      <w:sz w:val="24"/>
      <w:szCs w:val="24"/>
    </w:rPr>
  </w:style>
  <w:style w:type="paragraph" w:styleId="a5">
    <w:name w:val="footer"/>
    <w:basedOn w:val="a"/>
    <w:link w:val="Char0"/>
    <w:uiPriority w:val="99"/>
    <w:rsid w:val="001B018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link w:val="a5"/>
    <w:uiPriority w:val="99"/>
    <w:rsid w:val="001B0188"/>
    <w:rPr>
      <w:sz w:val="24"/>
      <w:szCs w:val="24"/>
    </w:rPr>
  </w:style>
  <w:style w:type="character" w:customStyle="1" w:styleId="3Char">
    <w:name w:val="عنوان 3 Char"/>
    <w:link w:val="3"/>
    <w:rsid w:val="00A1183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AE1BC6"/>
    <w:pPr>
      <w:bidi/>
    </w:pPr>
    <w:rPr>
      <w:rFonts w:ascii="Calibri" w:eastAsia="Calibri" w:hAnsi="Calibri" w:cs="Arial"/>
      <w:sz w:val="22"/>
      <w:szCs w:val="22"/>
    </w:rPr>
  </w:style>
  <w:style w:type="paragraph" w:styleId="a7">
    <w:name w:val="List Paragraph"/>
    <w:basedOn w:val="a"/>
    <w:link w:val="Char1"/>
    <w:uiPriority w:val="34"/>
    <w:qFormat/>
    <w:rsid w:val="002553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 سرد الفقرات Char"/>
    <w:link w:val="a7"/>
    <w:uiPriority w:val="34"/>
    <w:rsid w:val="0059620E"/>
    <w:rPr>
      <w:rFonts w:ascii="Calibri" w:eastAsia="Calibri" w:hAnsi="Calibri" w:cs="Arial"/>
      <w:sz w:val="22"/>
      <w:szCs w:val="22"/>
    </w:rPr>
  </w:style>
  <w:style w:type="table" w:styleId="-2">
    <w:name w:val="Light List Accent 2"/>
    <w:basedOn w:val="a1"/>
    <w:uiPriority w:val="61"/>
    <w:rsid w:val="0059620E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8">
    <w:name w:val="Balloon Text"/>
    <w:basedOn w:val="a"/>
    <w:link w:val="Char2"/>
    <w:rsid w:val="00363AE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8"/>
    <w:rsid w:val="00363AE1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AC10DD"/>
    <w:pPr>
      <w:bidi w:val="0"/>
    </w:pPr>
    <w:rPr>
      <w:sz w:val="20"/>
      <w:szCs w:val="20"/>
      <w:lang w:val="en-AU"/>
    </w:rPr>
  </w:style>
  <w:style w:type="character" w:customStyle="1" w:styleId="Char3">
    <w:name w:val="نص تعليق Char"/>
    <w:link w:val="a9"/>
    <w:uiPriority w:val="99"/>
    <w:rsid w:val="00AC10DD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F25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019C9"/>
    <w:pPr>
      <w:keepNext/>
      <w:outlineLvl w:val="0"/>
    </w:pPr>
    <w:rPr>
      <w:rFonts w:cs="Traditional Arabic"/>
      <w:b/>
      <w:bCs/>
      <w:noProof/>
      <w:sz w:val="34"/>
      <w:szCs w:val="34"/>
    </w:rPr>
  </w:style>
  <w:style w:type="paragraph" w:styleId="3">
    <w:name w:val="heading 3"/>
    <w:basedOn w:val="a"/>
    <w:next w:val="a"/>
    <w:link w:val="3Char"/>
    <w:unhideWhenUsed/>
    <w:qFormat/>
    <w:rsid w:val="00A118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0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B0188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4"/>
    <w:rsid w:val="001B0188"/>
    <w:rPr>
      <w:sz w:val="24"/>
      <w:szCs w:val="24"/>
    </w:rPr>
  </w:style>
  <w:style w:type="paragraph" w:styleId="a5">
    <w:name w:val="footer"/>
    <w:basedOn w:val="a"/>
    <w:link w:val="Char0"/>
    <w:uiPriority w:val="99"/>
    <w:rsid w:val="001B0188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link w:val="a5"/>
    <w:uiPriority w:val="99"/>
    <w:rsid w:val="001B0188"/>
    <w:rPr>
      <w:sz w:val="24"/>
      <w:szCs w:val="24"/>
    </w:rPr>
  </w:style>
  <w:style w:type="character" w:customStyle="1" w:styleId="3Char">
    <w:name w:val="عنوان 3 Char"/>
    <w:link w:val="3"/>
    <w:rsid w:val="00A1183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AE1BC6"/>
    <w:pPr>
      <w:bidi/>
    </w:pPr>
    <w:rPr>
      <w:rFonts w:ascii="Calibri" w:eastAsia="Calibri" w:hAnsi="Calibri" w:cs="Arial"/>
      <w:sz w:val="22"/>
      <w:szCs w:val="22"/>
    </w:rPr>
  </w:style>
  <w:style w:type="paragraph" w:styleId="a7">
    <w:name w:val="List Paragraph"/>
    <w:basedOn w:val="a"/>
    <w:link w:val="Char1"/>
    <w:uiPriority w:val="34"/>
    <w:qFormat/>
    <w:rsid w:val="002553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 سرد الفقرات Char"/>
    <w:link w:val="a7"/>
    <w:uiPriority w:val="34"/>
    <w:rsid w:val="0059620E"/>
    <w:rPr>
      <w:rFonts w:ascii="Calibri" w:eastAsia="Calibri" w:hAnsi="Calibri" w:cs="Arial"/>
      <w:sz w:val="22"/>
      <w:szCs w:val="22"/>
    </w:rPr>
  </w:style>
  <w:style w:type="table" w:styleId="-2">
    <w:name w:val="Light List Accent 2"/>
    <w:basedOn w:val="a1"/>
    <w:uiPriority w:val="61"/>
    <w:rsid w:val="0059620E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8">
    <w:name w:val="Balloon Text"/>
    <w:basedOn w:val="a"/>
    <w:link w:val="Char2"/>
    <w:rsid w:val="00363AE1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8"/>
    <w:rsid w:val="00363AE1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AC10DD"/>
    <w:pPr>
      <w:bidi w:val="0"/>
    </w:pPr>
    <w:rPr>
      <w:sz w:val="20"/>
      <w:szCs w:val="20"/>
      <w:lang w:val="en-AU"/>
    </w:rPr>
  </w:style>
  <w:style w:type="character" w:customStyle="1" w:styleId="Char3">
    <w:name w:val="نص تعليق Char"/>
    <w:link w:val="a9"/>
    <w:uiPriority w:val="99"/>
    <w:rsid w:val="00AC10D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9" Type="http://schemas.openxmlformats.org/officeDocument/2006/relationships/header" Target="header9.xml"/><Relationship Id="rId21" Type="http://schemas.openxmlformats.org/officeDocument/2006/relationships/footer" Target="footer4.xml"/><Relationship Id="rId34" Type="http://schemas.openxmlformats.org/officeDocument/2006/relationships/chart" Target="charts/chart7.xml"/><Relationship Id="rId42" Type="http://schemas.openxmlformats.org/officeDocument/2006/relationships/chart" Target="charts/chart13.xml"/><Relationship Id="rId47" Type="http://schemas.openxmlformats.org/officeDocument/2006/relationships/header" Target="header10.xml"/><Relationship Id="rId50" Type="http://schemas.openxmlformats.org/officeDocument/2006/relationships/chart" Target="charts/chart19.xml"/><Relationship Id="rId55" Type="http://schemas.openxmlformats.org/officeDocument/2006/relationships/chart" Target="charts/chart22.xml"/><Relationship Id="rId63" Type="http://schemas.openxmlformats.org/officeDocument/2006/relationships/chart" Target="charts/chart28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29" Type="http://schemas.openxmlformats.org/officeDocument/2006/relationships/chart" Target="charts/chart6.xml"/><Relationship Id="rId41" Type="http://schemas.openxmlformats.org/officeDocument/2006/relationships/chart" Target="charts/chart12.xml"/><Relationship Id="rId54" Type="http://schemas.openxmlformats.org/officeDocument/2006/relationships/chart" Target="charts/chart21.xml"/><Relationship Id="rId62" Type="http://schemas.openxmlformats.org/officeDocument/2006/relationships/chart" Target="charts/chart2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37" Type="http://schemas.openxmlformats.org/officeDocument/2006/relationships/chart" Target="charts/chart10.xml"/><Relationship Id="rId40" Type="http://schemas.openxmlformats.org/officeDocument/2006/relationships/footer" Target="footer9.xml"/><Relationship Id="rId45" Type="http://schemas.openxmlformats.org/officeDocument/2006/relationships/chart" Target="charts/chart16.xml"/><Relationship Id="rId53" Type="http://schemas.openxmlformats.org/officeDocument/2006/relationships/footer" Target="footer11.xml"/><Relationship Id="rId58" Type="http://schemas.openxmlformats.org/officeDocument/2006/relationships/chart" Target="charts/chart23.xm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chart" Target="charts/chart5.xml"/><Relationship Id="rId36" Type="http://schemas.openxmlformats.org/officeDocument/2006/relationships/chart" Target="charts/chart9.xml"/><Relationship Id="rId49" Type="http://schemas.openxmlformats.org/officeDocument/2006/relationships/chart" Target="charts/chart18.xml"/><Relationship Id="rId57" Type="http://schemas.openxmlformats.org/officeDocument/2006/relationships/footer" Target="footer12.xml"/><Relationship Id="rId61" Type="http://schemas.openxmlformats.org/officeDocument/2006/relationships/chart" Target="charts/chart26.xml"/><Relationship Id="rId10" Type="http://schemas.openxmlformats.org/officeDocument/2006/relationships/footnotes" Target="footnotes.xml"/><Relationship Id="rId19" Type="http://schemas.openxmlformats.org/officeDocument/2006/relationships/chart" Target="charts/chart2.xml"/><Relationship Id="rId31" Type="http://schemas.openxmlformats.org/officeDocument/2006/relationships/footer" Target="footer7.xml"/><Relationship Id="rId44" Type="http://schemas.openxmlformats.org/officeDocument/2006/relationships/chart" Target="charts/chart15.xml"/><Relationship Id="rId52" Type="http://schemas.openxmlformats.org/officeDocument/2006/relationships/header" Target="header11.xml"/><Relationship Id="rId60" Type="http://schemas.openxmlformats.org/officeDocument/2006/relationships/chart" Target="charts/chart25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hart" Target="charts/chart3.xml"/><Relationship Id="rId27" Type="http://schemas.openxmlformats.org/officeDocument/2006/relationships/footer" Target="footer6.xml"/><Relationship Id="rId30" Type="http://schemas.openxmlformats.org/officeDocument/2006/relationships/header" Target="header7.xml"/><Relationship Id="rId35" Type="http://schemas.openxmlformats.org/officeDocument/2006/relationships/chart" Target="charts/chart8.xml"/><Relationship Id="rId43" Type="http://schemas.openxmlformats.org/officeDocument/2006/relationships/chart" Target="charts/chart14.xml"/><Relationship Id="rId48" Type="http://schemas.openxmlformats.org/officeDocument/2006/relationships/footer" Target="footer10.xml"/><Relationship Id="rId56" Type="http://schemas.openxmlformats.org/officeDocument/2006/relationships/header" Target="header12.xml"/><Relationship Id="rId64" Type="http://schemas.openxmlformats.org/officeDocument/2006/relationships/chart" Target="charts/chart29.xml"/><Relationship Id="rId8" Type="http://schemas.openxmlformats.org/officeDocument/2006/relationships/settings" Target="settings.xml"/><Relationship Id="rId51" Type="http://schemas.openxmlformats.org/officeDocument/2006/relationships/chart" Target="charts/chart20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chart" Target="charts/chart4.xml"/><Relationship Id="rId33" Type="http://schemas.openxmlformats.org/officeDocument/2006/relationships/footer" Target="footer8.xml"/><Relationship Id="rId38" Type="http://schemas.openxmlformats.org/officeDocument/2006/relationships/chart" Target="charts/chart11.xml"/><Relationship Id="rId46" Type="http://schemas.openxmlformats.org/officeDocument/2006/relationships/chart" Target="charts/chart17.xml"/><Relationship Id="rId59" Type="http://schemas.openxmlformats.org/officeDocument/2006/relationships/chart" Target="charts/chart2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taha\Documents\Book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ورقة1!$O$1:$O$4</c:f>
            </c:multiLvlStrRef>
          </c:cat>
          <c:val>
            <c:numRef>
              <c:f>ورقة1!$P$1:$P$4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546496"/>
        <c:axId val="131576960"/>
        <c:axId val="0"/>
      </c:bar3DChart>
      <c:catAx>
        <c:axId val="13154649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1576960"/>
        <c:crosses val="autoZero"/>
        <c:auto val="1"/>
        <c:lblAlgn val="ctr"/>
        <c:lblOffset val="100"/>
        <c:noMultiLvlLbl val="0"/>
      </c:catAx>
      <c:valAx>
        <c:axId val="131576960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154649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 الداخلي </c:v>
                </c:pt>
                <c:pt idx="3">
                  <c:v>المستهدف الجديد </c:v>
                </c:pt>
              </c:strCache>
            </c:strRef>
          </c:cat>
          <c:val>
            <c:numRef>
              <c:f>ورقة1!$P$1:$P$4</c:f>
              <c:numCache>
                <c:formatCode>General</c:formatCode>
                <c:ptCount val="4"/>
                <c:pt idx="0">
                  <c:v>46</c:v>
                </c:pt>
                <c:pt idx="1">
                  <c:v>75</c:v>
                </c:pt>
                <c:pt idx="2">
                  <c:v>89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374912"/>
        <c:axId val="134562176"/>
        <c:axId val="0"/>
      </c:bar3DChart>
      <c:catAx>
        <c:axId val="136374912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4562176"/>
        <c:crosses val="autoZero"/>
        <c:auto val="1"/>
        <c:lblAlgn val="ctr"/>
        <c:lblOffset val="100"/>
        <c:noMultiLvlLbl val="0"/>
      </c:catAx>
      <c:valAx>
        <c:axId val="13456217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6374912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ورقة1!$N$35:$N$38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ورقة1!$O$35:$O$38</c:f>
              <c:numCache>
                <c:formatCode>General</c:formatCode>
                <c:ptCount val="4"/>
                <c:pt idx="0">
                  <c:v>28</c:v>
                </c:pt>
                <c:pt idx="1">
                  <c:v>80</c:v>
                </c:pt>
                <c:pt idx="2">
                  <c:v>75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583040"/>
        <c:axId val="134584576"/>
        <c:axId val="0"/>
      </c:bar3DChart>
      <c:catAx>
        <c:axId val="134583040"/>
        <c:scaling>
          <c:orientation val="maxMin"/>
        </c:scaling>
        <c:delete val="0"/>
        <c:axPos val="b"/>
        <c:majorTickMark val="out"/>
        <c:minorTickMark val="none"/>
        <c:tickLblPos val="nextTo"/>
        <c:crossAx val="134584576"/>
        <c:crosses val="autoZero"/>
        <c:auto val="1"/>
        <c:lblAlgn val="ctr"/>
        <c:lblOffset val="100"/>
        <c:noMultiLvlLbl val="0"/>
      </c:catAx>
      <c:valAx>
        <c:axId val="13458457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458304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ورقة1!$N$55:$N$58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ورقة1!$O$55:$O$58</c:f>
              <c:numCache>
                <c:formatCode>General</c:formatCode>
                <c:ptCount val="4"/>
                <c:pt idx="0">
                  <c:v>43</c:v>
                </c:pt>
                <c:pt idx="1">
                  <c:v>70</c:v>
                </c:pt>
                <c:pt idx="2">
                  <c:v>70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610304"/>
        <c:axId val="134661248"/>
        <c:axId val="0"/>
      </c:bar3DChart>
      <c:catAx>
        <c:axId val="134610304"/>
        <c:scaling>
          <c:orientation val="maxMin"/>
        </c:scaling>
        <c:delete val="0"/>
        <c:axPos val="b"/>
        <c:majorTickMark val="out"/>
        <c:minorTickMark val="none"/>
        <c:tickLblPos val="nextTo"/>
        <c:crossAx val="134661248"/>
        <c:crosses val="autoZero"/>
        <c:auto val="1"/>
        <c:lblAlgn val="ctr"/>
        <c:lblOffset val="100"/>
        <c:noMultiLvlLbl val="0"/>
      </c:catAx>
      <c:valAx>
        <c:axId val="134661248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4610304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ورقة1!$N$204:$N$207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ورقة1!$O$204:$O$207</c:f>
              <c:numCache>
                <c:formatCode>General</c:formatCode>
                <c:ptCount val="4"/>
                <c:pt idx="0">
                  <c:v>72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673536"/>
        <c:axId val="134675072"/>
        <c:axId val="0"/>
      </c:bar3DChart>
      <c:catAx>
        <c:axId val="134673536"/>
        <c:scaling>
          <c:orientation val="maxMin"/>
        </c:scaling>
        <c:delete val="0"/>
        <c:axPos val="b"/>
        <c:majorTickMark val="out"/>
        <c:minorTickMark val="none"/>
        <c:tickLblPos val="nextTo"/>
        <c:crossAx val="134675072"/>
        <c:crosses val="autoZero"/>
        <c:auto val="1"/>
        <c:lblAlgn val="ctr"/>
        <c:lblOffset val="100"/>
        <c:noMultiLvlLbl val="0"/>
      </c:catAx>
      <c:valAx>
        <c:axId val="13467507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467353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ورقة1!$N$228:$N$231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ورقة1!$O$228:$O$231</c:f>
              <c:numCache>
                <c:formatCode>General</c:formatCode>
                <c:ptCount val="4"/>
                <c:pt idx="0">
                  <c:v>67</c:v>
                </c:pt>
                <c:pt idx="1">
                  <c:v>80</c:v>
                </c:pt>
                <c:pt idx="2">
                  <c:v>73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407680"/>
        <c:axId val="136409472"/>
        <c:axId val="0"/>
      </c:bar3DChart>
      <c:catAx>
        <c:axId val="136407680"/>
        <c:scaling>
          <c:orientation val="maxMin"/>
        </c:scaling>
        <c:delete val="0"/>
        <c:axPos val="b"/>
        <c:majorTickMark val="out"/>
        <c:minorTickMark val="none"/>
        <c:tickLblPos val="nextTo"/>
        <c:crossAx val="136409472"/>
        <c:crosses val="autoZero"/>
        <c:auto val="1"/>
        <c:lblAlgn val="ctr"/>
        <c:lblOffset val="100"/>
        <c:noMultiLvlLbl val="0"/>
      </c:catAx>
      <c:valAx>
        <c:axId val="13640947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640768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ورقة1!$N$246:$N$249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ورقة1!$O$246:$O$249</c:f>
              <c:numCache>
                <c:formatCode>General</c:formatCode>
                <c:ptCount val="4"/>
                <c:pt idx="0">
                  <c:v>76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421760"/>
        <c:axId val="136423296"/>
        <c:axId val="0"/>
      </c:bar3DChart>
      <c:catAx>
        <c:axId val="136421760"/>
        <c:scaling>
          <c:orientation val="maxMin"/>
        </c:scaling>
        <c:delete val="0"/>
        <c:axPos val="b"/>
        <c:majorTickMark val="out"/>
        <c:minorTickMark val="none"/>
        <c:tickLblPos val="nextTo"/>
        <c:crossAx val="136423296"/>
        <c:crosses val="autoZero"/>
        <c:auto val="1"/>
        <c:lblAlgn val="ctr"/>
        <c:lblOffset val="100"/>
        <c:noMultiLvlLbl val="0"/>
      </c:catAx>
      <c:valAx>
        <c:axId val="13642329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642176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ورقة1!$N$268:$N$271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ورقة1!$O$268:$O$271</c:f>
              <c:numCache>
                <c:formatCode>General</c:formatCode>
                <c:ptCount val="4"/>
                <c:pt idx="0">
                  <c:v>56</c:v>
                </c:pt>
                <c:pt idx="1">
                  <c:v>90</c:v>
                </c:pt>
                <c:pt idx="2">
                  <c:v>70</c:v>
                </c:pt>
                <c:pt idx="3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504640"/>
        <c:axId val="137506176"/>
        <c:axId val="0"/>
      </c:bar3DChart>
      <c:catAx>
        <c:axId val="137504640"/>
        <c:scaling>
          <c:orientation val="maxMin"/>
        </c:scaling>
        <c:delete val="0"/>
        <c:axPos val="b"/>
        <c:majorTickMark val="out"/>
        <c:minorTickMark val="none"/>
        <c:tickLblPos val="nextTo"/>
        <c:crossAx val="137506176"/>
        <c:crosses val="autoZero"/>
        <c:auto val="1"/>
        <c:lblAlgn val="ctr"/>
        <c:lblOffset val="100"/>
        <c:noMultiLvlLbl val="0"/>
      </c:catAx>
      <c:valAx>
        <c:axId val="13750617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750464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ورقة1!$N$286:$N$289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ورقة1!$O$286:$O$289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518464"/>
        <c:axId val="137528448"/>
        <c:axId val="0"/>
      </c:bar3DChart>
      <c:catAx>
        <c:axId val="137518464"/>
        <c:scaling>
          <c:orientation val="maxMin"/>
        </c:scaling>
        <c:delete val="0"/>
        <c:axPos val="b"/>
        <c:majorTickMark val="out"/>
        <c:minorTickMark val="none"/>
        <c:tickLblPos val="nextTo"/>
        <c:crossAx val="137528448"/>
        <c:crosses val="autoZero"/>
        <c:auto val="1"/>
        <c:lblAlgn val="ctr"/>
        <c:lblOffset val="100"/>
        <c:noMultiLvlLbl val="0"/>
      </c:catAx>
      <c:valAx>
        <c:axId val="137528448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7518464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ورقة1!$O$308</c:f>
              <c:strCache>
                <c:ptCount val="1"/>
              </c:strCache>
            </c:strRef>
          </c:tx>
          <c:invertIfNegative val="0"/>
          <c:cat>
            <c:strRef>
              <c:f>ورقة1!$N$309:$N$312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ورقة1!$O$309:$O$312</c:f>
              <c:numCache>
                <c:formatCode>d\-mmm</c:formatCode>
                <c:ptCount val="4"/>
                <c:pt idx="0">
                  <c:v>43101</c:v>
                </c:pt>
                <c:pt idx="1">
                  <c:v>43101</c:v>
                </c:pt>
                <c:pt idx="2">
                  <c:v>43101</c:v>
                </c:pt>
                <c:pt idx="3">
                  <c:v>43101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730944"/>
        <c:axId val="139732480"/>
        <c:axId val="0"/>
      </c:bar3DChart>
      <c:catAx>
        <c:axId val="139730944"/>
        <c:scaling>
          <c:orientation val="maxMin"/>
        </c:scaling>
        <c:delete val="0"/>
        <c:axPos val="b"/>
        <c:majorTickMark val="out"/>
        <c:minorTickMark val="none"/>
        <c:tickLblPos val="nextTo"/>
        <c:crossAx val="139732480"/>
        <c:crosses val="autoZero"/>
        <c:auto val="1"/>
        <c:lblAlgn val="ctr"/>
        <c:lblOffset val="100"/>
        <c:noMultiLvlLbl val="0"/>
      </c:catAx>
      <c:valAx>
        <c:axId val="139732480"/>
        <c:scaling>
          <c:orientation val="minMax"/>
        </c:scaling>
        <c:delete val="0"/>
        <c:axPos val="r"/>
        <c:majorGridlines/>
        <c:numFmt formatCode="d\-mmm" sourceLinked="1"/>
        <c:majorTickMark val="out"/>
        <c:minorTickMark val="none"/>
        <c:tickLblPos val="nextTo"/>
        <c:crossAx val="139730944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ورقة1!$O$183</c:f>
              <c:strCache>
                <c:ptCount val="1"/>
                <c:pt idx="0">
                  <c:v>الأداء الفعلي</c:v>
                </c:pt>
              </c:strCache>
            </c:strRef>
          </c:tx>
          <c:invertIfNegative val="0"/>
          <c:val>
            <c:numRef>
              <c:f>ورقة1!$P$183</c:f>
              <c:numCache>
                <c:formatCode>d\-mmm</c:formatCode>
                <c:ptCount val="1"/>
                <c:pt idx="0">
                  <c:v>43101</c:v>
                </c:pt>
              </c:numCache>
            </c:numRef>
          </c:val>
        </c:ser>
        <c:ser>
          <c:idx val="1"/>
          <c:order val="1"/>
          <c:tx>
            <c:strRef>
              <c:f>ورقة1!$O$184</c:f>
              <c:strCache>
                <c:ptCount val="1"/>
                <c:pt idx="0">
                  <c:v>المستهدف</c:v>
                </c:pt>
              </c:strCache>
            </c:strRef>
          </c:tx>
          <c:invertIfNegative val="0"/>
          <c:val>
            <c:numRef>
              <c:f>ورقة1!$P$184</c:f>
              <c:numCache>
                <c:formatCode>d\-mmm</c:formatCode>
                <c:ptCount val="1"/>
                <c:pt idx="0">
                  <c:v>43101</c:v>
                </c:pt>
              </c:numCache>
            </c:numRef>
          </c:val>
        </c:ser>
        <c:ser>
          <c:idx val="2"/>
          <c:order val="2"/>
          <c:tx>
            <c:strRef>
              <c:f>ورقة1!$O$185</c:f>
              <c:strCache>
                <c:ptCount val="1"/>
                <c:pt idx="0">
                  <c:v>المرجعي الداخلي</c:v>
                </c:pt>
              </c:strCache>
            </c:strRef>
          </c:tx>
          <c:invertIfNegative val="0"/>
          <c:val>
            <c:numRef>
              <c:f>ورقة1!$P$185</c:f>
              <c:numCache>
                <c:formatCode>d\-mmm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ورقة1!$O$186</c:f>
              <c:strCache>
                <c:ptCount val="1"/>
                <c:pt idx="0">
                  <c:v>المستهدف الجديد</c:v>
                </c:pt>
              </c:strCache>
            </c:strRef>
          </c:tx>
          <c:invertIfNegative val="0"/>
          <c:val>
            <c:numRef>
              <c:f>ورقة1!$P$186</c:f>
              <c:numCache>
                <c:formatCode>d\-mmm</c:formatCode>
                <c:ptCount val="1"/>
                <c:pt idx="0">
                  <c:v>43101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776384"/>
        <c:axId val="139777920"/>
        <c:axId val="134553088"/>
      </c:bar3DChart>
      <c:catAx>
        <c:axId val="139776384"/>
        <c:scaling>
          <c:orientation val="maxMin"/>
        </c:scaling>
        <c:delete val="0"/>
        <c:axPos val="b"/>
        <c:majorTickMark val="out"/>
        <c:minorTickMark val="none"/>
        <c:tickLblPos val="nextTo"/>
        <c:crossAx val="139777920"/>
        <c:crosses val="autoZero"/>
        <c:auto val="1"/>
        <c:lblAlgn val="ctr"/>
        <c:lblOffset val="100"/>
        <c:noMultiLvlLbl val="0"/>
      </c:catAx>
      <c:valAx>
        <c:axId val="139777920"/>
        <c:scaling>
          <c:orientation val="minMax"/>
        </c:scaling>
        <c:delete val="0"/>
        <c:axPos val="r"/>
        <c:majorGridlines/>
        <c:numFmt formatCode="d\-mmm" sourceLinked="1"/>
        <c:majorTickMark val="out"/>
        <c:minorTickMark val="none"/>
        <c:tickLblPos val="nextTo"/>
        <c:crossAx val="139776384"/>
        <c:crosses val="autoZero"/>
        <c:crossBetween val="between"/>
      </c:valAx>
      <c:serAx>
        <c:axId val="13455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39777920"/>
        <c:crosses val="autoZero"/>
      </c:ser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ورقة1!$O$1:$O$4</c:f>
            </c:multiLvlStrRef>
          </c:cat>
          <c:val>
            <c:numRef>
              <c:f>ورقة1!$P$1:$P$4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890560"/>
        <c:axId val="131900544"/>
        <c:axId val="0"/>
      </c:bar3DChart>
      <c:catAx>
        <c:axId val="131890560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1900544"/>
        <c:crosses val="autoZero"/>
        <c:auto val="1"/>
        <c:lblAlgn val="ctr"/>
        <c:lblOffset val="100"/>
        <c:noMultiLvlLbl val="0"/>
      </c:catAx>
      <c:valAx>
        <c:axId val="13190054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189056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ورقة1!$N$135:$N$138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ورقة1!$O$135:$O$138</c:f>
              <c:numCache>
                <c:formatCode>General</c:formatCode>
                <c:ptCount val="4"/>
                <c:pt idx="0">
                  <c:v>47</c:v>
                </c:pt>
                <c:pt idx="1">
                  <c:v>50</c:v>
                </c:pt>
                <c:pt idx="2">
                  <c:v>3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791360"/>
        <c:axId val="139793152"/>
        <c:axId val="0"/>
      </c:bar3DChart>
      <c:catAx>
        <c:axId val="139791360"/>
        <c:scaling>
          <c:orientation val="maxMin"/>
        </c:scaling>
        <c:delete val="0"/>
        <c:axPos val="b"/>
        <c:majorTickMark val="out"/>
        <c:minorTickMark val="none"/>
        <c:tickLblPos val="nextTo"/>
        <c:crossAx val="139793152"/>
        <c:crosses val="autoZero"/>
        <c:auto val="1"/>
        <c:lblAlgn val="ctr"/>
        <c:lblOffset val="100"/>
        <c:noMultiLvlLbl val="0"/>
      </c:catAx>
      <c:valAx>
        <c:axId val="13979315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979136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852416"/>
        <c:axId val="139866496"/>
        <c:axId val="0"/>
      </c:bar3DChart>
      <c:catAx>
        <c:axId val="139852416"/>
        <c:scaling>
          <c:orientation val="maxMin"/>
        </c:scaling>
        <c:delete val="0"/>
        <c:axPos val="b"/>
        <c:majorTickMark val="out"/>
        <c:minorTickMark val="none"/>
        <c:tickLblPos val="nextTo"/>
        <c:crossAx val="139866496"/>
        <c:crosses val="autoZero"/>
        <c:auto val="1"/>
        <c:lblAlgn val="ctr"/>
        <c:lblOffset val="100"/>
        <c:noMultiLvlLbl val="0"/>
      </c:catAx>
      <c:valAx>
        <c:axId val="13986649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985241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890688"/>
        <c:axId val="139892224"/>
        <c:axId val="0"/>
      </c:bar3DChart>
      <c:catAx>
        <c:axId val="139890688"/>
        <c:scaling>
          <c:orientation val="maxMin"/>
        </c:scaling>
        <c:delete val="0"/>
        <c:axPos val="b"/>
        <c:majorTickMark val="out"/>
        <c:minorTickMark val="none"/>
        <c:tickLblPos val="nextTo"/>
        <c:crossAx val="139892224"/>
        <c:crosses val="autoZero"/>
        <c:auto val="1"/>
        <c:lblAlgn val="ctr"/>
        <c:lblOffset val="100"/>
        <c:noMultiLvlLbl val="0"/>
      </c:catAx>
      <c:valAx>
        <c:axId val="13989222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9890688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458432"/>
        <c:axId val="141460224"/>
        <c:axId val="0"/>
      </c:bar3DChart>
      <c:catAx>
        <c:axId val="141458432"/>
        <c:scaling>
          <c:orientation val="maxMin"/>
        </c:scaling>
        <c:delete val="0"/>
        <c:axPos val="b"/>
        <c:majorTickMark val="out"/>
        <c:minorTickMark val="none"/>
        <c:tickLblPos val="nextTo"/>
        <c:crossAx val="141460224"/>
        <c:crosses val="autoZero"/>
        <c:auto val="1"/>
        <c:lblAlgn val="ctr"/>
        <c:lblOffset val="100"/>
        <c:noMultiLvlLbl val="0"/>
      </c:catAx>
      <c:valAx>
        <c:axId val="14146022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1458432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505280"/>
        <c:axId val="141506816"/>
        <c:axId val="0"/>
      </c:bar3DChart>
      <c:catAx>
        <c:axId val="141505280"/>
        <c:scaling>
          <c:orientation val="maxMin"/>
        </c:scaling>
        <c:delete val="0"/>
        <c:axPos val="b"/>
        <c:majorTickMark val="out"/>
        <c:minorTickMark val="none"/>
        <c:tickLblPos val="nextTo"/>
        <c:crossAx val="141506816"/>
        <c:crosses val="autoZero"/>
        <c:auto val="1"/>
        <c:lblAlgn val="ctr"/>
        <c:lblOffset val="100"/>
        <c:noMultiLvlLbl val="0"/>
      </c:catAx>
      <c:valAx>
        <c:axId val="14150681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150528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523200"/>
        <c:axId val="141524992"/>
        <c:axId val="0"/>
      </c:bar3DChart>
      <c:catAx>
        <c:axId val="141523200"/>
        <c:scaling>
          <c:orientation val="maxMin"/>
        </c:scaling>
        <c:delete val="0"/>
        <c:axPos val="b"/>
        <c:majorTickMark val="out"/>
        <c:minorTickMark val="none"/>
        <c:tickLblPos val="nextTo"/>
        <c:crossAx val="141524992"/>
        <c:crosses val="autoZero"/>
        <c:auto val="1"/>
        <c:lblAlgn val="ctr"/>
        <c:lblOffset val="100"/>
        <c:noMultiLvlLbl val="0"/>
      </c:catAx>
      <c:valAx>
        <c:axId val="14152499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152320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550336"/>
        <c:axId val="141551872"/>
        <c:axId val="0"/>
      </c:bar3DChart>
      <c:catAx>
        <c:axId val="141550336"/>
        <c:scaling>
          <c:orientation val="maxMin"/>
        </c:scaling>
        <c:delete val="0"/>
        <c:axPos val="b"/>
        <c:majorTickMark val="out"/>
        <c:minorTickMark val="none"/>
        <c:tickLblPos val="nextTo"/>
        <c:crossAx val="141551872"/>
        <c:crosses val="autoZero"/>
        <c:auto val="1"/>
        <c:lblAlgn val="ctr"/>
        <c:lblOffset val="100"/>
        <c:noMultiLvlLbl val="0"/>
      </c:catAx>
      <c:valAx>
        <c:axId val="14155187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155033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011776"/>
        <c:axId val="140017664"/>
        <c:axId val="0"/>
      </c:bar3DChart>
      <c:catAx>
        <c:axId val="140011776"/>
        <c:scaling>
          <c:orientation val="maxMin"/>
        </c:scaling>
        <c:delete val="0"/>
        <c:axPos val="b"/>
        <c:majorTickMark val="out"/>
        <c:minorTickMark val="none"/>
        <c:tickLblPos val="nextTo"/>
        <c:crossAx val="140017664"/>
        <c:crosses val="autoZero"/>
        <c:auto val="1"/>
        <c:lblAlgn val="ctr"/>
        <c:lblOffset val="100"/>
        <c:noMultiLvlLbl val="0"/>
      </c:catAx>
      <c:valAx>
        <c:axId val="14001766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001177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034048"/>
        <c:axId val="140035584"/>
        <c:axId val="0"/>
      </c:bar3DChart>
      <c:catAx>
        <c:axId val="140034048"/>
        <c:scaling>
          <c:orientation val="maxMin"/>
        </c:scaling>
        <c:delete val="0"/>
        <c:axPos val="b"/>
        <c:majorTickMark val="out"/>
        <c:minorTickMark val="none"/>
        <c:tickLblPos val="nextTo"/>
        <c:crossAx val="140035584"/>
        <c:crosses val="autoZero"/>
        <c:auto val="1"/>
        <c:lblAlgn val="ctr"/>
        <c:lblOffset val="100"/>
        <c:noMultiLvlLbl val="0"/>
      </c:catAx>
      <c:valAx>
        <c:axId val="14003558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0034048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ورقة1!$N$114:$N$117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ورقة1!$O$114:$O$117</c:f>
              <c:numCache>
                <c:formatCode>General</c:formatCode>
                <c:ptCount val="4"/>
                <c:pt idx="0">
                  <c:v>70</c:v>
                </c:pt>
                <c:pt idx="1">
                  <c:v>70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73952"/>
        <c:axId val="80575488"/>
        <c:axId val="0"/>
      </c:bar3DChart>
      <c:catAx>
        <c:axId val="80573952"/>
        <c:scaling>
          <c:orientation val="maxMin"/>
        </c:scaling>
        <c:delete val="0"/>
        <c:axPos val="b"/>
        <c:majorTickMark val="out"/>
        <c:minorTickMark val="none"/>
        <c:tickLblPos val="nextTo"/>
        <c:crossAx val="80575488"/>
        <c:crosses val="autoZero"/>
        <c:auto val="1"/>
        <c:lblAlgn val="ctr"/>
        <c:lblOffset val="100"/>
        <c:noMultiLvlLbl val="0"/>
      </c:catAx>
      <c:valAx>
        <c:axId val="80575488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80573952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ورقة1!$O$1:$O$4</c:f>
            </c:multiLvlStrRef>
          </c:cat>
          <c:val>
            <c:numRef>
              <c:f>ورقة1!$P$1:$P$4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910336"/>
        <c:axId val="134911872"/>
        <c:axId val="0"/>
      </c:bar3DChart>
      <c:catAx>
        <c:axId val="13491033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4911872"/>
        <c:crosses val="autoZero"/>
        <c:auto val="1"/>
        <c:lblAlgn val="ctr"/>
        <c:lblOffset val="100"/>
        <c:noMultiLvlLbl val="0"/>
      </c:catAx>
      <c:valAx>
        <c:axId val="13491187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491033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ورقة1!$O$1:$O$4</c:f>
            </c:multiLvlStrRef>
          </c:cat>
          <c:val>
            <c:numRef>
              <c:f>ورقة1!$P$1:$P$4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837376"/>
        <c:axId val="134838912"/>
        <c:axId val="0"/>
      </c:bar3DChart>
      <c:catAx>
        <c:axId val="13483737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4838912"/>
        <c:crosses val="autoZero"/>
        <c:auto val="1"/>
        <c:lblAlgn val="ctr"/>
        <c:lblOffset val="100"/>
        <c:noMultiLvlLbl val="0"/>
      </c:catAx>
      <c:valAx>
        <c:axId val="13483891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483737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ورقة1!$O$1:$O$4</c:f>
            </c:multiLvlStrRef>
          </c:cat>
          <c:val>
            <c:numRef>
              <c:f>ورقة1!$P$1:$P$4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042176"/>
        <c:axId val="135043712"/>
        <c:axId val="0"/>
      </c:bar3DChart>
      <c:catAx>
        <c:axId val="13504217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135043712"/>
        <c:crosses val="autoZero"/>
        <c:auto val="1"/>
        <c:lblAlgn val="ctr"/>
        <c:lblOffset val="100"/>
        <c:noMultiLvlLbl val="0"/>
      </c:catAx>
      <c:valAx>
        <c:axId val="13504371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5042176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</c:v>
                </c:pt>
              </c:strCache>
            </c:strRef>
          </c:cat>
          <c:val>
            <c:numRef>
              <c:f>ورقة1!$P$1:$P$4</c:f>
              <c:numCache>
                <c:formatCode>General</c:formatCode>
                <c:ptCount val="4"/>
                <c:pt idx="0">
                  <c:v>65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058560"/>
        <c:axId val="135060096"/>
        <c:axId val="134928576"/>
      </c:bar3DChart>
      <c:catAx>
        <c:axId val="135058560"/>
        <c:scaling>
          <c:orientation val="maxMin"/>
        </c:scaling>
        <c:delete val="0"/>
        <c:axPos val="b"/>
        <c:majorTickMark val="out"/>
        <c:minorTickMark val="none"/>
        <c:tickLblPos val="nextTo"/>
        <c:crossAx val="135060096"/>
        <c:crosses val="autoZero"/>
        <c:auto val="1"/>
        <c:lblAlgn val="ctr"/>
        <c:lblOffset val="100"/>
        <c:noMultiLvlLbl val="0"/>
      </c:catAx>
      <c:valAx>
        <c:axId val="13506009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5058560"/>
        <c:crosses val="autoZero"/>
        <c:crossBetween val="between"/>
      </c:valAx>
      <c:serAx>
        <c:axId val="134928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60096"/>
        <c:crosses val="autoZero"/>
      </c:ser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tx>
            <c:strRef>
              <c:f>Sheet1!$A$2</c:f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Sheet1!$B$1:$E$1</c:f>
            </c:multiLvlStrRef>
          </c:cat>
          <c:val>
            <c:numRef>
              <c:f>Sheet1!$B$2:$E$2</c:f>
            </c:numRef>
          </c:val>
        </c:ser>
        <c:ser>
          <c:idx val="2"/>
          <c:order val="2"/>
          <c:tx>
            <c:strRef>
              <c:f>Sheet1!$A$3</c:f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Sheet1!$B$1:$E$1</c:f>
            </c:multiLvlStrRef>
          </c:cat>
          <c:val>
            <c:numRef>
              <c:f>Sheet1!$B$3:$E$3</c:f>
            </c:numRef>
          </c:val>
        </c:ser>
        <c:ser>
          <c:idx val="3"/>
          <c:order val="3"/>
          <c:tx>
            <c:strRef>
              <c:f>Sheet1!$A$4</c:f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Sheet1!$B$1:$E$1</c:f>
            </c:multiLvlStrRef>
          </c:cat>
          <c:val>
            <c:numRef>
              <c:f>Sheet1!$B$4:$E$4</c:f>
            </c:numRef>
          </c:val>
        </c:ser>
        <c:ser>
          <c:idx val="0"/>
          <c:order val="0"/>
          <c:invertIfNegative val="0"/>
          <c:cat>
            <c:strRef>
              <c:f>[Book1.xlsx]ورقة1!$O$1:$O$4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</c:v>
                </c:pt>
                <c:pt idx="3">
                  <c:v>المستهدف الجديد</c:v>
                </c:pt>
              </c:strCache>
            </c:strRef>
          </c:cat>
          <c:val>
            <c:numRef>
              <c:f>[Book1.xlsx]ورقة1!$P$1:$P$4</c:f>
              <c:numCache>
                <c:formatCode>General</c:formatCode>
                <c:ptCount val="4"/>
                <c:pt idx="0">
                  <c:v>100</c:v>
                </c:pt>
                <c:pt idx="1">
                  <c:v>80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304128"/>
        <c:axId val="136305664"/>
        <c:axId val="0"/>
      </c:bar3DChart>
      <c:catAx>
        <c:axId val="136304128"/>
        <c:scaling>
          <c:orientation val="maxMin"/>
        </c:scaling>
        <c:delete val="0"/>
        <c:axPos val="b"/>
        <c:majorTickMark val="out"/>
        <c:minorTickMark val="none"/>
        <c:tickLblPos val="nextTo"/>
        <c:crossAx val="136305664"/>
        <c:crosses val="autoZero"/>
        <c:auto val="1"/>
        <c:lblAlgn val="ctr"/>
        <c:lblOffset val="100"/>
        <c:noMultiLvlLbl val="0"/>
      </c:catAx>
      <c:valAx>
        <c:axId val="13630566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6304128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ورقة1!$O$1:$O$4</c:f>
              <c:strCache>
                <c:ptCount val="4"/>
                <c:pt idx="0">
                  <c:v>الاداء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ورقة1!$P$1:$P$4</c:f>
              <c:numCache>
                <c:formatCode>mmm\-yy</c:formatCode>
                <c:ptCount val="4"/>
                <c:pt idx="0">
                  <c:v>41640</c:v>
                </c:pt>
                <c:pt idx="1">
                  <c:v>43831</c:v>
                </c:pt>
                <c:pt idx="2">
                  <c:v>42005</c:v>
                </c:pt>
                <c:pt idx="3">
                  <c:v>43831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326144"/>
        <c:axId val="136327936"/>
        <c:axId val="0"/>
      </c:bar3DChart>
      <c:catAx>
        <c:axId val="136326144"/>
        <c:scaling>
          <c:orientation val="maxMin"/>
        </c:scaling>
        <c:delete val="0"/>
        <c:axPos val="b"/>
        <c:majorTickMark val="out"/>
        <c:minorTickMark val="none"/>
        <c:tickLblPos val="nextTo"/>
        <c:crossAx val="136327936"/>
        <c:crosses val="autoZero"/>
        <c:auto val="1"/>
        <c:lblAlgn val="ctr"/>
        <c:lblOffset val="100"/>
        <c:noMultiLvlLbl val="0"/>
      </c:catAx>
      <c:valAx>
        <c:axId val="136327936"/>
        <c:scaling>
          <c:orientation val="minMax"/>
        </c:scaling>
        <c:delete val="0"/>
        <c:axPos val="r"/>
        <c:majorGridlines/>
        <c:numFmt formatCode="mmm\-yy" sourceLinked="1"/>
        <c:majorTickMark val="out"/>
        <c:minorTickMark val="none"/>
        <c:tickLblPos val="nextTo"/>
        <c:crossAx val="136326144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ورقة1!$O$1:$O$4</c:f>
              <c:strCache>
                <c:ptCount val="4"/>
                <c:pt idx="0">
                  <c:v>الأداء الفعلي</c:v>
                </c:pt>
                <c:pt idx="1">
                  <c:v>المستهدف</c:v>
                </c:pt>
                <c:pt idx="2">
                  <c:v>المرجعي الداخلي</c:v>
                </c:pt>
                <c:pt idx="3">
                  <c:v>المستهدف الجديد</c:v>
                </c:pt>
              </c:strCache>
            </c:strRef>
          </c:cat>
          <c:val>
            <c:numRef>
              <c:f>ورقة1!$P$1:$P$4</c:f>
              <c:numCache>
                <c:formatCode>General</c:formatCode>
                <c:ptCount val="4"/>
                <c:pt idx="0">
                  <c:v>82</c:v>
                </c:pt>
                <c:pt idx="1">
                  <c:v>80</c:v>
                </c:pt>
                <c:pt idx="2">
                  <c:v>75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348800"/>
        <c:axId val="136350336"/>
        <c:axId val="0"/>
      </c:bar3DChart>
      <c:catAx>
        <c:axId val="136348800"/>
        <c:scaling>
          <c:orientation val="maxMin"/>
        </c:scaling>
        <c:delete val="0"/>
        <c:axPos val="b"/>
        <c:majorTickMark val="out"/>
        <c:minorTickMark val="none"/>
        <c:tickLblPos val="nextTo"/>
        <c:crossAx val="136350336"/>
        <c:crosses val="autoZero"/>
        <c:auto val="1"/>
        <c:lblAlgn val="ctr"/>
        <c:lblOffset val="100"/>
        <c:noMultiLvlLbl val="0"/>
      </c:catAx>
      <c:valAx>
        <c:axId val="136350336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6348800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B7E4E2E1B58CF468E600F3B1D2876EF" ma:contentTypeVersion="1" ma:contentTypeDescription="إنشاء مستند جديد." ma:contentTypeScope="" ma:versionID="dbf4b48b2af95fdf69513088ea9cbf5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4ef97a1256d579f8c76d06a0e807c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CCD8-C29A-4A60-B450-4D51B4DD771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1501849-ABCB-4021-AE97-3FA36D01B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5BF68-56A2-4C08-9B31-97D6B4C0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AF9A3C-52ED-489E-8657-E8D7AA39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6999</Words>
  <Characters>39898</Characters>
  <Application>Microsoft Office Word</Application>
  <DocSecurity>0</DocSecurity>
  <Lines>332</Lines>
  <Paragraphs>93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تقويم الأداء الوظيفي</vt:lpstr>
      <vt:lpstr>نموذج تقويم الأداء الوظيفي</vt:lpstr>
    </vt:vector>
  </TitlesOfParts>
  <Company>MCS</Company>
  <LinksUpToDate>false</LinksUpToDate>
  <CharactersWithSpaces>46804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تقويم الأداء الوظيفي</dc:title>
  <dc:creator>Fareda Ibrahim Mhjoub KHalifa</dc:creator>
  <cp:lastModifiedBy>abd alwasa ihia mohmd almoazabi</cp:lastModifiedBy>
  <cp:revision>2</cp:revision>
  <cp:lastPrinted>2018-02-04T08:01:00Z</cp:lastPrinted>
  <dcterms:created xsi:type="dcterms:W3CDTF">2018-11-07T09:47:00Z</dcterms:created>
  <dcterms:modified xsi:type="dcterms:W3CDTF">2018-11-07T09:47:00Z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