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7B" w:rsidRDefault="00442848" w:rsidP="00C95E7B">
      <w:pPr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-99060</wp:posOffset>
                </wp:positionH>
                <wp:positionV relativeFrom="margin">
                  <wp:posOffset>-1029970</wp:posOffset>
                </wp:positionV>
                <wp:extent cx="1409700" cy="1876425"/>
                <wp:effectExtent l="0" t="0" r="19050" b="28575"/>
                <wp:wrapThrough wrapText="bothSides">
                  <wp:wrapPolygon edited="0">
                    <wp:start x="0" y="0"/>
                    <wp:lineTo x="0" y="21710"/>
                    <wp:lineTo x="21600" y="21710"/>
                    <wp:lineTo x="21600" y="0"/>
                    <wp:lineTo x="0" y="0"/>
                  </wp:wrapPolygon>
                </wp:wrapThrough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7B" w:rsidRDefault="00C95E7B" w:rsidP="00C95E7B">
                            <w:pPr>
                              <w:bidi/>
                              <w:jc w:val="center"/>
                            </w:pPr>
                          </w:p>
                          <w:p w:rsidR="00C95E7B" w:rsidRDefault="00C95E7B" w:rsidP="00C95E7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7.8pt;margin-top:-81.1pt;width:111pt;height:14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">
                <v:textbox>
                  <w:txbxContent>
                    <w:p w:rsidR="00C95E7B" w:rsidRDefault="00C95E7B" w:rsidP="00C95E7B">
                      <w:pPr>
                        <w:bidi/>
                        <w:jc w:val="center"/>
                      </w:pPr>
                    </w:p>
                    <w:p w:rsidR="00C95E7B" w:rsidRDefault="00C95E7B" w:rsidP="00C95E7B">
                      <w:pPr>
                        <w:bidi/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C95E7B" w:rsidRPr="002571AA">
        <w:rPr>
          <w:rFonts w:ascii="Tahoma" w:hAnsi="Tahoma" w:cs="Tahoma"/>
          <w:b/>
          <w:bCs/>
          <w:rtl/>
        </w:rPr>
        <w:tab/>
      </w:r>
    </w:p>
    <w:p w:rsidR="00C95E7B" w:rsidRPr="00C12AC2" w:rsidRDefault="00C95E7B" w:rsidP="00C95E7B">
      <w:pPr>
        <w:bidi/>
        <w:jc w:val="center"/>
        <w:rPr>
          <w:rFonts w:cs="PT Bold Heading"/>
          <w:b/>
          <w:bCs/>
          <w:sz w:val="32"/>
          <w:szCs w:val="32"/>
          <w:rtl/>
        </w:rPr>
      </w:pPr>
      <w:r w:rsidRPr="00C12AC2">
        <w:rPr>
          <w:rFonts w:cs="PT Bold Heading" w:hint="cs"/>
          <w:b/>
          <w:bCs/>
          <w:sz w:val="32"/>
          <w:szCs w:val="32"/>
          <w:rtl/>
        </w:rPr>
        <w:t>استمارة بيانات عضو هيئة التدريس</w:t>
      </w:r>
    </w:p>
    <w:p w:rsidR="00C95E7B" w:rsidRDefault="00C95E7B" w:rsidP="00C95E7B">
      <w:pPr>
        <w:bidi/>
        <w:spacing w:line="120" w:lineRule="auto"/>
        <w:jc w:val="center"/>
      </w:pPr>
    </w:p>
    <w:p w:rsidR="00C95E7B" w:rsidRPr="002571AA" w:rsidRDefault="00C95E7B" w:rsidP="00C95E7B">
      <w:pPr>
        <w:bidi/>
        <w:spacing w:line="120" w:lineRule="auto"/>
        <w:rPr>
          <w:rFonts w:cs="PT Bold Heading"/>
          <w:b/>
          <w:bCs/>
          <w:sz w:val="32"/>
          <w:szCs w:val="32"/>
          <w:u w:val="single"/>
        </w:rPr>
      </w:pPr>
      <w:r w:rsidRPr="002571AA">
        <w:rPr>
          <w:rFonts w:cs="PT Bold Heading"/>
          <w:b/>
          <w:bCs/>
          <w:sz w:val="32"/>
          <w:szCs w:val="32"/>
          <w:u w:val="single"/>
          <w:rtl/>
        </w:rPr>
        <w:t>بيانات عامة:</w:t>
      </w:r>
      <w:r>
        <w:rPr>
          <w:rFonts w:cs="PT Bold Heading"/>
          <w:b/>
          <w:bCs/>
          <w:sz w:val="32"/>
          <w:szCs w:val="32"/>
          <w:u w:val="single"/>
        </w:rPr>
        <w:t xml:space="preserve">General Information </w:t>
      </w:r>
    </w:p>
    <w:tbl>
      <w:tblPr>
        <w:bidiVisual/>
        <w:tblW w:w="10130" w:type="dxa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119"/>
        <w:gridCol w:w="2524"/>
        <w:gridCol w:w="3502"/>
      </w:tblGrid>
      <w:tr w:rsidR="00C95E7B" w:rsidTr="00B33806">
        <w:trPr>
          <w:jc w:val="center"/>
        </w:trPr>
        <w:tc>
          <w:tcPr>
            <w:tcW w:w="1985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119" w:type="dxa"/>
            <w:vAlign w:val="center"/>
          </w:tcPr>
          <w:p w:rsidR="00C95E7B" w:rsidRPr="002864A3" w:rsidRDefault="00614521" w:rsidP="00B3380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Thany wedaa osman</w:t>
            </w:r>
          </w:p>
        </w:tc>
        <w:tc>
          <w:tcPr>
            <w:tcW w:w="2524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C95E7B" w:rsidRPr="002864A3" w:rsidRDefault="003D06E6" w:rsidP="00B33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رياض اطفال</w:t>
            </w:r>
          </w:p>
        </w:tc>
      </w:tr>
      <w:tr w:rsidR="00C95E7B" w:rsidTr="00B33806">
        <w:trPr>
          <w:jc w:val="center"/>
        </w:trPr>
        <w:tc>
          <w:tcPr>
            <w:tcW w:w="1985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المسمى الوظيفي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Staff position</w:t>
            </w:r>
          </w:p>
        </w:tc>
        <w:tc>
          <w:tcPr>
            <w:tcW w:w="2119" w:type="dxa"/>
            <w:vAlign w:val="center"/>
          </w:tcPr>
          <w:p w:rsidR="00C95E7B" w:rsidRPr="002864A3" w:rsidRDefault="003D06E6" w:rsidP="00B3380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2524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3502" w:type="dxa"/>
            <w:vAlign w:val="center"/>
          </w:tcPr>
          <w:p w:rsidR="00C95E7B" w:rsidRPr="002864A3" w:rsidRDefault="0061452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sudanese</w:t>
            </w:r>
          </w:p>
        </w:tc>
      </w:tr>
      <w:tr w:rsidR="00C95E7B" w:rsidTr="00B33806">
        <w:trPr>
          <w:jc w:val="center"/>
        </w:trPr>
        <w:tc>
          <w:tcPr>
            <w:tcW w:w="1985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رقم التلفون</w:t>
            </w:r>
          </w:p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2119" w:type="dxa"/>
            <w:vAlign w:val="center"/>
          </w:tcPr>
          <w:p w:rsidR="00C95E7B" w:rsidRPr="002864A3" w:rsidRDefault="003D06E6" w:rsidP="00B33806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0543973589</w:t>
            </w:r>
          </w:p>
        </w:tc>
        <w:tc>
          <w:tcPr>
            <w:tcW w:w="2524" w:type="dxa"/>
            <w:shd w:val="clear" w:color="auto" w:fill="C6D9F1"/>
            <w:vAlign w:val="center"/>
          </w:tcPr>
          <w:p w:rsidR="00C95E7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الإيميل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502" w:type="dxa"/>
            <w:vAlign w:val="center"/>
          </w:tcPr>
          <w:p w:rsidR="00C95E7B" w:rsidRPr="002864A3" w:rsidRDefault="003D06E6" w:rsidP="00B33806">
            <w:pPr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thanywedaa@gmail.com</w:t>
            </w:r>
          </w:p>
        </w:tc>
      </w:tr>
      <w:tr w:rsidR="00C95E7B" w:rsidTr="00B33806">
        <w:trPr>
          <w:jc w:val="center"/>
        </w:trPr>
        <w:tc>
          <w:tcPr>
            <w:tcW w:w="1985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التخصص العام</w:t>
            </w:r>
          </w:p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2119" w:type="dxa"/>
            <w:vAlign w:val="center"/>
          </w:tcPr>
          <w:p w:rsidR="00C95E7B" w:rsidRPr="002864A3" w:rsidRDefault="003D06E6" w:rsidP="00B3380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تربية</w:t>
            </w:r>
          </w:p>
        </w:tc>
        <w:tc>
          <w:tcPr>
            <w:tcW w:w="2524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التخصص الدقيق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Area of Specialization</w:t>
            </w:r>
          </w:p>
        </w:tc>
        <w:tc>
          <w:tcPr>
            <w:tcW w:w="3502" w:type="dxa"/>
            <w:vAlign w:val="center"/>
          </w:tcPr>
          <w:p w:rsidR="00C95E7B" w:rsidRPr="002864A3" w:rsidRDefault="003D06E6" w:rsidP="00B3380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اصول تربية</w:t>
            </w:r>
          </w:p>
        </w:tc>
      </w:tr>
    </w:tbl>
    <w:p w:rsidR="00C95E7B" w:rsidRPr="00561799" w:rsidRDefault="00C95E7B" w:rsidP="00C95E7B">
      <w:pPr>
        <w:bidi/>
        <w:rPr>
          <w:rFonts w:cs="Simple Bold Jut Out"/>
          <w:sz w:val="28"/>
          <w:szCs w:val="28"/>
          <w:u w:val="single"/>
        </w:rPr>
      </w:pPr>
      <w:r w:rsidRPr="002571AA">
        <w:rPr>
          <w:rFonts w:cs="PT Bold Heading" w:hint="cs"/>
          <w:b/>
          <w:bCs/>
          <w:sz w:val="32"/>
          <w:szCs w:val="32"/>
          <w:u w:val="single"/>
          <w:rtl/>
        </w:rPr>
        <w:t>المؤهلات الدراسية:</w:t>
      </w:r>
      <w:r>
        <w:rPr>
          <w:rFonts w:cs="PT Bold Heading"/>
          <w:b/>
          <w:bCs/>
          <w:sz w:val="32"/>
          <w:szCs w:val="32"/>
          <w:u w:val="single"/>
        </w:rPr>
        <w:t xml:space="preserve">Education History </w:t>
      </w:r>
    </w:p>
    <w:tbl>
      <w:tblPr>
        <w:bidiVisual/>
        <w:tblW w:w="10065" w:type="dxa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95"/>
        <w:gridCol w:w="1843"/>
        <w:gridCol w:w="1842"/>
        <w:gridCol w:w="2127"/>
        <w:gridCol w:w="1157"/>
      </w:tblGrid>
      <w:tr w:rsidR="00C95E7B" w:rsidTr="00B33806">
        <w:trPr>
          <w:jc w:val="center"/>
        </w:trPr>
        <w:tc>
          <w:tcPr>
            <w:tcW w:w="1701" w:type="dxa"/>
            <w:shd w:val="clear" w:color="auto" w:fill="C6D9F1"/>
            <w:vAlign w:val="center"/>
          </w:tcPr>
          <w:p w:rsidR="00C95E7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نوع المؤهل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Certificate </w:t>
            </w:r>
          </w:p>
        </w:tc>
        <w:tc>
          <w:tcPr>
            <w:tcW w:w="1395" w:type="dxa"/>
            <w:shd w:val="clear" w:color="auto" w:fill="C6D9F1"/>
            <w:vAlign w:val="center"/>
          </w:tcPr>
          <w:p w:rsidR="00C95E7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تاريخه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بلد الحصول عليه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127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طريقة الحصول عليه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Study Theme</w:t>
            </w:r>
          </w:p>
        </w:tc>
        <w:tc>
          <w:tcPr>
            <w:tcW w:w="1157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Note</w:t>
            </w:r>
          </w:p>
        </w:tc>
      </w:tr>
      <w:tr w:rsidR="00C95E7B" w:rsidTr="00B33806">
        <w:trPr>
          <w:jc w:val="center"/>
        </w:trPr>
        <w:tc>
          <w:tcPr>
            <w:tcW w:w="1701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بكالريوس</w:t>
            </w:r>
          </w:p>
        </w:tc>
        <w:tc>
          <w:tcPr>
            <w:tcW w:w="1395" w:type="dxa"/>
            <w:vAlign w:val="center"/>
          </w:tcPr>
          <w:p w:rsidR="00C95E7B" w:rsidRPr="002864A3" w:rsidRDefault="00E92B11" w:rsidP="00E92B1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1995</w:t>
            </w:r>
          </w:p>
        </w:tc>
        <w:tc>
          <w:tcPr>
            <w:tcW w:w="1843" w:type="dxa"/>
            <w:vAlign w:val="center"/>
          </w:tcPr>
          <w:p w:rsidR="00C95E7B" w:rsidRPr="002864A3" w:rsidRDefault="0061452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1842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كسلا</w:t>
            </w:r>
          </w:p>
        </w:tc>
        <w:tc>
          <w:tcPr>
            <w:tcW w:w="2127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منتظمة</w:t>
            </w:r>
          </w:p>
        </w:tc>
        <w:tc>
          <w:tcPr>
            <w:tcW w:w="1157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701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1395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</w:t>
            </w:r>
          </w:p>
        </w:tc>
        <w:tc>
          <w:tcPr>
            <w:tcW w:w="1843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السودان</w:t>
            </w:r>
          </w:p>
        </w:tc>
        <w:tc>
          <w:tcPr>
            <w:tcW w:w="1842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الخرطوم</w:t>
            </w:r>
          </w:p>
        </w:tc>
        <w:tc>
          <w:tcPr>
            <w:tcW w:w="2127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بحث</w:t>
            </w:r>
          </w:p>
        </w:tc>
        <w:tc>
          <w:tcPr>
            <w:tcW w:w="1157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701" w:type="dxa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دكتوراة</w:t>
            </w:r>
          </w:p>
        </w:tc>
        <w:tc>
          <w:tcPr>
            <w:tcW w:w="1395" w:type="dxa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1843" w:type="dxa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السودان</w:t>
            </w:r>
          </w:p>
        </w:tc>
        <w:tc>
          <w:tcPr>
            <w:tcW w:w="1842" w:type="dxa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افريقيا العالمية</w:t>
            </w:r>
          </w:p>
        </w:tc>
        <w:tc>
          <w:tcPr>
            <w:tcW w:w="2127" w:type="dxa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بحث</w:t>
            </w:r>
          </w:p>
        </w:tc>
        <w:tc>
          <w:tcPr>
            <w:tcW w:w="1157" w:type="dxa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701" w:type="dxa"/>
          </w:tcPr>
          <w:p w:rsidR="00C95E7B" w:rsidRDefault="00C95E7B" w:rsidP="00B338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95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7" w:type="dxa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701" w:type="dxa"/>
          </w:tcPr>
          <w:p w:rsidR="00C95E7B" w:rsidRDefault="00C95E7B" w:rsidP="00B338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95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7" w:type="dxa"/>
          </w:tcPr>
          <w:p w:rsidR="00C95E7B" w:rsidRPr="002864A3" w:rsidRDefault="00C95E7B" w:rsidP="00B33806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C95E7B" w:rsidRDefault="00C95E7B" w:rsidP="00C95E7B">
      <w:pPr>
        <w:jc w:val="right"/>
        <w:rPr>
          <w:rFonts w:cs="PT Bold Heading"/>
          <w:b/>
          <w:bCs/>
          <w:sz w:val="32"/>
          <w:szCs w:val="32"/>
          <w:u w:val="single"/>
          <w:rtl/>
        </w:rPr>
      </w:pPr>
      <w:r w:rsidRPr="002571AA">
        <w:rPr>
          <w:rFonts w:cs="PT Bold Heading" w:hint="cs"/>
          <w:b/>
          <w:bCs/>
          <w:sz w:val="32"/>
          <w:szCs w:val="32"/>
          <w:u w:val="single"/>
          <w:rtl/>
        </w:rPr>
        <w:t>المرتبة العلمية:</w:t>
      </w:r>
    </w:p>
    <w:tbl>
      <w:tblPr>
        <w:bidiVisual/>
        <w:tblW w:w="10065" w:type="dxa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1178"/>
        <w:gridCol w:w="1833"/>
        <w:gridCol w:w="2450"/>
        <w:gridCol w:w="2062"/>
        <w:gridCol w:w="1152"/>
      </w:tblGrid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المرتبة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178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تاريخه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33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بلد الحصول عليه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45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062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طريقة الحصول عليه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Study Theme</w:t>
            </w:r>
          </w:p>
        </w:tc>
        <w:tc>
          <w:tcPr>
            <w:tcW w:w="1152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Note</w:t>
            </w: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محاضر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 xml:space="preserve">Lecturer </w:t>
            </w:r>
          </w:p>
        </w:tc>
        <w:tc>
          <w:tcPr>
            <w:tcW w:w="1178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</w:t>
            </w:r>
          </w:p>
        </w:tc>
        <w:tc>
          <w:tcPr>
            <w:tcW w:w="1833" w:type="dxa"/>
            <w:vAlign w:val="center"/>
          </w:tcPr>
          <w:p w:rsidR="00C95E7B" w:rsidRPr="002864A3" w:rsidRDefault="00264329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2450" w:type="dxa"/>
            <w:vAlign w:val="center"/>
          </w:tcPr>
          <w:p w:rsidR="00C95E7B" w:rsidRPr="002864A3" w:rsidRDefault="00264329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Khartom </w:t>
            </w:r>
          </w:p>
        </w:tc>
        <w:tc>
          <w:tcPr>
            <w:tcW w:w="2062" w:type="dxa"/>
            <w:vAlign w:val="center"/>
          </w:tcPr>
          <w:p w:rsidR="00C95E7B" w:rsidRPr="002864A3" w:rsidRDefault="00264329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resaersh</w:t>
            </w: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أستاذ مساعد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Assistant Professor</w:t>
            </w:r>
          </w:p>
        </w:tc>
        <w:tc>
          <w:tcPr>
            <w:tcW w:w="1178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1833" w:type="dxa"/>
            <w:vAlign w:val="center"/>
          </w:tcPr>
          <w:p w:rsidR="00C95E7B" w:rsidRPr="002864A3" w:rsidRDefault="00264329" w:rsidP="00B33806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2450" w:type="dxa"/>
            <w:vAlign w:val="center"/>
          </w:tcPr>
          <w:p w:rsidR="00C95E7B" w:rsidRPr="002864A3" w:rsidRDefault="00264329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afreka</w:t>
            </w:r>
          </w:p>
        </w:tc>
        <w:tc>
          <w:tcPr>
            <w:tcW w:w="2062" w:type="dxa"/>
            <w:vAlign w:val="center"/>
          </w:tcPr>
          <w:p w:rsidR="00C95E7B" w:rsidRPr="002864A3" w:rsidRDefault="00264329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resaersh</w:t>
            </w: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أستاذ مشارك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Associate Professor</w:t>
            </w:r>
          </w:p>
        </w:tc>
        <w:tc>
          <w:tcPr>
            <w:tcW w:w="1178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3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50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6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Professor</w:t>
            </w:r>
          </w:p>
        </w:tc>
        <w:tc>
          <w:tcPr>
            <w:tcW w:w="1178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3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50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6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اخرى</w:t>
            </w:r>
          </w:p>
        </w:tc>
        <w:tc>
          <w:tcPr>
            <w:tcW w:w="1178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3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50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6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95E7B" w:rsidRDefault="00C95E7B" w:rsidP="00C95E7B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C95E7B" w:rsidRPr="00633472" w:rsidRDefault="00C95E7B" w:rsidP="00C95E7B">
      <w:pPr>
        <w:bidi/>
        <w:rPr>
          <w:sz w:val="28"/>
          <w:szCs w:val="28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المواد التي درستها:</w:t>
      </w:r>
      <w:r>
        <w:rPr>
          <w:rFonts w:cs="PT Bold Heading"/>
          <w:b/>
          <w:bCs/>
          <w:sz w:val="32"/>
          <w:szCs w:val="32"/>
        </w:rPr>
        <w:t xml:space="preserve">Teaching Courses </w:t>
      </w:r>
    </w:p>
    <w:tbl>
      <w:tblPr>
        <w:tblpPr w:leftFromText="180" w:rightFromText="180" w:vertAnchor="text" w:horzAnchor="page" w:tblpXSpec="center" w:tblpY="65"/>
        <w:tblOverlap w:val="never"/>
        <w:bidiVisual/>
        <w:tblW w:w="10314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827"/>
        <w:gridCol w:w="2977"/>
      </w:tblGrid>
      <w:tr w:rsidR="00C95E7B" w:rsidTr="00B33806">
        <w:trPr>
          <w:trHeight w:val="335"/>
        </w:trPr>
        <w:tc>
          <w:tcPr>
            <w:tcW w:w="351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3827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Teaching Year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Note</w:t>
            </w:r>
          </w:p>
        </w:tc>
      </w:tr>
      <w:tr w:rsidR="00C95E7B" w:rsidTr="00B33806">
        <w:trPr>
          <w:trHeight w:val="335"/>
        </w:trPr>
        <w:tc>
          <w:tcPr>
            <w:tcW w:w="3510" w:type="dxa"/>
            <w:vAlign w:val="center"/>
          </w:tcPr>
          <w:p w:rsidR="00C95E7B" w:rsidRDefault="00E92B11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t>مدخل التربية وعلم النفس</w:t>
            </w:r>
            <w:r w:rsidR="0011602D">
              <w:rPr>
                <w:rFonts w:ascii="Cambria" w:hAnsi="Cambria" w:hint="cs"/>
                <w:sz w:val="26"/>
                <w:szCs w:val="26"/>
                <w:rtl/>
              </w:rPr>
              <w:t xml:space="preserve">   </w:t>
            </w:r>
          </w:p>
          <w:p w:rsidR="00E92B11" w:rsidRDefault="00E92B11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lastRenderedPageBreak/>
              <w:t xml:space="preserve">تاريخ التربة   </w:t>
            </w:r>
            <w:r w:rsidR="0011602D">
              <w:rPr>
                <w:rFonts w:ascii="Cambria" w:hAnsi="Cambria" w:hint="cs"/>
                <w:sz w:val="26"/>
                <w:szCs w:val="26"/>
                <w:rtl/>
              </w:rPr>
              <w:t xml:space="preserve">   </w:t>
            </w:r>
            <w:r>
              <w:rPr>
                <w:rFonts w:ascii="Cambria" w:hAnsi="Cambria" w:hint="cs"/>
                <w:sz w:val="26"/>
                <w:szCs w:val="26"/>
                <w:rtl/>
              </w:rPr>
              <w:t xml:space="preserve">             </w:t>
            </w:r>
          </w:p>
          <w:p w:rsidR="00E92B11" w:rsidRDefault="00E92B11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t xml:space="preserve">الفكر التربوى  </w:t>
            </w:r>
            <w:r w:rsidR="0011602D">
              <w:rPr>
                <w:rFonts w:ascii="Cambria" w:hAnsi="Cambria" w:hint="cs"/>
                <w:sz w:val="26"/>
                <w:szCs w:val="26"/>
                <w:rtl/>
              </w:rPr>
              <w:t xml:space="preserve">    </w:t>
            </w:r>
            <w:r>
              <w:rPr>
                <w:rFonts w:ascii="Cambria" w:hAnsi="Cambria" w:hint="cs"/>
                <w:sz w:val="26"/>
                <w:szCs w:val="26"/>
                <w:rtl/>
              </w:rPr>
              <w:t xml:space="preserve">            </w:t>
            </w:r>
          </w:p>
          <w:p w:rsidR="00E92B11" w:rsidRDefault="0011602D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t>مقدمة فى اصول التربية الاسلامية</w:t>
            </w:r>
          </w:p>
          <w:p w:rsidR="0011602D" w:rsidRDefault="0011602D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t>التربيه فى القران الكريم والسنة   النبوية</w:t>
            </w:r>
          </w:p>
          <w:p w:rsidR="0011602D" w:rsidRDefault="0011602D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t xml:space="preserve">التربية والتغيير الاجتماعى      </w:t>
            </w:r>
          </w:p>
          <w:p w:rsidR="0011602D" w:rsidRDefault="0011602D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t xml:space="preserve">التربية المقارنة                    </w:t>
            </w:r>
          </w:p>
          <w:p w:rsidR="0011602D" w:rsidRDefault="0011602D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t xml:space="preserve">اصول التربة العامة               </w:t>
            </w:r>
          </w:p>
          <w:p w:rsidR="0011602D" w:rsidRDefault="0011602D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t xml:space="preserve">الفكر الاسلامى التربوى           </w:t>
            </w:r>
          </w:p>
          <w:p w:rsidR="0011602D" w:rsidRPr="00B530A2" w:rsidRDefault="0011602D" w:rsidP="00B33806">
            <w:pPr>
              <w:ind w:left="360"/>
              <w:jc w:val="center"/>
              <w:rPr>
                <w:rFonts w:ascii="Cambria" w:hAnsi="Cambria"/>
                <w:sz w:val="26"/>
                <w:szCs w:val="26"/>
                <w:rtl/>
              </w:rPr>
            </w:pPr>
            <w:r>
              <w:rPr>
                <w:rFonts w:ascii="Cambria" w:hAnsi="Cambria" w:hint="cs"/>
                <w:sz w:val="26"/>
                <w:szCs w:val="26"/>
                <w:rtl/>
              </w:rPr>
              <w:t xml:space="preserve">علوم الاسرة                          </w:t>
            </w:r>
          </w:p>
        </w:tc>
        <w:tc>
          <w:tcPr>
            <w:tcW w:w="3827" w:type="dxa"/>
            <w:vAlign w:val="center"/>
          </w:tcPr>
          <w:p w:rsidR="00C95E7B" w:rsidRDefault="0011602D" w:rsidP="00B3380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2014_2015</w:t>
            </w:r>
          </w:p>
          <w:p w:rsidR="00C95E7B" w:rsidRDefault="00C95E7B" w:rsidP="00B33806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95E7B" w:rsidRPr="002864A3" w:rsidRDefault="0011602D" w:rsidP="00B3380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2015_2016</w:t>
            </w:r>
          </w:p>
        </w:tc>
        <w:tc>
          <w:tcPr>
            <w:tcW w:w="2977" w:type="dxa"/>
            <w:vAlign w:val="center"/>
          </w:tcPr>
          <w:p w:rsidR="00C95E7B" w:rsidRPr="00A7183E" w:rsidRDefault="00C95E7B" w:rsidP="00B33806">
            <w:pPr>
              <w:pStyle w:val="BodyTextIndent"/>
              <w:ind w:left="0" w:right="360"/>
            </w:pPr>
          </w:p>
        </w:tc>
      </w:tr>
    </w:tbl>
    <w:p w:rsidR="00C95E7B" w:rsidRDefault="00C95E7B" w:rsidP="00C95E7B">
      <w:pPr>
        <w:bidi/>
        <w:rPr>
          <w:rFonts w:cs="PT Bold Heading"/>
          <w:b/>
          <w:bCs/>
          <w:sz w:val="32"/>
          <w:szCs w:val="32"/>
          <w:u w:val="single"/>
        </w:rPr>
      </w:pPr>
      <w:r>
        <w:rPr>
          <w:sz w:val="28"/>
          <w:szCs w:val="28"/>
          <w:rtl/>
        </w:rPr>
        <w:lastRenderedPageBreak/>
        <w:br w:type="textWrapping" w:clear="all"/>
      </w:r>
      <w:r w:rsidRPr="002571AA">
        <w:rPr>
          <w:rFonts w:cs="PT Bold Heading" w:hint="cs"/>
          <w:b/>
          <w:bCs/>
          <w:sz w:val="32"/>
          <w:szCs w:val="32"/>
          <w:u w:val="single"/>
          <w:rtl/>
        </w:rPr>
        <w:t>الأبحاث العلمية المنشورة وأنت في الجامعة</w:t>
      </w: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: </w:t>
      </w:r>
      <w:r>
        <w:rPr>
          <w:rFonts w:cs="PT Bold Heading"/>
          <w:b/>
          <w:bCs/>
          <w:sz w:val="32"/>
          <w:szCs w:val="32"/>
          <w:u w:val="single"/>
        </w:rPr>
        <w:t>Publication at the University</w:t>
      </w:r>
    </w:p>
    <w:p w:rsidR="00C95E7B" w:rsidRDefault="00E24B64" w:rsidP="00C95E7B">
      <w:pPr>
        <w:numPr>
          <w:ilvl w:val="0"/>
          <w:numId w:val="1"/>
        </w:numPr>
        <w:bidi/>
        <w:spacing w:line="276" w:lineRule="auto"/>
        <w:rPr>
          <w:rFonts w:cs="PT Bold Heading"/>
          <w:b/>
          <w:bCs/>
          <w:sz w:val="32"/>
          <w:szCs w:val="32"/>
          <w:u w:val="single"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تماسك اللاسرة وعلاقته بتماسك الجماعة    (الجامعة الاسلامية بالمدينة المنورة 28ينايؤ 2016)</w:t>
      </w:r>
    </w:p>
    <w:p w:rsidR="00C95E7B" w:rsidRDefault="00E24B64" w:rsidP="00C95E7B">
      <w:pPr>
        <w:numPr>
          <w:ilvl w:val="0"/>
          <w:numId w:val="1"/>
        </w:numPr>
        <w:bidi/>
        <w:spacing w:line="276" w:lineRule="auto"/>
        <w:rPr>
          <w:rFonts w:cs="PT Bold Heading"/>
          <w:b/>
          <w:bCs/>
          <w:sz w:val="32"/>
          <w:szCs w:val="32"/>
          <w:u w:val="single"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التربية فى ظل التحديات المعاصرة (مكتب تعليم البنات بشرورة19يوليو2016)</w:t>
      </w:r>
    </w:p>
    <w:p w:rsidR="00C95E7B" w:rsidRPr="006836F7" w:rsidRDefault="005772D3" w:rsidP="00C95E7B">
      <w:pPr>
        <w:bidi/>
        <w:rPr>
          <w:rFonts w:cs="PT Bold Heading"/>
          <w:b/>
          <w:bCs/>
          <w:sz w:val="28"/>
          <w:szCs w:val="28"/>
          <w:u w:val="single"/>
        </w:rPr>
      </w:pPr>
      <w:r>
        <w:rPr>
          <w:rFonts w:cs="PT Bold Heading" w:hint="cs"/>
          <w:b/>
          <w:bCs/>
          <w:sz w:val="28"/>
          <w:szCs w:val="28"/>
          <w:u w:val="single"/>
          <w:rtl/>
        </w:rPr>
        <w:t>ا</w:t>
      </w:r>
      <w:r w:rsidR="00E24B64">
        <w:rPr>
          <w:rFonts w:cs="PT Bold Heading" w:hint="cs"/>
          <w:b/>
          <w:bCs/>
          <w:sz w:val="28"/>
          <w:szCs w:val="28"/>
          <w:u w:val="single"/>
          <w:rtl/>
        </w:rPr>
        <w:t>لاب</w:t>
      </w:r>
      <w:r w:rsidR="00C95E7B" w:rsidRPr="006836F7">
        <w:rPr>
          <w:rFonts w:cs="PT Bold Heading" w:hint="cs"/>
          <w:b/>
          <w:bCs/>
          <w:sz w:val="28"/>
          <w:szCs w:val="28"/>
          <w:u w:val="single"/>
          <w:rtl/>
        </w:rPr>
        <w:t>حاث العلمية المنشورة وأنت خارج الجامعة:</w:t>
      </w:r>
      <w:r w:rsidR="00C95E7B" w:rsidRPr="006836F7">
        <w:rPr>
          <w:rFonts w:cs="PT Bold Heading"/>
          <w:b/>
          <w:bCs/>
          <w:sz w:val="28"/>
          <w:szCs w:val="28"/>
          <w:u w:val="single"/>
        </w:rPr>
        <w:t xml:space="preserve"> Publication outside the University </w:t>
      </w:r>
    </w:p>
    <w:p w:rsidR="00C95E7B" w:rsidRDefault="00C95E7B" w:rsidP="00E24B64">
      <w:pPr>
        <w:numPr>
          <w:ilvl w:val="0"/>
          <w:numId w:val="8"/>
        </w:numPr>
        <w:bidi/>
        <w:spacing w:line="276" w:lineRule="auto"/>
        <w:rPr>
          <w:rFonts w:cs="PT Bold Heading"/>
          <w:b/>
          <w:bCs/>
          <w:sz w:val="32"/>
          <w:szCs w:val="32"/>
          <w:u w:val="single"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  <w:r w:rsidR="00E24B64">
        <w:rPr>
          <w:rFonts w:cs="PT Bold Heading" w:hint="cs"/>
          <w:b/>
          <w:bCs/>
          <w:sz w:val="32"/>
          <w:szCs w:val="32"/>
          <w:u w:val="single"/>
          <w:rtl/>
        </w:rPr>
        <w:t>السيرة النبوية فى مناهج تعليم الاساس بالسودان</w:t>
      </w:r>
      <w:r w:rsidR="005772D3">
        <w:rPr>
          <w:rFonts w:cs="PT Bold Heading" w:hint="cs"/>
          <w:b/>
          <w:bCs/>
          <w:sz w:val="32"/>
          <w:szCs w:val="32"/>
          <w:u w:val="single"/>
          <w:rtl/>
        </w:rPr>
        <w:t xml:space="preserve">(مؤتمر السيرة النبوية </w:t>
      </w:r>
      <w:r w:rsidR="005772D3">
        <w:rPr>
          <w:rFonts w:cs="PT Bold Heading"/>
          <w:b/>
          <w:bCs/>
          <w:sz w:val="32"/>
          <w:szCs w:val="32"/>
          <w:u w:val="single"/>
          <w:rtl/>
        </w:rPr>
        <w:t>–</w:t>
      </w:r>
      <w:r w:rsidR="005772D3">
        <w:rPr>
          <w:rFonts w:cs="PT Bold Heading" w:hint="cs"/>
          <w:b/>
          <w:bCs/>
          <w:sz w:val="32"/>
          <w:szCs w:val="32"/>
          <w:u w:val="single"/>
          <w:rtl/>
        </w:rPr>
        <w:t>جامة افريقيا العالميةيناير2013)</w:t>
      </w:r>
    </w:p>
    <w:p w:rsidR="005772D3" w:rsidRDefault="005772D3" w:rsidP="005772D3">
      <w:pPr>
        <w:numPr>
          <w:ilvl w:val="0"/>
          <w:numId w:val="8"/>
        </w:numPr>
        <w:bidi/>
        <w:spacing w:line="276" w:lineRule="auto"/>
        <w:rPr>
          <w:rFonts w:cs="PT Bold Heading"/>
          <w:b/>
          <w:bCs/>
          <w:sz w:val="32"/>
          <w:szCs w:val="32"/>
          <w:u w:val="single"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دور المؤسسات التربوية فى مواجهة البث المباشر(مجلة التربة جامعة افريقيا2012)</w:t>
      </w:r>
    </w:p>
    <w:p w:rsidR="005772D3" w:rsidRDefault="005772D3" w:rsidP="005772D3">
      <w:pPr>
        <w:numPr>
          <w:ilvl w:val="0"/>
          <w:numId w:val="8"/>
        </w:numPr>
        <w:bidi/>
        <w:spacing w:line="276" w:lineRule="auto"/>
        <w:rPr>
          <w:rFonts w:cs="PT Bold Heading"/>
          <w:b/>
          <w:bCs/>
          <w:sz w:val="32"/>
          <w:szCs w:val="32"/>
          <w:u w:val="single"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 xml:space="preserve">القيم التربوية فى القران الكريم(مؤتمر القران الكريم </w:t>
      </w:r>
      <w:r>
        <w:rPr>
          <w:rFonts w:cs="PT Bold Heading"/>
          <w:b/>
          <w:bCs/>
          <w:sz w:val="32"/>
          <w:szCs w:val="32"/>
          <w:u w:val="single"/>
          <w:rtl/>
        </w:rPr>
        <w:t>–</w:t>
      </w:r>
      <w:r>
        <w:rPr>
          <w:rFonts w:cs="PT Bold Heading" w:hint="cs"/>
          <w:b/>
          <w:bCs/>
          <w:sz w:val="32"/>
          <w:szCs w:val="32"/>
          <w:u w:val="single"/>
          <w:rtl/>
        </w:rPr>
        <w:t>جامعة افريقيا العالمية ديسمبر2011م)</w:t>
      </w:r>
    </w:p>
    <w:p w:rsidR="005772D3" w:rsidRDefault="005772D3" w:rsidP="005772D3">
      <w:pPr>
        <w:numPr>
          <w:ilvl w:val="0"/>
          <w:numId w:val="8"/>
        </w:numPr>
        <w:bidi/>
        <w:spacing w:line="276" w:lineRule="auto"/>
        <w:rPr>
          <w:rFonts w:cs="PT Bold Heading"/>
          <w:b/>
          <w:bCs/>
          <w:sz w:val="32"/>
          <w:szCs w:val="32"/>
          <w:u w:val="single"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المراة فى الاسلام والحضارات الاخرى_دراسة مقارنة(هيئة الاعمال الفكرية2008م)</w:t>
      </w:r>
    </w:p>
    <w:p w:rsidR="00D23AC4" w:rsidRPr="00D23AC4" w:rsidRDefault="005772D3" w:rsidP="00D23AC4">
      <w:pPr>
        <w:numPr>
          <w:ilvl w:val="0"/>
          <w:numId w:val="8"/>
        </w:numPr>
        <w:bidi/>
        <w:spacing w:line="276" w:lineRule="auto"/>
        <w:rPr>
          <w:rFonts w:cs="PT Bold Heading"/>
          <w:b/>
          <w:bCs/>
          <w:sz w:val="32"/>
          <w:szCs w:val="32"/>
          <w:u w:val="single"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رؤية عصرية لدور الشباب فى النهوض بالامة</w:t>
      </w:r>
      <w:r w:rsidR="00D23AC4">
        <w:rPr>
          <w:rFonts w:cs="PT Bold Heading" w:hint="cs"/>
          <w:b/>
          <w:bCs/>
          <w:sz w:val="32"/>
          <w:szCs w:val="32"/>
          <w:u w:val="single"/>
          <w:rtl/>
        </w:rPr>
        <w:t>(الملتقى النسوى العالمى _جامعة امدرمان الاسلامية2006م)</w:t>
      </w:r>
      <w:r w:rsidR="008C451D">
        <w:rPr>
          <w:rFonts w:cs="PT Bold Heading" w:hint="cs"/>
          <w:b/>
          <w:bCs/>
          <w:sz w:val="32"/>
          <w:szCs w:val="32"/>
          <w:u w:val="single"/>
          <w:rtl/>
        </w:rPr>
        <w:t xml:space="preserve"> </w:t>
      </w:r>
    </w:p>
    <w:p w:rsidR="00C95E7B" w:rsidRPr="007E3009" w:rsidRDefault="00C95E7B" w:rsidP="00C95E7B"/>
    <w:p w:rsidR="00C95E7B" w:rsidRDefault="00C95E7B" w:rsidP="00C95E7B">
      <w:pPr>
        <w:bidi/>
        <w:rPr>
          <w:sz w:val="28"/>
          <w:szCs w:val="28"/>
          <w:rtl/>
        </w:rPr>
      </w:pPr>
      <w:r w:rsidRPr="002571AA">
        <w:rPr>
          <w:rFonts w:cs="PT Bold Heading" w:hint="cs"/>
          <w:b/>
          <w:bCs/>
          <w:sz w:val="32"/>
          <w:szCs w:val="32"/>
          <w:u w:val="single"/>
          <w:rtl/>
        </w:rPr>
        <w:t xml:space="preserve">الأنشطة والأعمال الإدارية التي </w:t>
      </w:r>
      <w:r w:rsidR="009F3FA9">
        <w:rPr>
          <w:rFonts w:cs="PT Bold Heading" w:hint="cs"/>
          <w:b/>
          <w:bCs/>
          <w:sz w:val="32"/>
          <w:szCs w:val="32"/>
          <w:u w:val="single"/>
          <w:rtl/>
        </w:rPr>
        <w:t xml:space="preserve">  </w:t>
      </w:r>
      <w:r w:rsidRPr="002571AA">
        <w:rPr>
          <w:rFonts w:cs="PT Bold Heading" w:hint="cs"/>
          <w:b/>
          <w:bCs/>
          <w:sz w:val="32"/>
          <w:szCs w:val="32"/>
          <w:u w:val="single"/>
          <w:rtl/>
        </w:rPr>
        <w:t>مارستها</w:t>
      </w:r>
      <w:r>
        <w:rPr>
          <w:rFonts w:hint="cs"/>
          <w:sz w:val="28"/>
          <w:szCs w:val="28"/>
          <w:rtl/>
        </w:rPr>
        <w:t xml:space="preserve">: </w:t>
      </w:r>
      <w:r w:rsidRPr="00633472">
        <w:rPr>
          <w:rFonts w:cs="PT Bold Heading"/>
          <w:b/>
          <w:bCs/>
          <w:sz w:val="32"/>
          <w:szCs w:val="32"/>
          <w:u w:val="single"/>
        </w:rPr>
        <w:t>Administrative Tasks</w:t>
      </w:r>
    </w:p>
    <w:p w:rsidR="00C95E7B" w:rsidRDefault="00C95E7B" w:rsidP="00C95E7B">
      <w:pPr>
        <w:jc w:val="right"/>
        <w:rPr>
          <w:sz w:val="28"/>
          <w:szCs w:val="28"/>
          <w:rtl/>
        </w:rPr>
      </w:pPr>
    </w:p>
    <w:tbl>
      <w:tblPr>
        <w:bidiVisual/>
        <w:tblW w:w="5000" w:type="pct"/>
        <w:jc w:val="center"/>
        <w:tblInd w:w="-65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84"/>
      </w:tblGrid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bidiVisual/>
              <w:tblW w:w="121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1"/>
              <w:gridCol w:w="2777"/>
              <w:gridCol w:w="200"/>
            </w:tblGrid>
            <w:tr w:rsidR="00C95E7B" w:rsidTr="00B33806">
              <w:tc>
                <w:tcPr>
                  <w:tcW w:w="92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rPr>
                      <w:rFonts w:cs="PT Bold Heading"/>
                      <w:b/>
                      <w:bCs/>
                      <w:color w:val="FFFFFF"/>
                      <w:sz w:val="32"/>
                      <w:szCs w:val="32"/>
                      <w:u w:val="single"/>
                      <w:rtl/>
                    </w:rPr>
                  </w:pPr>
                  <w:r w:rsidRPr="00B46104"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  <w:lastRenderedPageBreak/>
                    <w:t xml:space="preserve">المناصب </w:t>
                  </w:r>
                  <w:r w:rsidRPr="00B46104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>الإدارية :</w:t>
                  </w:r>
                  <w:r w:rsidRPr="00B46104">
                    <w:rPr>
                      <w:rFonts w:cs="PT Bold Heading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Administrative Positions</w:t>
                  </w:r>
                </w:p>
                <w:p w:rsidR="00C95E7B" w:rsidRDefault="00CC5A68" w:rsidP="00B33806">
                  <w:pPr>
                    <w:bidi/>
                    <w:rPr>
                      <w:rFonts w:cs="PT Bold Heading"/>
                      <w:b/>
                      <w:bCs/>
                      <w:color w:val="FFFFFF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b/>
                      <w:bCs/>
                      <w:color w:val="FFFFFF"/>
                      <w:sz w:val="22"/>
                      <w:szCs w:val="22"/>
                      <w:u w:val="single"/>
                      <w:rtl/>
                    </w:rPr>
                    <w:t>استاذ مساعد _جامعة افريقيا العالمية</w:t>
                  </w:r>
                </w:p>
                <w:p w:rsidR="00C95E7B" w:rsidRDefault="00CC5A68" w:rsidP="00B33806">
                  <w:pPr>
                    <w:bidi/>
                    <w:rPr>
                      <w:rFonts w:cs="PT Bold Heading"/>
                      <w:b/>
                      <w:bCs/>
                      <w:color w:val="FFFFFF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b/>
                      <w:bCs/>
                      <w:color w:val="FFFFFF"/>
                      <w:sz w:val="22"/>
                      <w:szCs w:val="22"/>
                      <w:u w:val="single"/>
                      <w:rtl/>
                    </w:rPr>
                    <w:t xml:space="preserve">رئس تحرير مجلة دراسات تربوية </w:t>
                  </w:r>
                  <w:r>
                    <w:rPr>
                      <w:rFonts w:cs="PT Bold Heading"/>
                      <w:b/>
                      <w:bCs/>
                      <w:color w:val="FFFFFF"/>
                      <w:sz w:val="22"/>
                      <w:szCs w:val="22"/>
                      <w:u w:val="single"/>
                      <w:rtl/>
                    </w:rPr>
                    <w:t>–</w:t>
                  </w:r>
                  <w:r>
                    <w:rPr>
                      <w:rFonts w:cs="PT Bold Heading" w:hint="cs"/>
                      <w:b/>
                      <w:bCs/>
                      <w:color w:val="FFFFFF"/>
                      <w:sz w:val="22"/>
                      <w:szCs w:val="22"/>
                      <w:u w:val="single"/>
                      <w:rtl/>
                    </w:rPr>
                    <w:t>كلية التربية جامعة افريقيا العالمية</w:t>
                  </w:r>
                </w:p>
                <w:p w:rsidR="00C95E7B" w:rsidRDefault="00CC5A68" w:rsidP="00CC5A68">
                  <w:pPr>
                    <w:bidi/>
                    <w:rPr>
                      <w:rFonts w:cs="PT Bold Heading"/>
                      <w:b/>
                      <w:bCs/>
                      <w:color w:val="FFFFFF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b/>
                      <w:bCs/>
                      <w:color w:val="FFFFFF"/>
                      <w:sz w:val="22"/>
                      <w:szCs w:val="22"/>
                      <w:u w:val="single"/>
                      <w:rtl/>
                    </w:rPr>
                    <w:t>مسؤلة المنا شط مركز الطالبات جامعة افريقيا العالمية</w:t>
                  </w:r>
                </w:p>
                <w:p w:rsidR="00CC5A68" w:rsidRDefault="00CC5A68" w:rsidP="00CC5A68">
                  <w:pPr>
                    <w:bidi/>
                    <w:rPr>
                      <w:rFonts w:cs="PT Bold Heading"/>
                      <w:b/>
                      <w:bCs/>
                      <w:color w:val="FFFFFF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b/>
                      <w:bCs/>
                      <w:color w:val="FFFFFF"/>
                      <w:sz w:val="22"/>
                      <w:szCs w:val="22"/>
                      <w:u w:val="single"/>
                      <w:rtl/>
                    </w:rPr>
                    <w:t>منسق الدراسات العليا-مركز الدراسات النسوية والعلوم الاسرية جامعة افريقيا العالمية</w:t>
                  </w:r>
                </w:p>
                <w:p w:rsidR="00CC5A68" w:rsidRDefault="00CC5A68" w:rsidP="00CC5A68">
                  <w:pPr>
                    <w:bidi/>
                    <w:rPr>
                      <w:rFonts w:cs="PT Bold Heading"/>
                      <w:b/>
                      <w:bCs/>
                      <w:color w:val="FFFFFF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b/>
                      <w:bCs/>
                      <w:color w:val="FFFFFF"/>
                      <w:sz w:val="22"/>
                      <w:szCs w:val="22"/>
                      <w:u w:val="single"/>
                      <w:rtl/>
                    </w:rPr>
                    <w:t xml:space="preserve">عضو مجموعة من اللجان بجامعة افريقيا العالمية(لجنة البحث العلمى والنشر _لجنة الجودة </w:t>
                  </w:r>
                </w:p>
                <w:p w:rsidR="00CC5A68" w:rsidRDefault="00CC5A68" w:rsidP="00CC5A68">
                  <w:pPr>
                    <w:bidi/>
                    <w:rPr>
                      <w:rFonts w:cs="PT Bold Heading"/>
                      <w:b/>
                      <w:bCs/>
                      <w:color w:val="FFFFFF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b/>
                      <w:bCs/>
                      <w:color w:val="FFFFFF"/>
                      <w:sz w:val="22"/>
                      <w:szCs w:val="22"/>
                      <w:u w:val="single"/>
                      <w:rtl/>
                    </w:rPr>
                    <w:t>لجنة المساجد_)</w:t>
                  </w:r>
                </w:p>
                <w:p w:rsidR="00CC5A68" w:rsidRDefault="00CC5A68" w:rsidP="00CC5A68">
                  <w:pPr>
                    <w:bidi/>
                    <w:rPr>
                      <w:rFonts w:cs="PT Bold Heading"/>
                      <w:b/>
                      <w:bCs/>
                      <w:color w:val="FFFFFF"/>
                      <w:u w:val="single"/>
                      <w:rtl/>
                    </w:rPr>
                  </w:pPr>
                </w:p>
                <w:p w:rsidR="00C95E7B" w:rsidRPr="00B46104" w:rsidRDefault="00C95E7B" w:rsidP="00B33806">
                  <w:pPr>
                    <w:bidi/>
                    <w:rPr>
                      <w:rFonts w:ascii="Tahoma" w:hAnsi="Tahoma" w:cs="Tahoma"/>
                      <w:color w:val="FFFFFF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Pr="00C17007" w:rsidRDefault="00C95E7B" w:rsidP="00B33806">
                  <w:pPr>
                    <w:bidi/>
                    <w:rPr>
                      <w:rFonts w:cs="PT Bold Heading"/>
                      <w:b/>
                      <w:bCs/>
                      <w:color w:val="FFFFFF"/>
                      <w:u w:val="single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5786F" w:rsidRDefault="00B5786F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C95E7B" w:rsidRPr="00B5786F" w:rsidRDefault="00C95E7B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</w:tcPr>
          <w:p w:rsidR="00B5786F" w:rsidRDefault="00B5786F" w:rsidP="00B33806">
            <w:pPr>
              <w:shd w:val="clear" w:color="auto" w:fill="FFFFFF"/>
              <w:bidi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C95E7B" w:rsidRPr="00B5786F" w:rsidRDefault="00C95E7B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bidiVisual/>
              <w:tblW w:w="147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3"/>
              <w:gridCol w:w="4597"/>
              <w:gridCol w:w="216"/>
            </w:tblGrid>
            <w:tr w:rsidR="00C95E7B" w:rsidTr="00B33806">
              <w:tc>
                <w:tcPr>
                  <w:tcW w:w="99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</w:pPr>
                  <w:r w:rsidRPr="00B46104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أنشطة خاصة بجودة التعليم العالي </w:t>
                  </w:r>
                </w:p>
                <w:p w:rsidR="00C95E7B" w:rsidRDefault="00C95E7B" w:rsidP="000252C9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 لجنة ا</w:t>
                  </w:r>
                  <w:r w:rsidR="000252C9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لجودة بجامة افريقيا العلمية   </w:t>
                  </w:r>
                </w:p>
                <w:p w:rsidR="00C95E7B" w:rsidRDefault="00C95E7B" w:rsidP="000252C9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منسق الجودة </w:t>
                  </w:r>
                  <w:r w:rsidR="000252C9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>مركز الدراسات النسوية والعلوم الاسرية_جامعة افريقيا العالمية</w:t>
                  </w: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C95E7B" w:rsidRDefault="000252C9" w:rsidP="00B33806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>رئيس المجموعة البحثية الفائزة بمشروع البحث فى جودة السلوك الادارى بكليات التربية الحكومية _ولاية الخرطوم</w:t>
                  </w:r>
                </w:p>
                <w:p w:rsidR="000252C9" w:rsidRDefault="000252C9" w:rsidP="000252C9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</w:pPr>
                </w:p>
                <w:p w:rsidR="00C95E7B" w:rsidRDefault="00C95E7B" w:rsidP="00B33806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</w:pPr>
                </w:p>
                <w:p w:rsidR="00C95E7B" w:rsidRPr="00B46104" w:rsidRDefault="00C95E7B" w:rsidP="00B33806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</w:pPr>
                </w:p>
              </w:tc>
              <w:tc>
                <w:tcPr>
                  <w:tcW w:w="45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Pr="00B46104" w:rsidRDefault="00C95E7B" w:rsidP="00B33806">
                  <w:pPr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5786F" w:rsidRDefault="00B5786F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B5786F" w:rsidRPr="00B5786F" w:rsidRDefault="00B5786F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  <w:p w:rsidR="00C95E7B" w:rsidRPr="00B5786F" w:rsidRDefault="00C95E7B" w:rsidP="00B5786F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hideMark/>
          </w:tcPr>
          <w:p w:rsidR="00C95E7B" w:rsidRDefault="00C95E7B" w:rsidP="00B33806">
            <w:pPr>
              <w:bidi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95E7B" w:rsidRDefault="00C95E7B" w:rsidP="00B33806">
            <w:pPr>
              <w:bidi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C95E7B" w:rsidRDefault="00C95E7B" w:rsidP="00B33806">
            <w:pPr>
              <w:bidi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5"/>
              <w:gridCol w:w="4622"/>
              <w:gridCol w:w="217"/>
            </w:tblGrid>
            <w:tr w:rsidR="00C95E7B" w:rsidTr="00B33806"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6104"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الاشتراك </w:t>
                  </w:r>
                  <w:r w:rsidRPr="00B46104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في </w:t>
                  </w:r>
                  <w:r w:rsidRPr="00B46104"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  <w:t>ورش العمل</w:t>
                  </w:r>
                  <w:r w:rsidRPr="00B46104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 (مدرب/متدرب)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Pr="00B46104" w:rsidRDefault="00C95E7B" w:rsidP="00B33806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C95E7B" w:rsidRDefault="00C95E7B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hideMark/>
          </w:tcPr>
          <w:p w:rsidR="00C95E7B" w:rsidRDefault="00C95E7B" w:rsidP="00B33806">
            <w:pPr>
              <w:bidi/>
              <w:ind w:left="720"/>
              <w:rPr>
                <w:rFonts w:ascii="Tahoma" w:hAnsi="Tahoma" w:cs="Tahoma"/>
                <w:color w:val="000000"/>
                <w:sz w:val="26"/>
                <w:szCs w:val="26"/>
                <w:rtl/>
              </w:rPr>
            </w:pPr>
          </w:p>
          <w:p w:rsidR="00C95E7B" w:rsidRPr="00A75227" w:rsidRDefault="00C95E7B" w:rsidP="00C95E7B">
            <w:pPr>
              <w:numPr>
                <w:ilvl w:val="0"/>
                <w:numId w:val="5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ورشة عمل بعنوان التعليم والتعلم جامعة نجران كلية العلوم والاداب بشرورة</w:t>
            </w:r>
            <w:r>
              <w:rPr>
                <w:rFonts w:ascii="Tahoma" w:hAnsi="Tahoma" w:cs="Tahoma"/>
                <w:color w:val="000000"/>
                <w:sz w:val="26"/>
                <w:szCs w:val="26"/>
              </w:rPr>
              <w:t>,</w:t>
            </w: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 xml:space="preserve"> 2013 د.سعاد سعد الدين</w:t>
            </w:r>
          </w:p>
          <w:p w:rsidR="00C95E7B" w:rsidRPr="009E6EBE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ورشة عمل بعنوان المعاير الهيئة الوطنية جامعة نجران كلية العلوم والاداب بشرورة</w:t>
            </w:r>
            <w:r>
              <w:rPr>
                <w:rFonts w:ascii="Tahoma" w:hAnsi="Tahoma" w:cs="Tahoma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 xml:space="preserve"> 2014 د.سعاد سعد الدين</w:t>
            </w:r>
          </w:p>
          <w:p w:rsidR="00C95E7B" w:rsidRPr="009E6EBE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 xml:space="preserve">ورشة عمل بعنوان </w:t>
            </w: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  <w:lang w:bidi="ar-AE"/>
              </w:rPr>
              <w:t xml:space="preserve">الاساليب التقويمية الفعالة والحديثة (الواقع والطموح) </w:t>
            </w: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جامعة نجران كلية العلوم والاداب بشرورة فبراير 2014 أ.د.علي الريان</w:t>
            </w:r>
          </w:p>
          <w:p w:rsidR="00C95E7B" w:rsidRPr="009E6EBE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ورشة عمل التقويم البديل جامعة نجران كلية العلوم والاداب بشرورة فبراير 2014 أ.د.محمد ابراهيم الصانع</w:t>
            </w:r>
          </w:p>
          <w:p w:rsidR="00C95E7B" w:rsidRPr="000204E2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ورشة عمل  وسائل التعليم اللكتروني جامعة نجران كلية العلوم والاداب بشرورة فبراير 2014 د.سعاد سعد الدين</w:t>
            </w:r>
          </w:p>
          <w:p w:rsidR="00C95E7B" w:rsidRPr="000204E2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ملفات المقرر جامعة نجران كلية العلوم والاداب بشرورة فبراير 2014</w:t>
            </w:r>
          </w:p>
          <w:p w:rsidR="00C95E7B" w:rsidRPr="000204E2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معاير الجودة في العملية التعليمة جامعة نجران كلية العلوم والاداب بشرورة فبراير 2014</w:t>
            </w:r>
          </w:p>
          <w:p w:rsidR="00C95E7B" w:rsidRPr="000204E2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الارشاد الاكاديمي جامعة نجران كلية العلوم والاداب بشرورة فبراير 2014 د.نيللي</w:t>
            </w:r>
          </w:p>
          <w:p w:rsidR="00C95E7B" w:rsidRPr="000204E2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التعليم الالكتروني جامعة نجران كلية العلوم والاداب بشرورة فبراير 2014 د.ميرفت محمد</w:t>
            </w:r>
          </w:p>
          <w:p w:rsidR="00C95E7B" w:rsidRPr="000204E2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التخطيط العلمي التدريس الفعال جامعة نجران كلية العلوم والاداب بشرورة فبراير 2014</w:t>
            </w:r>
          </w:p>
          <w:p w:rsidR="00C95E7B" w:rsidRPr="000204E2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توصيف المقرر جامعة نجران كلية العلوم والاداب بشرورة فبراير 2014</w:t>
            </w:r>
          </w:p>
          <w:p w:rsidR="00C95E7B" w:rsidRPr="00A75227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6"/>
                <w:szCs w:val="26"/>
                <w:rtl/>
              </w:rPr>
              <w:t>قياس نواتج التعلم جامعة نجران كلية العلوم والاداب بشرورة فبراير 2014</w:t>
            </w:r>
          </w:p>
        </w:tc>
      </w:tr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5"/>
              <w:gridCol w:w="4622"/>
              <w:gridCol w:w="217"/>
            </w:tblGrid>
            <w:tr w:rsidR="00C95E7B" w:rsidRPr="00B46104" w:rsidTr="00B33806"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Pr="00B46104" w:rsidRDefault="00C95E7B" w:rsidP="00B33806">
                  <w:pPr>
                    <w:bidi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</w:pPr>
                  <w:r w:rsidRPr="00B46104"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  <w:t>الدورات</w:t>
                  </w:r>
                  <w:r w:rsidRPr="00B46104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 (مدرب/متدرب)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Pr="00B46104" w:rsidRDefault="00C95E7B" w:rsidP="00B33806">
                  <w:pPr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Pr="00B46104" w:rsidRDefault="00C95E7B" w:rsidP="00B33806">
                  <w:pPr>
                    <w:bidi/>
                    <w:jc w:val="center"/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C95E7B" w:rsidRDefault="00C95E7B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hideMark/>
          </w:tcPr>
          <w:p w:rsidR="00C95E7B" w:rsidRDefault="00C95E7B" w:rsidP="00C95E7B">
            <w:pPr>
              <w:numPr>
                <w:ilvl w:val="0"/>
                <w:numId w:val="2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ورشات عمل للاقسام المختلفة جامعة نجران كلية العلوم والاداب بشرورة - بنات التعليم الالكتروني (نظام </w:t>
            </w:r>
            <w:r>
              <w:rPr>
                <w:rFonts w:ascii="Tahoma" w:hAnsi="Tahoma" w:cs="Tahoma"/>
                <w:sz w:val="20"/>
                <w:szCs w:val="20"/>
                <w:lang w:bidi="ar-AE"/>
              </w:rPr>
              <w:t>blackboard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)(مدرب)</w:t>
            </w:r>
          </w:p>
        </w:tc>
      </w:tr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4663"/>
              <w:gridCol w:w="219"/>
            </w:tblGrid>
            <w:tr w:rsidR="00C95E7B" w:rsidTr="00B33806"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6104"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الإشراف </w:t>
                  </w:r>
                  <w:r w:rsidRPr="00B46104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>على الأنشطة اللاصفية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C95E7B" w:rsidRDefault="00C95E7B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hideMark/>
          </w:tcPr>
          <w:p w:rsidR="00C95E7B" w:rsidRDefault="00C95E7B" w:rsidP="00C95E7B">
            <w:pPr>
              <w:numPr>
                <w:ilvl w:val="0"/>
                <w:numId w:val="6"/>
              </w:numPr>
              <w:bidi/>
              <w:spacing w:before="100" w:beforeAutospacing="1" w:after="100" w:afterAutospacing="1"/>
              <w:jc w:val="lowKashi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الارشاد الاكاديمي (الحذف والاضافة_ المشاكل الطلابية -دعم المتعثرات  - الاجتماعات الدورية بالطالبات)</w:t>
            </w:r>
          </w:p>
          <w:p w:rsidR="00C95E7B" w:rsidRDefault="00C95E7B" w:rsidP="00C95E7B">
            <w:pPr>
              <w:numPr>
                <w:ilvl w:val="0"/>
                <w:numId w:val="6"/>
              </w:numPr>
              <w:bidi/>
              <w:spacing w:before="100" w:beforeAutospacing="1" w:after="100" w:afterAutospacing="1"/>
              <w:jc w:val="lowKashi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المشاركة في اسبوع الارشاد الاكاديمي </w:t>
            </w:r>
          </w:p>
        </w:tc>
      </w:tr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2"/>
              <w:gridCol w:w="4663"/>
              <w:gridCol w:w="219"/>
            </w:tblGrid>
            <w:tr w:rsidR="00C95E7B" w:rsidTr="00B33806"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6104"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  <w:t>المهمات العلمية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C95E7B" w:rsidRDefault="00C95E7B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hideMark/>
          </w:tcPr>
          <w:p w:rsidR="00C95E7B" w:rsidRDefault="00C95E7B" w:rsidP="00C95E7B">
            <w:pPr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اشراف علي مشاريع التخرج</w:t>
            </w:r>
          </w:p>
        </w:tc>
      </w:tr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4643"/>
              <w:gridCol w:w="218"/>
            </w:tblGrid>
            <w:tr w:rsidR="00C95E7B" w:rsidTr="00B33806">
              <w:trPr>
                <w:trHeight w:val="286"/>
              </w:trPr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Pr="00A03CBB" w:rsidRDefault="00C95E7B" w:rsidP="00B33806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6104"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  <w:rtl/>
                    </w:rPr>
                    <w:t>اللغات</w:t>
                  </w:r>
                  <w:r w:rsidRPr="00B46104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 :</w:t>
                  </w:r>
                  <w:r w:rsidRPr="00B46104"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  <w:t xml:space="preserve"> Languages 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C95E7B" w:rsidRDefault="00C95E7B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  <w:hideMark/>
          </w:tcPr>
          <w:p w:rsidR="00C95E7B" w:rsidRPr="001B3A3B" w:rsidRDefault="00C95E7B" w:rsidP="00C95E7B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انجليزية </w:t>
            </w:r>
          </w:p>
          <w:p w:rsidR="00C95E7B" w:rsidRDefault="00C95E7B" w:rsidP="00C95E7B">
            <w:pPr>
              <w:numPr>
                <w:ilvl w:val="0"/>
                <w:numId w:val="4"/>
              </w:numPr>
              <w:bidi/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 xml:space="preserve">عربي </w:t>
            </w:r>
          </w:p>
        </w:tc>
      </w:tr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  <w:hideMark/>
          </w:tcPr>
          <w:tbl>
            <w:tblPr>
              <w:bidiVisual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4657"/>
              <w:gridCol w:w="219"/>
            </w:tblGrid>
            <w:tr w:rsidR="00C95E7B" w:rsidTr="00B33806">
              <w:tc>
                <w:tcPr>
                  <w:tcW w:w="5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6104">
                    <w:rPr>
                      <w:rFonts w:cs="PT Bold Heading" w:hint="cs"/>
                      <w:color w:val="FFFFFF"/>
                      <w:sz w:val="32"/>
                      <w:szCs w:val="32"/>
                      <w:u w:val="single"/>
                      <w:rtl/>
                    </w:rPr>
                    <w:t xml:space="preserve">المؤلفات: </w:t>
                  </w:r>
                  <w:r w:rsidRPr="00B46104">
                    <w:rPr>
                      <w:rFonts w:cs="PT Bold Heading"/>
                      <w:color w:val="FFFFFF"/>
                      <w:sz w:val="32"/>
                      <w:szCs w:val="32"/>
                      <w:u w:val="single"/>
                    </w:rPr>
                    <w:t>Books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5E7B" w:rsidRDefault="00C95E7B" w:rsidP="00B33806">
                  <w:pPr>
                    <w:bidi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C95E7B" w:rsidRDefault="00C95E7B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</w:tcPr>
          <w:p w:rsidR="00C95E7B" w:rsidRDefault="00C95E7B" w:rsidP="00B33806">
            <w:pPr>
              <w:bidi/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lastRenderedPageBreak/>
              <w:t>نشر اوراق علمية :</w:t>
            </w:r>
          </w:p>
          <w:p w:rsidR="00C95E7B" w:rsidRPr="00132E55" w:rsidRDefault="00C95E7B" w:rsidP="00B3380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cs="PT Bold Heading"/>
                <w:b/>
                <w:bCs/>
                <w:sz w:val="32"/>
                <w:szCs w:val="32"/>
              </w:rPr>
              <w:t>-</w:t>
            </w:r>
            <w:r w:rsidRPr="00132E55">
              <w:rPr>
                <w:rFonts w:eastAsia="Calibri"/>
                <w:color w:val="000000"/>
                <w:sz w:val="28"/>
                <w:szCs w:val="28"/>
              </w:rPr>
              <w:t>Digital Right Management for Multimedia</w:t>
            </w:r>
          </w:p>
          <w:p w:rsidR="00C95E7B" w:rsidRPr="00132E55" w:rsidRDefault="00C95E7B" w:rsidP="00B3380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32E55">
              <w:rPr>
                <w:sz w:val="28"/>
                <w:szCs w:val="28"/>
                <w:rtl/>
              </w:rPr>
              <w:t>2</w:t>
            </w:r>
            <w:r w:rsidRPr="00132E55">
              <w:rPr>
                <w:sz w:val="28"/>
                <w:szCs w:val="28"/>
              </w:rPr>
              <w:t>-</w:t>
            </w:r>
            <w:r w:rsidRPr="00132E55">
              <w:rPr>
                <w:rFonts w:eastAsia="Calibri"/>
                <w:sz w:val="28"/>
                <w:szCs w:val="28"/>
              </w:rPr>
              <w:t>A VIRTUAL REALITY EDUCATIONAL SYSTEM</w:t>
            </w:r>
          </w:p>
          <w:p w:rsidR="00C95E7B" w:rsidRPr="00132E55" w:rsidRDefault="00C95E7B" w:rsidP="00B338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132E55">
              <w:rPr>
                <w:sz w:val="28"/>
                <w:szCs w:val="28"/>
                <w:rtl/>
              </w:rPr>
              <w:t>3</w:t>
            </w:r>
            <w:r w:rsidRPr="00132E55">
              <w:rPr>
                <w:sz w:val="28"/>
                <w:szCs w:val="28"/>
              </w:rPr>
              <w:t>-</w:t>
            </w:r>
            <w:r w:rsidRPr="00132E55">
              <w:rPr>
                <w:rFonts w:eastAsia="Calibri"/>
                <w:sz w:val="28"/>
                <w:szCs w:val="28"/>
              </w:rPr>
              <w:t xml:space="preserve"> PREPARATION OF THE INDEXER IN AN ELECTRONIC</w:t>
            </w:r>
          </w:p>
          <w:p w:rsidR="00C95E7B" w:rsidRPr="00132E55" w:rsidRDefault="00C95E7B" w:rsidP="00B338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132E55">
              <w:rPr>
                <w:rFonts w:eastAsia="Calibri"/>
                <w:sz w:val="28"/>
                <w:szCs w:val="28"/>
              </w:rPr>
              <w:t>ENVIRONMENT: A STUDY OF TRAINING AND QUALIFICATION</w:t>
            </w:r>
          </w:p>
          <w:p w:rsidR="00C95E7B" w:rsidRPr="00132E55" w:rsidRDefault="00C95E7B" w:rsidP="00B338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132E55">
              <w:rPr>
                <w:rFonts w:eastAsia="Calibri"/>
                <w:sz w:val="28"/>
                <w:szCs w:val="28"/>
              </w:rPr>
              <w:t>PROGRAMMES AT THE SUDANESE NATIONAL DOCUMENTS</w:t>
            </w:r>
          </w:p>
          <w:p w:rsidR="00C95E7B" w:rsidRDefault="00C95E7B" w:rsidP="00B33806">
            <w:pPr>
              <w:spacing w:line="360" w:lineRule="auto"/>
              <w:rPr>
                <w:rFonts w:eastAsia="Calibri"/>
                <w:sz w:val="28"/>
                <w:szCs w:val="28"/>
                <w:rtl/>
              </w:rPr>
            </w:pPr>
            <w:r w:rsidRPr="00132E55">
              <w:rPr>
                <w:rFonts w:eastAsia="Calibri"/>
                <w:sz w:val="28"/>
                <w:szCs w:val="28"/>
              </w:rPr>
              <w:t>HOUSE [SNDH]</w:t>
            </w:r>
          </w:p>
          <w:p w:rsidR="00C95E7B" w:rsidRPr="002C36A7" w:rsidRDefault="00C95E7B" w:rsidP="00B338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hint="cs"/>
                <w:sz w:val="28"/>
                <w:szCs w:val="28"/>
                <w:rtl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2C36A7">
              <w:rPr>
                <w:rFonts w:eastAsia="Calibri"/>
                <w:sz w:val="28"/>
                <w:szCs w:val="28"/>
              </w:rPr>
              <w:t>ELECTRONIC APPLICATION TO MAKE AND DEVELOP A</w:t>
            </w:r>
          </w:p>
          <w:p w:rsidR="00C95E7B" w:rsidRPr="002C36A7" w:rsidRDefault="00C95E7B" w:rsidP="00B3380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2C36A7">
              <w:rPr>
                <w:rFonts w:eastAsia="Calibri"/>
                <w:sz w:val="28"/>
                <w:szCs w:val="28"/>
              </w:rPr>
              <w:t>CONTENTS SYSTEM FOR THE POSSESSIONS OF</w:t>
            </w:r>
          </w:p>
          <w:p w:rsidR="00C95E7B" w:rsidRPr="00132E55" w:rsidRDefault="00C95E7B" w:rsidP="00B33806">
            <w:pPr>
              <w:spacing w:line="360" w:lineRule="auto"/>
              <w:rPr>
                <w:sz w:val="28"/>
                <w:szCs w:val="28"/>
              </w:rPr>
            </w:pPr>
            <w:r w:rsidRPr="002C36A7">
              <w:rPr>
                <w:rFonts w:eastAsia="Calibri"/>
                <w:sz w:val="28"/>
                <w:szCs w:val="28"/>
              </w:rPr>
              <w:t>SUDANESE NATIONAL DOCUMENTS HOUSE (SNDH)</w:t>
            </w:r>
          </w:p>
          <w:p w:rsidR="00C95E7B" w:rsidRDefault="00C95E7B" w:rsidP="00B33806">
            <w:pPr>
              <w:bidi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</w:tcPr>
          <w:p w:rsidR="00C95E7B" w:rsidRDefault="00C95E7B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</w:tcPr>
          <w:p w:rsidR="00C95E7B" w:rsidRDefault="00C95E7B" w:rsidP="00C95E7B">
            <w:pPr>
              <w:numPr>
                <w:ilvl w:val="0"/>
                <w:numId w:val="7"/>
              </w:numPr>
              <w:bidi/>
              <w:ind w:left="714" w:hanging="3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trHeight w:val="40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60769F"/>
            <w:vAlign w:val="center"/>
          </w:tcPr>
          <w:p w:rsidR="00C95E7B" w:rsidRDefault="00C95E7B" w:rsidP="00B33806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E7B" w:rsidTr="00B3380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EE3E7"/>
          </w:tcPr>
          <w:p w:rsidR="00C95E7B" w:rsidRDefault="00C95E7B" w:rsidP="00B33806">
            <w:pPr>
              <w:bidi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5E7B" w:rsidRPr="00727790" w:rsidRDefault="00C95E7B" w:rsidP="00C95E7B">
      <w:pPr>
        <w:spacing w:line="360" w:lineRule="auto"/>
        <w:jc w:val="right"/>
        <w:rPr>
          <w:rFonts w:ascii="Tahoma" w:hAnsi="Tahoma" w:cs="Tahoma"/>
          <w:b/>
          <w:bCs/>
          <w:sz w:val="28"/>
          <w:szCs w:val="28"/>
        </w:rPr>
      </w:pPr>
    </w:p>
    <w:p w:rsidR="00687FB9" w:rsidRDefault="00687FB9"/>
    <w:sectPr w:rsidR="00687FB9" w:rsidSect="00633472">
      <w:headerReference w:type="default" r:id="rId8"/>
      <w:footerReference w:type="default" r:id="rId9"/>
      <w:pgSz w:w="11906" w:h="16838"/>
      <w:pgMar w:top="567" w:right="1287" w:bottom="567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98" w:rsidRDefault="00E03398">
      <w:r>
        <w:separator/>
      </w:r>
    </w:p>
  </w:endnote>
  <w:endnote w:type="continuationSeparator" w:id="0">
    <w:p w:rsidR="00E03398" w:rsidRDefault="00E0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00000000" w:usb2="00000000" w:usb3="00000000" w:csb0="00000040" w:csb1="00000000"/>
  </w:font>
  <w:font w:name="Simple Bold Jut Ou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uts_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17" w:rsidRDefault="0044284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-233045</wp:posOffset>
              </wp:positionV>
              <wp:extent cx="6858000" cy="337185"/>
              <wp:effectExtent l="0" t="0" r="0" b="5715"/>
              <wp:wrapSquare wrapText="bothSides"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17" w:rsidRPr="0066001D" w:rsidRDefault="00E03398" w:rsidP="000E6275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8" type="#_x0000_t202" style="position:absolute;margin-left:-63pt;margin-top:-18.35pt;width:540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" filled="f" stroked="f" strokecolor="navy">
              <v:textbox>
                <w:txbxContent>
                  <w:p w:rsidR="00774E17" w:rsidRPr="0066001D" w:rsidRDefault="00E03398" w:rsidP="000E6275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98" w:rsidRDefault="00E03398">
      <w:r>
        <w:separator/>
      </w:r>
    </w:p>
  </w:footnote>
  <w:footnote w:type="continuationSeparator" w:id="0">
    <w:p w:rsidR="00E03398" w:rsidRDefault="00E0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17" w:rsidRDefault="0044284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3751580</wp:posOffset>
              </wp:positionH>
              <wp:positionV relativeFrom="paragraph">
                <wp:posOffset>5080</wp:posOffset>
              </wp:positionV>
              <wp:extent cx="2514600" cy="1257300"/>
              <wp:effectExtent l="0" t="0" r="0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17" w:rsidRPr="00EB2E7E" w:rsidRDefault="00C95E7B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EB2E7E">
                            <w:rPr>
                              <w:rFonts w:cs="louts_bold" w:hint="cs"/>
                              <w:b/>
                              <w:bCs/>
                              <w:w w:val="13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</w:p>
                        <w:p w:rsidR="00774E17" w:rsidRPr="00EB2E7E" w:rsidRDefault="00C95E7B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color w:val="000080"/>
                              <w:w w:val="130"/>
                              <w:sz w:val="30"/>
                              <w:szCs w:val="30"/>
                              <w:rtl/>
                            </w:rPr>
                          </w:pPr>
                          <w:r w:rsidRPr="00EB2E7E">
                            <w:rPr>
                              <w:rFonts w:cs="louts_bold" w:hint="cs"/>
                              <w:b/>
                              <w:bCs/>
                              <w:w w:val="130"/>
                              <w:sz w:val="30"/>
                              <w:szCs w:val="30"/>
                              <w:rtl/>
                            </w:rPr>
                            <w:t>وزارة التعليم العالي</w:t>
                          </w:r>
                        </w:p>
                        <w:p w:rsidR="00774E17" w:rsidRPr="00A25690" w:rsidRDefault="00C95E7B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A25690">
                            <w:rPr>
                              <w:rFonts w:cs="louts_bold" w:hint="cs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  <w:t>جامعة نجران</w:t>
                          </w:r>
                        </w:p>
                        <w:p w:rsidR="00774E17" w:rsidRDefault="00C95E7B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F16E3C"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كلي</w:t>
                          </w:r>
                          <w:r>
                            <w:rPr>
                              <w:rFonts w:cs="louts_bold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ــ</w:t>
                          </w:r>
                          <w:r w:rsidRPr="00F16E3C"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ة العل</w:t>
                          </w:r>
                          <w:r>
                            <w:rPr>
                              <w:rFonts w:cs="louts_bold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ــــ</w:t>
                          </w:r>
                          <w:r w:rsidRPr="00F16E3C"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وم</w:t>
                          </w:r>
                          <w:r>
                            <w:rPr>
                              <w:rFonts w:cs="louts_bold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و الآداب بشرورة</w:t>
                          </w:r>
                        </w:p>
                        <w:p w:rsidR="00774E17" w:rsidRPr="00EB2E7E" w:rsidRDefault="00E03398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774E17" w:rsidRDefault="00E03398" w:rsidP="000E6275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774E17" w:rsidRDefault="00E03398" w:rsidP="000E6275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774E17" w:rsidRPr="00DC6D28" w:rsidRDefault="00E03398" w:rsidP="000E6275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7" type="#_x0000_t202" style="position:absolute;margin-left:295.4pt;margin-top:.4pt;width:19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WlygIAAL8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" filled="f" stroked="f" strokecolor="blue">
              <v:textbox>
                <w:txbxContent>
                  <w:p w:rsidR="00774E17" w:rsidRPr="00EB2E7E" w:rsidRDefault="00C95E7B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w w:val="130"/>
                        <w:sz w:val="32"/>
                        <w:szCs w:val="32"/>
                        <w:rtl/>
                      </w:rPr>
                    </w:pPr>
                    <w:r w:rsidRPr="00EB2E7E">
                      <w:rPr>
                        <w:rFonts w:cs="louts_bold" w:hint="cs"/>
                        <w:b/>
                        <w:bCs/>
                        <w:w w:val="13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</w:p>
                  <w:p w:rsidR="00774E17" w:rsidRPr="00EB2E7E" w:rsidRDefault="00C95E7B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color w:val="000080"/>
                        <w:w w:val="130"/>
                        <w:sz w:val="30"/>
                        <w:szCs w:val="30"/>
                        <w:rtl/>
                      </w:rPr>
                    </w:pPr>
                    <w:r w:rsidRPr="00EB2E7E">
                      <w:rPr>
                        <w:rFonts w:cs="louts_bold" w:hint="cs"/>
                        <w:b/>
                        <w:bCs/>
                        <w:w w:val="130"/>
                        <w:sz w:val="30"/>
                        <w:szCs w:val="30"/>
                        <w:rtl/>
                      </w:rPr>
                      <w:t>وزارة التعليم العالي</w:t>
                    </w:r>
                  </w:p>
                  <w:p w:rsidR="00774E17" w:rsidRPr="00A25690" w:rsidRDefault="00C95E7B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A25690">
                      <w:rPr>
                        <w:rFonts w:cs="louts_bold" w:hint="cs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  <w:t>جامعة نجران</w:t>
                    </w:r>
                  </w:p>
                  <w:p w:rsidR="00774E17" w:rsidRDefault="00C95E7B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</w:pPr>
                    <w:r w:rsidRPr="00F16E3C"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  <w:t>كلي</w:t>
                    </w:r>
                    <w:r>
                      <w:rPr>
                        <w:rFonts w:cs="louts_bold" w:hint="cs"/>
                        <w:b/>
                        <w:bCs/>
                        <w:sz w:val="30"/>
                        <w:szCs w:val="30"/>
                        <w:rtl/>
                      </w:rPr>
                      <w:t>ــ</w:t>
                    </w:r>
                    <w:r w:rsidRPr="00F16E3C"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  <w:t>ة العل</w:t>
                    </w:r>
                    <w:r>
                      <w:rPr>
                        <w:rFonts w:cs="louts_bold" w:hint="cs"/>
                        <w:b/>
                        <w:bCs/>
                        <w:sz w:val="30"/>
                        <w:szCs w:val="30"/>
                        <w:rtl/>
                      </w:rPr>
                      <w:t>ــــ</w:t>
                    </w:r>
                    <w:r w:rsidRPr="00F16E3C"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  <w:t>وم</w:t>
                    </w:r>
                    <w:r>
                      <w:rPr>
                        <w:rFonts w:cs="louts_bold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و الآداب بشرورة</w:t>
                    </w:r>
                  </w:p>
                  <w:p w:rsidR="00774E17" w:rsidRPr="00EB2E7E" w:rsidRDefault="00E03398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28"/>
                        <w:szCs w:val="28"/>
                      </w:rPr>
                    </w:pPr>
                  </w:p>
                  <w:p w:rsidR="00774E17" w:rsidRDefault="00E03398" w:rsidP="000E6275">
                    <w:pPr>
                      <w:jc w:val="center"/>
                      <w:rPr>
                        <w:rFonts w:cs="Andalus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</w:pPr>
                  </w:p>
                  <w:p w:rsidR="00774E17" w:rsidRDefault="00E03398" w:rsidP="000E6275">
                    <w:pPr>
                      <w:jc w:val="center"/>
                      <w:rPr>
                        <w:rFonts w:cs="Andalus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</w:pPr>
                  </w:p>
                  <w:p w:rsidR="00774E17" w:rsidRPr="00DC6D28" w:rsidRDefault="00E03398" w:rsidP="000E6275">
                    <w:pPr>
                      <w:jc w:val="center"/>
                      <w:rPr>
                        <w:rFonts w:cs="Andalus"/>
                        <w:b/>
                        <w:bCs/>
                        <w:color w:val="339966"/>
                        <w:w w:val="13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95E7B">
      <w:rPr>
        <w:noProof/>
      </w:rPr>
      <w:drawing>
        <wp:inline distT="0" distB="0" distL="0" distR="0">
          <wp:extent cx="1076325" cy="895350"/>
          <wp:effectExtent l="0" t="0" r="9525" b="0"/>
          <wp:docPr id="2" name="صورة 2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F5"/>
    <w:multiLevelType w:val="multilevel"/>
    <w:tmpl w:val="EA4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4A94"/>
    <w:multiLevelType w:val="hybridMultilevel"/>
    <w:tmpl w:val="9E7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738"/>
    <w:multiLevelType w:val="hybridMultilevel"/>
    <w:tmpl w:val="9768D51C"/>
    <w:lvl w:ilvl="0" w:tplc="5D064D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A122BA8"/>
    <w:multiLevelType w:val="hybridMultilevel"/>
    <w:tmpl w:val="1B54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1195A"/>
    <w:multiLevelType w:val="hybridMultilevel"/>
    <w:tmpl w:val="9768D51C"/>
    <w:lvl w:ilvl="0" w:tplc="5D064D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3A20FAA"/>
    <w:multiLevelType w:val="hybridMultilevel"/>
    <w:tmpl w:val="36C4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7B32"/>
    <w:multiLevelType w:val="multilevel"/>
    <w:tmpl w:val="025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F570F"/>
    <w:multiLevelType w:val="multilevel"/>
    <w:tmpl w:val="5330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7B"/>
    <w:rsid w:val="000252C9"/>
    <w:rsid w:val="0011602D"/>
    <w:rsid w:val="0014230A"/>
    <w:rsid w:val="00264329"/>
    <w:rsid w:val="003D06E6"/>
    <w:rsid w:val="00442848"/>
    <w:rsid w:val="005750C5"/>
    <w:rsid w:val="005772D3"/>
    <w:rsid w:val="005A4179"/>
    <w:rsid w:val="00614521"/>
    <w:rsid w:val="00687FB9"/>
    <w:rsid w:val="008C451D"/>
    <w:rsid w:val="009F3FA9"/>
    <w:rsid w:val="00B06B56"/>
    <w:rsid w:val="00B5786F"/>
    <w:rsid w:val="00C95E7B"/>
    <w:rsid w:val="00CC5A68"/>
    <w:rsid w:val="00D23AC4"/>
    <w:rsid w:val="00E03398"/>
    <w:rsid w:val="00E102E5"/>
    <w:rsid w:val="00E24B64"/>
    <w:rsid w:val="00E92B11"/>
    <w:rsid w:val="00FE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C95E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الصفحة Char"/>
    <w:basedOn w:val="DefaultParagraphFont"/>
    <w:link w:val="Header"/>
    <w:rsid w:val="00C95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Char0"/>
    <w:rsid w:val="00C95E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الصفحة Char"/>
    <w:basedOn w:val="DefaultParagraphFont"/>
    <w:link w:val="Footer"/>
    <w:rsid w:val="00C95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Char1"/>
    <w:rsid w:val="00C95E7B"/>
    <w:pPr>
      <w:ind w:left="360"/>
      <w:jc w:val="both"/>
    </w:pPr>
    <w:rPr>
      <w:noProof/>
      <w:lang w:val="x-none" w:eastAsia="x-none"/>
    </w:rPr>
  </w:style>
  <w:style w:type="character" w:customStyle="1" w:styleId="Char1">
    <w:name w:val="نص أساسي بمسافة بادئة Char"/>
    <w:basedOn w:val="DefaultParagraphFont"/>
    <w:link w:val="BodyTextIndent"/>
    <w:rsid w:val="00C95E7B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Char2"/>
    <w:uiPriority w:val="99"/>
    <w:semiHidden/>
    <w:unhideWhenUsed/>
    <w:rsid w:val="00C95E7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DefaultParagraphFont"/>
    <w:link w:val="BalloonText"/>
    <w:uiPriority w:val="99"/>
    <w:semiHidden/>
    <w:rsid w:val="00C95E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C95E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الصفحة Char"/>
    <w:basedOn w:val="DefaultParagraphFont"/>
    <w:link w:val="Header"/>
    <w:rsid w:val="00C95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Char0"/>
    <w:rsid w:val="00C95E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الصفحة Char"/>
    <w:basedOn w:val="DefaultParagraphFont"/>
    <w:link w:val="Footer"/>
    <w:rsid w:val="00C95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Char1"/>
    <w:rsid w:val="00C95E7B"/>
    <w:pPr>
      <w:ind w:left="360"/>
      <w:jc w:val="both"/>
    </w:pPr>
    <w:rPr>
      <w:noProof/>
      <w:lang w:val="x-none" w:eastAsia="x-none"/>
    </w:rPr>
  </w:style>
  <w:style w:type="character" w:customStyle="1" w:styleId="Char1">
    <w:name w:val="نص أساسي بمسافة بادئة Char"/>
    <w:basedOn w:val="DefaultParagraphFont"/>
    <w:link w:val="BodyTextIndent"/>
    <w:rsid w:val="00C95E7B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Char2"/>
    <w:uiPriority w:val="99"/>
    <w:semiHidden/>
    <w:unhideWhenUsed/>
    <w:rsid w:val="00C95E7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DefaultParagraphFont"/>
    <w:link w:val="BalloonText"/>
    <w:uiPriority w:val="99"/>
    <w:semiHidden/>
    <w:rsid w:val="00C95E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dcterms:created xsi:type="dcterms:W3CDTF">2017-06-02T18:09:00Z</dcterms:created>
  <dcterms:modified xsi:type="dcterms:W3CDTF">2017-06-02T18:09:00Z</dcterms:modified>
</cp:coreProperties>
</file>